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Storm Breaker</w:t>
      </w:r>
    </w:p>
    <w:p>
      <w:pPr>
        <w:spacing w:after="200"/>
        <w:jc w:val="center"/>
      </w:pPr>
      <w:r>
        <w:rPr>
          <w:sz w:val="28"/>
          <w:szCs w:val="28"/>
        </w:rPr>
        <w:t xml:space="preserve">STEADY · Crisis Breakthrough Guide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Emergency Protocol for STEADY Under Stress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STEADY Crisis Recognition</w:t>
      </w:r>
    </w:p>
    <w:p>
      <w:pPr>
        <w:spacing w:after="120"/>
      </w:pPr>
      <w:r>
        <w:t xml:space="preserve">You are in a STEADY crisis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Everything feels unstable and you don't know how to restore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change has been forced on you that you didn't choose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proven methods are failing and you have nothing to replace them with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flooding: your mind is spinning with catastrophic "what if" worst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frozen — neither able to act in the old way nor find a new way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  Immediate Stabilization (0–4 Hours)</w:t>
      </w:r>
    </w:p>
    <w:p>
      <w:pPr>
        <w:spacing w:after="120"/>
      </w:pPr>
      <w:r>
        <w:t xml:space="preserve">When STEADY is in crisis, the first priority is </w:t>
      </w:r>
      <w:r>
        <w:rPr>
          <w:b/>
          <w:bCs/>
        </w:rPr>
        <w:t xml:space="preserve">restoring the body's sense of safety</w:t>
      </w:r>
      <w:r>
        <w:t xml:space="preserve">. Ne flooding cannot be reasoned with — it must be calmed through Si-friendly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Crisis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Prohibited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Minimal Stabilizing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Unexpected change forced on you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Don't make decisions; don't call everyone to vent; don't catastrophize aloud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Return to one physical routine (coffee, walk, specific room); touch something familiar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Proven method failing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Don't immediately try 10 new approaches; don't conclude everything is broken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 down what you DO know still works; start there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flooding (worst-case spiraling)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Don't engage with the spiral; don't research all possible bad outcomes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 the spiral on paper; label it "Ne Storm"; set it aside for 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Stability completely 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Don't try to restore everything at once; don't contact everyone for reassurance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ONE thing that is still stable; focus there for 4 hours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  48-Hour Recovery Protocol</w:t>
      </w:r>
    </w:p>
    <w:p>
      <w:pPr>
        <w:pStyle w:val="Heading3"/>
      </w:pPr>
      <w:r>
        <w:rPr>
          <w:b/>
          <w:bCs/>
        </w:rPr>
        <w:t xml:space="preserve">Day 1 — Restoration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Execute your most familiar routine exactly as usual — coffee, exercise, reading, whatever is "yours"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Late Morning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do I know is still true?" — list only verifiable facts, not fears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Afternoon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productive task in a familiar domain — something you know how to do well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Physical nourishment; no screens; early sleep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Day 2 — Orientation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exactly has changed?" vs "What remains stable?" — separate clearly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Late Morning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the ONE most important thing to address first (not all at once)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Afternoon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Take one small action on that one thing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Acknowledge: "I navigated one day. I can navigate another."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3  7-Day Re-Ignition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Days 3–4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Re-establishing foundations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which routines and systems need to be rebuilt; begin with the most foundational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Days 5–6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Cautious exploration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one thing in the changed situation that might actually be useful or interesting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did this crisis reveal about what I need vs. what I can release?"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i/>
          <w:iCs/>
          <w:sz w:val="28"/>
          <w:szCs w:val="28"/>
        </w:rPr>
        <w:t xml:space="preserve">Stability is not the absence of change.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It is the capacity to return to center after any storm.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2026-02-22T07:32:29.032Z</dcterms:created>
  <dcterms:modified xsi:type="dcterms:W3CDTF">2026-02-22T07:32:29.032Z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