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200" w:after="200"/>
        <w:jc w:val="center"/>
      </w:pPr>
      <w:r>
        <w:rPr>
          <w:b/>
          <w:bCs/>
          <w:sz w:val="48"/>
          <w:szCs w:val="48"/>
        </w:rPr>
        <w:t xml:space="preserve">SHADOWGRAM</w:t>
      </w:r>
    </w:p>
    <w:p>
      <w:pPr>
        <w:spacing w:after="200"/>
        <w:jc w:val="center"/>
      </w:pPr>
      <w:r>
        <w:rPr>
          <w:sz w:val="28"/>
          <w:szCs w:val="28"/>
        </w:rPr>
        <w:t xml:space="preserve">Type Report · Master Edition</w:t>
      </w:r>
    </w:p>
    <w:p>
      <w:pPr>
        <w:pStyle w:val="Heading1"/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STEADY</w:t>
      </w:r>
    </w:p>
    <w:p>
      <w:pPr>
        <w:spacing w:after="600"/>
        <w:jc w:val="center"/>
      </w:pPr>
      <w:r>
        <w:rPr>
          <w:sz w:val="32"/>
          <w:szCs w:val="32"/>
        </w:rPr>
        <w:t xml:space="preserve">The Guardian  |  Master Edition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1  The Fluid Self Theory</w:t>
      </w:r>
    </w:p>
    <w:p>
      <w:pPr>
        <w:pStyle w:val="Heading2"/>
      </w:pPr>
      <w:r>
        <w:rPr>
          <w:b/>
          <w:bCs/>
        </w:rPr>
        <w:t xml:space="preserve">STEADY's 3 Archetypal Selves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Archetype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Expression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Gift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Shadow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Steward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Maintains systems, preserves quality, upholds traditions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Reliability, continuity, institutional memory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Rigidity, resistance to necessary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Craftsman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Develops deep expertise, perfects skills, builds mastery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Excellence, precision, unmatched competence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Perfectionism, difficulty delegating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Foundation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Creates stability for others to build upon, holds the 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Steadiness, trustworthiness, grounding presence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Self-neglect, carrying too much for others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Archetype Evolution Path</w:t>
      </w:r>
    </w:p>
    <w:p>
      <w:pPr>
        <w:spacing w:after="120"/>
      </w:pPr>
      <w:r>
        <w:t xml:space="preserve">STEADY's integration journey moves through three phases: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1 — Reliable Executor</w:t>
      </w:r>
      <w:r>
        <w:t xml:space="preserve">: Mastery through consistency; Si dominates; success through proven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2 — Stable Innovator</w:t>
      </w:r>
      <w:r>
        <w:t xml:space="preserve">: Conscious integration of Ne; tradition meets evolution; "how we can preserve the best while adapting"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3 — Integrated Elder</w:t>
      </w:r>
      <w:r>
        <w:t xml:space="preserve">: Wisdom holder who bridges past and future; embodies stability without rigidity; mentors others through change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2  Advanced Shadow Work</w:t>
      </w:r>
    </w:p>
    <w:p>
      <w:pPr>
        <w:pStyle w:val="Heading2"/>
      </w:pPr>
      <w:r>
        <w:rPr>
          <w:b/>
          <w:bCs/>
        </w:rPr>
        <w:t xml:space="preserve">The Unconscious Contracts of STEADY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Unconscious 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Hidden Belief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Shadow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Rewriting the Contract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"I must be reliable"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"My worth depends on never failing expectations"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 perfectionism + fear of Ne chaos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 am valuable even when I'm uncertain or exploring.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"Change is dangerous"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"The known is safe; the unknown is threat"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 safety mechanism overactive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Change can be managed. Small experiments build trust in myself.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"I must have a precedent"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"Only proven methods deserve trust"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 underdevelopment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Sometimes I am creating the precedent. That is also valid.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3  Complete Relationship Map — All 8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00"/>
        <w:gridCol w:w="3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Gift They Offer You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You Offer Them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Integration Strategy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SPARK (Ne)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Shows unexplored possibilities; challenges assumptions gently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Grounds their ideas in reality; provides structure to build 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Designate "SPARK sessions" — time you intentionally receive their ideas without evaluating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VISION (Ni)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Long-term strategic perspective; sees meaning in patterns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Concrete implementation; bridges vision to practical steps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Share your "how it was done" wisdom; receive their "where we're going" vision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PLAYER (Se)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Present-moment aliveness; sensory pleasure; spontaneity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Reliability; follow-through; memory of commitments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Let them show you one sensory pleasure per week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STEADY (Si)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Deep resonance; shared values; effortless cooperation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Mutual support; reinforcement of standards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 aware of collective rigidity; introduce deliberate change together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LOGIC (Ti)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Systematic principles; logical frameworks for decisions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Empirical evidence; what has actually worked in practice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Co-create systems that are both principled and proven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HARMONY (Fe)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Emotional warmth; reads relational needs; creates belonging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Stability; predictability; safe container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Let them teach you emotional attunement; offer your reliability as their anchor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LEADER (Te)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Goal clarity; efficiency drive; external organization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Proven methods; quality standards; realistic implementation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Align on goals; you provide "how" expertise; they provide "what" direction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SOUL (Fi)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Deep values; authenticity; meaning-making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Practical follow-through; keeping commitments to ideals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Honor their values without dismissing them as impractical; they need your grounding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4  Midlife STEADY — The Integration Invitation</w:t>
      </w:r>
    </w:p>
    <w:p>
      <w:pPr>
        <w:pStyle w:val="Heading2"/>
      </w:pPr>
      <w:r>
        <w:rPr>
          <w:b/>
          <w:bCs/>
        </w:rPr>
        <w:t xml:space="preserve">The Golden Task of Life's Afternoon</w:t>
      </w:r>
    </w:p>
    <w:p>
      <w:pPr>
        <w:spacing w:after="120"/>
      </w:pPr>
      <w:r>
        <w:t xml:space="preserve">At midlife, STEADY faces a profound invitation: the accumulation of proven experience encounters the call to evolve. The question shifts from "How do I maintain this?" to "What is this experience for?"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Midlife Challenge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Shadow Signal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Integration 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Feeling "calcified" in 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"Everyone relies on me but I feel trapped"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Identify what you want to evolve, not just maintain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Restlessness despite stability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"I have everything stable but feel strangely unsatisfied"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This is Ne awakening — honor the call to explore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Dismissing younger generation's ideas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"They don't understand how things work"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Ask: "What might they see that I've stopped seeing?"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Legacy anxiety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"What was all this reliability for?"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Your legacy is the stability you created for others to build upon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5  Mastery Systems</w:t>
      </w:r>
    </w:p>
    <w:p>
      <w:pPr>
        <w:pStyle w:val="Heading2"/>
      </w:pPr>
      <w:r>
        <w:rPr>
          <w:b/>
          <w:bCs/>
        </w:rPr>
        <w:t xml:space="preserve">Business · Relationships ·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STEADY Mastery Principle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Integration Move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Business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Build systems so good they run without you — then evolve them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Create "stable innovation cycles" — quarterly reviews that honor legacy while adapting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Relationships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Become the anchor who also dances — reliable AND responsive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Practice "curious loyalty" — stay committed AND stay curious about who they're becoming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Creation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Mastery without rigidity — the craft evolves through you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Designate "experimental projects" alongside "mastery projects" — both have value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6  Financial Mastery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Financial Architecture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STEADY Strategy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Ne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Security 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Establish clear "enough" number for emergency fund — do not exceed by more than 2x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Above the floor, allocate to growth vehicles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Growth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Index-based investing aligns with Si: proven, consistent, reliable returns over 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Allow one "experimental" investment (max 10% portfolio) to exercise 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Legacy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STEADY's deepest financial satisfaction: creating stability for others (family, causes, institutions)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Define your legacy intention — what should outlast you?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7  Stage 3 Quest — 90-Day Integration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Weekly Focus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Integration 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Month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Shadow Illumination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 1: Map your change-resistance patterns
Week 2: Identify Ne gifts in people you admire
Week 3: First controlled experiment
Week 4: Reflect on what changed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Written Shadow Profile: your specific Ne patterns and triggers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Month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Integration Practice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 1: 30-day experiment design
Week 2: Relationship evolution (one relationship)
Week 3: Creative experiment
Week 4: Financial experiment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First Stable Innovation: one area where you've integrated Si + 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Month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Mastery Embodiment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 1: System design (Si mastery + Ne evolution)
Week 2: Relationship mastery
Week 3: Legacy project initiation
Week 4: Integration declaration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Written Legacy Vision: what you're building that bridges past and future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  <w:jc w:val="center"/>
      </w:pPr>
      <w:r>
        <w:rPr>
          <w:b/>
          <w:bCs/>
          <w:i/>
          <w:iCs/>
          <w:sz w:val="28"/>
          <w:szCs w:val="28"/>
        </w:rPr>
        <w:t xml:space="preserve">You are not just the guardian of what was.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You are the bridge to what can be.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© 2026 Shining Shadow Project · www.shiningShadow.org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2026-02-22T07:32:29.018Z</dcterms:created>
  <dcterms:modified xsi:type="dcterms:W3CDTF">2026-02-22T07:32:29.018Z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