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Fi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SOUL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SOUL ama el cambio. Pero la transición de SOUL tiene un riesgo único: el entusiasmo por lo nuevo puede opacar el juicio prudente. Este apéndice ayuda a SOUL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Fi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Fi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SOUL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Te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Fi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SOUL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Fi y Te.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SOUL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SOUL, el cambio no es un final sino un comienzo. Pero el mejor cambio es un cambio preparado. Cuando la energía de Fi y la sabiduría de Te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SOUL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