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A0A14"/>
          <w:sz w:val="56"/>
          <w:szCs w:val="56"/>
        </w:rPr>
        <w:t xml:space="preserve">SHADOWGRAM</w:t>
      </w:r>
    </w:p>
    <w:p>
      <w:pPr>
        <w:spacing w:before="0" w:after="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8A6F3E"/>
          <w:sz w:val="36"/>
          <w:szCs w:val="36"/>
        </w:rPr>
        <w:t xml:space="preserve">빛과 그림자</w:t>
      </w:r>
    </w:p>
    <w:p>
      <w:pPr>
        <w:spacing w:before="0" w:after="200"/>
        <w:jc w:val="center"/>
      </w:pPr>
      <w:r>
        <w:rPr>
          <w:rFonts w:ascii="Apple SD Gothic Neo" w:cs="Apple SD Gothic Neo" w:eastAsia="Apple SD Gothic Neo" w:hAnsi="Apple SD Gothic Neo"/>
          <w:color w:val="64748B"/>
          <w:sz w:val="20"/>
          <w:szCs w:val="20"/>
        </w:rPr>
        <w:t xml:space="preserve">Luz &amp; Sombra · 심층 심리 리포트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4"/>
              <w:left w:val="thick" w:color="EF4444" w:sz="14"/>
              <w:bottom w:val="single" w:color="EF4444" w:sz="4"/>
              <w:right w:val="thick" w:color="EF4444" w:sz="14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72"/>
                <w:szCs w:val="72"/>
              </w:rPr>
              <w:t xml:space="preserve">SPARK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26"/>
                <w:szCs w:val="26"/>
              </w:rPr>
              <w:t xml:space="preserve">탐험가 · 가능성의 불꽃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원리 · 사례 · 실천 · 도구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 w:line="38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첫 번째 빛에서 당신은 윤곽을 보았습니다.
이제 전체 지도를 펼칩니다.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심리 구조의 원리 — 왜 이 패턴이 생기는가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당신의 행동 패턴은 의지력의 문제가 아닙니다. 심리 기능의 구조적 특성에서 나옵니다. 이 구조를 이해하면 자기 비난 대신 전략이 가능해집니다.</w:t>
      </w:r>
    </w:p>
    <w:p>
      <w:pPr>
        <w:spacing w:before="0" w:after="12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SPARK의 4기능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2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역할과 의미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주기능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Ne (외향적 직관)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가능성 탐색 · 연결 · 창의. 가장 자연스럽고 편한 기능. 과도하게 의존하면 그림자가 커진다.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보조기능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Fi (내향적 감정)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내면의 가치 체계 · 진정성 · 공감. Ne를 지지하고 방향을 잡아준다.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8"/>
                <w:szCs w:val="18"/>
              </w:rPr>
              <w:t xml:space="preserve">3차기능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Te (외향적 사고)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효율성 · 실행 · 체계화. 스트레스 상황에서 갑자기 과도하게 나타난다.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Si (내향적 감각)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루틴 · 완성 · 세부사항. 가장 억압된 기능. 그림자의 원천이 된다.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강도 중독의 신경과학적 원리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 유형이 강도(intensity)를 추구하는 것은 성격이 아니라 뇌의 보상 시스템과 연관됩니다. 새로운 자극이 있을 때 도파민이 분비됩니다. Ne가 강한 사람은 이 자극 민감도가 높습니다. 문제는 자극이 익숙해지면 도파민 분비가 줄고, 뇌가 "새 자극"을 찾게 된다는 점입니다.</w:t>
      </w:r>
    </w:p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이것이 프로젝트 포기, 관계 권태, 직업 전환의 근본 메커니즘입니다. 의지력으로 이길 수 없는 이유가 여기 있습니다. 대신, 이 메커니즘을 이해하고 설계하는 것이 가능합니다.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3"/>
              <w:left w:val="thick" w:color="64748B" w:sz="12"/>
              <w:bottom w:val="single" w:color="64748B" w:sz="3"/>
              <w:right w:val="thick" w:color="64748B" w:sz="12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2"/>
                <w:szCs w:val="22"/>
              </w:rPr>
              <w:t xml:space="preserve">"나는 왜 이렇게 변덕스러울까"가 아니라
"내 뇌의 도파민 사이클이 어떻게 작동하는가"로 질문을 바꾸세요.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3영역 심층 분석 — 관계 · 일 · 자기 인식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관계 — 연결과 이탈의 사이클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2"/>
              <w:left w:val="thick" w:color="1D4ED8" w:sz="10"/>
              <w:bottom w:val="single" w:color="1D4ED8" w:sz="2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실제 사례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지현(가명, 29세, SPARK 유형)은 6개월마다 새로운 관계를 시작했습니다. 처음 3개월은 "이 사람이 내 소울메이트"라고 느꼈습니다. 하지만 6개월이 지나면서 "대화가 식었다", "설렘이 없다"고 느꼈습니다. 헤어지고 나면 상대방에 대한 그리움이 밀려왔습니다. 이 사이클이 세 번째 반복되자 그녀는 "나는 진정한 사랑을 할 수 없는 사람인가?"라고 생각하기 시작했습니다.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2"/>
              <w:left w:val="thick" w:color="C5A572" w:sz="10"/>
              <w:bottom w:val="single" w:color="C5A572" w:sz="2"/>
              <w:right w:val="none" w:color="FFFFFF" w:sz="0"/>
            </w:tcBorders>
            <w:shd w:fill="FEF9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18"/>
                <w:szCs w:val="18"/>
              </w:rPr>
              <w:t xml:space="preserve">원리 분석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이것은 사랑 능력의 문제가 아닙니다. Ne가 관계 초기의 "가능성 공간"을 탐색하면서 흥분을 느끼는 패턴입니다. 상대방이 예측 가능해지면 Ne는 새로운 가능성을 찾습니다. 이것은 Si의 부족에서 옵니다 — 반복적인 일상 속에서도 깊어지는 친밀함을 감지하는 능력이 아직 개발되지 않은 것입니다.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2"/>
              <w:left w:val="thick" w:color="15803D" w:sz="10"/>
              <w:bottom w:val="single" w:color="15803D" w:sz="2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실천 전략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관계에서 "새로운 가능성"을 발굴하는 루틴 만들기 — 새 경험, 새 대화 주제, 새 도전을 의식적으로 설계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"권태 = 이탈"이 아닌 "권태 = 깊이로의 초대"로 재프레이밍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감정이 식을 때 48시간 규칙 — 즉각 이탈 결정 대신 48시간 후 재평가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상대방의 일관성 자체를 새로운 시각으로 관찰하는 연습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일 — 시작의 천재, 마무리의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2"/>
              <w:left w:val="thick" w:color="1D4ED8" w:sz="10"/>
              <w:bottom w:val="single" w:color="1D4ED8" w:sz="2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실제 사례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준혁(가명, 34세, SPARK 유형)은 스타트업 공동창업자였습니다. 아이디어 발굴, 피칭, 초기 제품 설계에서 팀 내 최고 기여자였습니다. 하지만 제품이 안정화 단계에 접어들면서 그는 "이건 내 일이 아닌 것 같다"고 느끼기 시작했습니다. 결국 그는 회사를 떠났고, 새 스타트업에서 같은 사이클이 반복됐습니다.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2"/>
              <w:left w:val="thick" w:color="C5A572" w:sz="10"/>
              <w:bottom w:val="single" w:color="C5A572" w:sz="2"/>
              <w:right w:val="none" w:color="FFFFFF" w:sz="0"/>
            </w:tcBorders>
            <w:shd w:fill="FEF9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18"/>
                <w:szCs w:val="18"/>
              </w:rPr>
              <w:t xml:space="preserve">원리 분석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SPARK에게 "유지와 운영" 단계는 Si를 요구합니다. Si가 열등기능인 SPARK에게 이 단계는 진정한 에너지 고갈을 가져옵니다. 이것은 나태함이 아닙니다. 기능 구조상의 에너지 불일치입니다. 해결책은 도망이 아니라 구조 설계입니다.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2"/>
              <w:left w:val="thick" w:color="15803D" w:sz="10"/>
              <w:bottom w:val="single" w:color="15803D" w:sz="2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실천 전략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역할 분리 전략 — "나는 탐험, 파트너는 정착" 구조 의식적으로 구축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완성의 재정의 — "100% 완성"이 아닌 "충분히 좋은 완성" 기준 미리 설정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유지 단계 게임화 — 루틴에 새로운 실험 요소를 의도적으로 삽입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Si 보조자 찾기 — STEADY, LOGIC 유형과의 협업 구조 설계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그림자 통합 로드맵 — 4단계 실천 프로그램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그림자 통합은 그림자를 없애는 것이 아닙니다. 그림자를 의식의 빛 아래로 가져와서 선택적으로 활용할 수 있게 되는 것입니다.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64748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8"/>
                <w:szCs w:val="18"/>
              </w:rPr>
              <w:t xml:space="preserve">1단계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인식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2주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패턴 관찰 일기 — 매일 저녁 5분, "오늘 그림자가 작동한 순간"을 기록합니다. 판단하지 말고 관찰합니다. 이 단계의 목표는 패턴의 실체를 처음으로 명확히 보는 것입니다.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2단계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이해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2주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트리거 지도 작성 — 어떤 상황에서 어떤 패턴이 발동되는지 분류합니다. "권태 → 이탈", "완성 직전 → 포기" 등의 연결 고리를 시각화합니다.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3단계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실험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3주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작은 반(反)패턴 실험 — 패턴이 발동되는 순간, 의도적으로 다르게 행동합니다. "포기하고 싶은 순간 48시간 더" 같은 구체적 규칙을 만듭니다.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4단계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통합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지속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새로운 정체성 내면화 — "나는 가능성을 보면서도 완성할 수 있는 사람"이라는 정체성을 조금씩 쌓습니다. 완성 이력이 쌓일수록 이 정체성이 강화됩니다.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실전 도구 — 지금 바로 사용할 수 있는 것들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1. 강도 온도계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현재 에너지를 1~10으로 매일 측정합니다. 7 이하로 떨어지면 경고 신호입니다 — 이탈 충동이 오기 전에 미리 대응합니다.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5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0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20"/>
                <w:szCs w:val="20"/>
              </w:rPr>
              <w:t xml:space="preserve">8~10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불꽃 단계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현재 에너지를 프로젝트 핵심에 집중. 기록하고 저장.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20"/>
                <w:szCs w:val="20"/>
              </w:rPr>
              <w:t xml:space="preserve">5~7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경고 단계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새로운 자극 삽입. 다른 측면 탐색. 대화 파트너 만나기.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1~4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위험 단계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48시간 규칙 발동. 결정 보류. 신체 활동으로 리셋.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2. 완성 이력 은행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완성한 것들을 기록하는 전용 노트를 만듭니다. 크기와 상관없이 모든 완성을 기록합니다. 뇌는 "완성 = 가능성의 종결"로 인식하지만, 완성 이력이 쌓이면 "완성 = 새로운 가능성의 시작"으로 재학습됩니다.</w:t>
      </w:r>
    </w:p>
    <w:p>
      <w:pPr>
        <w:spacing w:before="0" w:after="12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3. 48시간 결정 유예 규칙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이탈하고 싶은 충동이 올 때 — 관계, 프로젝트, 계획 — 즉각 결정하지 않습니다. 48시간 후에 같은 결정을 내릴 것인가를 확인합니다. 70%의 경우 충동은 사라집니다. 30%의 경우 진짜 결정이 필요한 것입니다.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3"/>
              <w:left w:val="thick" w:color="C5A572" w:sz="12"/>
              <w:bottom w:val="single" w:color="C5A572" w:sz="3"/>
              <w:right w:val="thick" w:color="C5A572" w:sz="12"/>
            </w:tcBorders>
            <w:shd w:fill="FEF9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A6F3E"/>
                <w:sz w:val="22"/>
                <w:szCs w:val="22"/>
              </w:rPr>
              <w:t xml:space="preserve">당신의 그림자를 마주하는 것은 당신을 약하게 만들지 않습니다.
처음으로 자신의 전체 지도를 갖게 되는 것입니다.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20" w:line="38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 리포트가 도움이 되었다면, Shadowgram eBook에서 8가지 유형 전체의 지도를 만나보세요.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F3E" w:sz="4"/>
              <w:left w:val="thick" w:color="8A6F3E" w:sz="14"/>
              <w:bottom w:val="single" w:color="8A6F3E" w:sz="4"/>
              <w:right w:val="thick" w:color="8A6F3E" w:sz="14"/>
            </w:tcBorders>
            <w:shd w:fill="FEF9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26"/>
                <w:szCs w:val="26"/>
              </w:rPr>
              <w:t xml:space="preserve">Shadowgram eBook — 8유형 완전 지도</w:t>
            </w:r>
          </w:p>
          <w:p>
            <w:pPr>
              <w:spacing w:before="0" w:after="120" w:line="3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8가지 유형의 빛과 그림자, 유형 간 관계 역학, 통합 워크시트까지.
R$49 → R$24.5 (번들 구매 시 R$34에 두 가지 모두)</w:t>
            </w:r>
          </w:p>
          <w:p>
            <w:pPr>
              <w:spacing w:before="0" w:after="0"/>
              <w:jc w:val="center"/>
            </w:pPr>
            <w:hyperlink w:history="1" r:id="rIdljq0m_26e6cc9gn87zla8">
              <w:r>
                <w:rPr>
                  <w:rFonts w:ascii="Apple SD Gothic Neo" w:cs="Apple SD Gothic Neo" w:eastAsia="Apple SD Gothic Neo" w:hAnsi="Apple SD Gothic Neo"/>
                  <w:b/>
                  <w:bCs/>
                  <w:color w:val="8A6F3E"/>
                  <w:sz w:val="22"/>
                  <w:szCs w:val="22"/>
                  <w:u w:val="single"/>
                </w:rPr>
                <w:t xml:space="preserve">번들로 구매하기 →  shadowgram.org/bundle</w:t>
              </w:r>
            </w:hyperlink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6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94A3B8"/>
          <w:sz w:val="16"/>
          <w:szCs w:val="16"/>
        </w:rPr>
        <w:t xml:space="preserve">shadowgram.org  ·  © 2025 Shadowgram  ·  구매자 본인만 사용 가능</w:t>
      </w:r>
    </w:p>
    <w:sectPr>
      <w:headerReference w:type="default" r:id="rId6"/>
      <w:footerReference w:type="default" r:id="rId7"/>
      <w:pgSz w:w="11906" w:h="16838" w:orient="portrait"/>
      <w:pgMar w:top="14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8106"/>
      </w:tabs>
      <w:spacing w:before="80" w:after="0"/>
    </w:pP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t xml:space="preserve">shadowgram.org  ·  구매자 전용  ·  재배포 금지</w:t>
    </w:r>
    <w:r>
      <w:t xml:space="preserve">	</w:t>
    </w: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tabs>
        <w:tab w:val="right" w:pos="8106"/>
      </w:tabs>
      <w:spacing w:before="0" w:after="80"/>
    </w:pP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t xml:space="preserve">SHADOWGRAM · 빛과 그림자 (유료 리포트)</w:t>
    </w:r>
    <w:r>
      <w:t xml:space="preserve">	</w:t>
    </w:r>
    <w:r>
      <w:rPr>
        <w:rFonts w:ascii="Apple SD Gothic Neo" w:cs="Apple SD Gothic Neo" w:eastAsia="Apple SD Gothic Neo" w:hAnsi="Apple SD Gothic Neo"/>
        <w:b/>
        <w:bCs/>
        <w:color w:val="EF4444"/>
        <w:sz w:val="16"/>
        <w:szCs w:val="16"/>
      </w:rPr>
      <w:t xml:space="preserve">SPARK 유형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A572" w:sz="6" w:space="6"/>
      </w:pBdr>
      <w:spacing w:before="480" w:after="200"/>
      <w:outlineLvl w:val="0"/>
    </w:pPr>
    <w:rPr>
      <w:rFonts w:ascii="Apple SD Gothic Neo" w:cs="Apple SD Gothic Neo" w:eastAsia="Apple SD Gothic Neo" w:hAnsi="Apple SD Gothic Neo"/>
      <w:b/>
      <w:bCs/>
      <w:color w:val="0A0A14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pple SD Gothic Neo" w:cs="Apple SD Gothic Neo" w:eastAsia="Apple SD Gothic Neo" w:hAnsi="Apple SD Gothic Neo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pple SD Gothic Neo" w:cs="Apple SD Gothic Neo" w:eastAsia="Apple SD Gothic Neo" w:hAnsi="Apple SD Gothic Neo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ljq0m_26e6cc9gn87zla8" Type="http://schemas.openxmlformats.org/officeDocument/2006/relationships/hyperlink" Target="https://shadowgram.org/bundle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2026-02-27T14:13:57.132Z</dcterms:created>
  <dcterms:modified xsi:type="dcterms:W3CDTF">2026-02-27T14:13:57.132Z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