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spacing w:before="0" w:after="80"/>
        <w:jc w:val="center"/>
      </w:pPr>
      <w:r>
        <w:rPr>
          <w:b/>
          <w:bCs/>
          <w:color w:val="8899AA"/>
          <w:spacing w:val="200"/>
          <w:sz w:val="28"/>
          <w:szCs w:val="28"/>
        </w:rPr>
        <w:t xml:space="preserve">SHADOWGRAM</w:t>
      </w:r>
    </w:p>
    <w:p>
      <w:pPr>
        <w:spacing w:before="0" w:after="80"/>
        <w:jc w:val="center"/>
      </w:pPr>
      <w:r>
        <w:rPr>
          <w:color w:val="8899AA"/>
          <w:sz w:val="22"/>
          <w:szCs w:val="22"/>
        </w:rPr>
        <w:t xml:space="preserve">유형 리포트 · Basic Edition</w:t>
      </w:r>
    </w:p>
    <w:p>
      <w:pPr>
        <w:spacing w:before="0" w:after="120"/>
      </w:pPr>
    </w:p>
    <w:p>
      <w:pPr>
        <w:spacing w:before="0" w:after="60"/>
        <w:jc w:val="center"/>
      </w:pPr>
      <w:r>
        <w:rPr>
          <w:b/>
          <w:bCs/>
          <w:color w:val="2E3A87"/>
          <w:sz w:val="120"/>
          <w:szCs w:val="120"/>
        </w:rPr>
        <w:t xml:space="preserve">VISION</w:t>
      </w:r>
    </w:p>
    <w:p>
      <w:pPr>
        <w:spacing w:before="0" w:after="80"/>
        <w:jc w:val="center"/>
      </w:pPr>
      <w:r>
        <w:rPr>
          <w:b/>
          <w:bCs/>
          <w:color w:val="5B2D8E"/>
          <w:sz w:val="36"/>
          <w:szCs w:val="36"/>
        </w:rPr>
        <w:t xml:space="preserve">The Seer  |  예언자</w:t>
      </w:r>
    </w:p>
    <w:p>
      <w:pPr>
        <w:spacing w:before="0" w:after="60"/>
        <w:jc w:val="center"/>
      </w:pPr>
      <w:r>
        <w:rPr>
          <w:color w:val="8899AA"/>
          <w:sz w:val="24"/>
          <w:szCs w:val="24"/>
        </w:rPr>
        <w:t xml:space="preserve">내 안의 심층 직관이 세상을 어떻게 읽는가</w:t>
      </w:r>
    </w:p>
    <w:p>
      <w:pPr>
        <w:spacing w:before="0" w:after="120"/>
      </w:pPr>
    </w:p>
    <w:p>
      <w:pPr>
        <w:pBdr>
          <w:bottom w:val="single" w:color="2E3A87" w:sz="4"/>
        </w:pBdr>
        <w:spacing w:before="60" w:after="60"/>
      </w:pPr>
    </w:p>
    <w:p>
      <w:pPr>
        <w:spacing w:before="0" w:after="80"/>
      </w:pPr>
    </w:p>
    <w:p>
      <w:pPr>
        <w:spacing w:before="0" w:after="40"/>
        <w:jc w:val="center"/>
      </w:pPr>
      <w:r>
        <w:rPr>
          <w:b/>
          <w:bCs/>
          <w:color w:val="2E3A87"/>
          <w:sz w:val="26"/>
          <w:szCs w:val="26"/>
        </w:rPr>
        <w:t xml:space="preserve">당신은 보이지 않는 것을 봅니다.</w:t>
      </w:r>
    </w:p>
    <w:p>
      <w:pPr>
        <w:spacing w:before="0" w:after="40"/>
        <w:jc w:val="center"/>
      </w:pPr>
      <w:r>
        <w:rPr>
          <w:color w:val="2C2C3E"/>
          <w:sz w:val="22"/>
          <w:szCs w:val="22"/>
        </w:rPr>
        <w:t xml:space="preserve">미래를 예감하고, 패턴을 읽고, 연결고리를 발견하는</w:t>
      </w:r>
    </w:p>
    <w:p>
      <w:pPr>
        <w:spacing w:before="0" w:after="40"/>
        <w:jc w:val="center"/>
      </w:pPr>
      <w:r>
        <w:rPr>
          <w:color w:val="2C2C3E"/>
          <w:sz w:val="22"/>
          <w:szCs w:val="22"/>
        </w:rPr>
        <w:t xml:space="preserve">당신의 직관은 이 세상에서 가장 강력한 나침반입니다.</w:t>
      </w:r>
    </w:p>
    <w:p>
      <w:pPr>
        <w:spacing w:before="0" w:after="200"/>
      </w:pPr>
    </w:p>
    <w:p>
      <w:pPr>
        <w:pBdr>
          <w:bottom w:val="single" w:color="E8E8EE" w:sz="4"/>
        </w:pBdr>
        <w:spacing w:before="60" w:after="60"/>
      </w:pPr>
    </w:p>
    <w:p>
      <w:pPr>
        <w:spacing w:before="0" w:after="40"/>
      </w:pP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ShiningShadow  ·  Shadowgram Series</w:t>
      </w:r>
    </w:p>
    <w:p>
      <w:r>
        <w:br w:type="page"/>
      </w:r>
    </w:p>
    <w:p>
      <w:pPr>
        <w:pStyle w:val="Heading1"/>
      </w:pPr>
      <w:r>
        <w:t xml:space="preserve">독자에게</w:t>
      </w:r>
    </w:p>
    <w:p>
      <w:pPr>
        <w:spacing w:before="40" w:after="80"/>
      </w:pPr>
      <w:r>
        <w:rPr>
          <w:sz w:val="22"/>
          <w:szCs w:val="22"/>
        </w:rPr>
        <w:t xml:space="preserve">이 리포트는 당신의 성격을 '고정된 유형'으로 분류하는 게 아닙니다. Shadowgram은 당신 안에 흐르는 에너지의 날씨를 보여줍니다. VISION — 내향적 직관(Introverted Intuition) — 은 당신이 세상을 경험하는 가장 강력한 창구입니다.</w:t>
      </w:r>
    </w:p>
    <w:p>
      <w:pPr>
        <w:spacing w:before="40" w:after="80"/>
      </w:pPr>
      <w:r>
        <w:rPr>
          <w:sz w:val="22"/>
          <w:szCs w:val="22"/>
        </w:rPr>
        <w:t xml:space="preserve">VISION형의 직관은 단순한 '감'이 아닙니다. 수면 아래를 흐르는 깊은 강물처럼, 보이지 않는 패턴과 미래의 씨앗을 감지하는 능력입니다. 이 리포트는 그 강물의 지형을 당신에게 보여주는 첫 번째 지도입니다.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📖  이 리포트에서 발견할 것들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1부  VISION 기상도 — 당신의 에너지는 어떻게 움직이는가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2부  빛과 그림자 — 강점과 함정을 동시에 보기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3부  관계 기상도 — 당신이 타인과 어떻게 연결되는가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4부  Stage 1 퀘스트 — 7일간의 자기 발견 미션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5부  다음 항해 — 당신의 성장 경로 미리보기</w:t>
            </w:r>
          </w:p>
        </w:tc>
      </w:tr>
    </w:tbl>
    <w:p>
      <w:pPr>
        <w:spacing w:before="0" w:after="120"/>
      </w:pPr>
    </w:p>
    <w:p>
      <w:r>
        <w:br w:type="page"/>
      </w:r>
    </w:p>
    <w:p>
      <w:pPr>
        <w:pStyle w:val="Heading1"/>
      </w:pPr>
      <w:r>
        <w:t xml:space="preserve">1부  VISION 기상도</w:t>
      </w:r>
    </w:p>
    <w:p>
      <w:pPr>
        <w:pStyle w:val="Heading2"/>
      </w:pPr>
      <w:r>
        <w:t xml:space="preserve">내향적 직관 — 심층의 나침반</w:t>
      </w:r>
    </w:p>
    <w:p>
      <w:pPr>
        <w:spacing w:before="40" w:after="80"/>
      </w:pPr>
      <w:r>
        <w:rPr>
          <w:sz w:val="22"/>
          <w:szCs w:val="22"/>
        </w:rPr>
        <w:t xml:space="preserve">NI(Introverted Intuition)는 융의 심리유형론에서 가장 독특한 기능 중 하나입니다. 외부 세계가 아닌 내면의 심층에서 정보를 처리하며, 보이지 않는 패턴과 미래의 가능성을 직관적으로 파악합니다. VISION형은 '왜'와 '어디로'를 끊임없이 묻는 사람들입니다.</w:t>
      </w:r>
    </w:p>
    <w:p>
      <w:pPr>
        <w:spacing w:before="40" w:after="80"/>
      </w:pPr>
      <w:r>
        <w:rPr>
          <w:sz w:val="22"/>
          <w:szCs w:val="22"/>
        </w:rPr>
        <w:t xml:space="preserve">VISION의 에너지는 마치 깊은 우물과 같습니다. 표면에서는 조용해 보이지만, 수면 아래에는 엄청난 깊이와 흐름이 존재합니다. 이 에너지는 느리게 충전되고, 한 번 방향이 정해지면 강력하게 집중됩니다.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VISION의 4가지 기능 배열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80"/>
        <w:gridCol w:w="2880"/>
      </w:tblGrid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기능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역할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당신에게 나타나는 방식</w:t>
            </w:r>
          </w:p>
        </w:tc>
      </w:tr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주기능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내향 직관 (Ni)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미래 패턴 인식, 심층 의미 탐구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'이건 결국 이렇게 될 거야'라는 강한 예감</w:t>
            </w:r>
          </w:p>
        </w:tc>
      </w:tr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부기능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외향 감정 (Fe) / 외향 사고 (Te)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관계 연결 또는 체계적 실행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타인의 감정을 읽거나 논리적 틀로 설명</w:t>
            </w:r>
          </w:p>
        </w:tc>
      </w:tr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3차기능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내향 감정 (Fi) / 내향 사고 (Ti)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가치 판단, 내적 논리 검증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'이건 옳은가?'라는 내적 가치 점검</w:t>
            </w:r>
          </w:p>
        </w:tc>
      </w:tr>
      <w:tr>
        <w:tc>
          <w:tcPr>
            <w:tcW w:type="dxa" w:w="1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열등기능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외향 감각 (Se)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현재 감각 정보 처리</w:t>
            </w:r>
          </w:p>
        </w:tc>
        <w:tc>
          <w:tcPr>
            <w:tcW w:type="dxa" w:w="28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지금 여기에 있기 어려움, 현실 도피 경향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VISION의 날씨 패턴 — 에너지가 움직이는 방식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날씨 유형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나타나는 상황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내면에서 느끼는 것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🌌  고요한 밤하늘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혼자 있을 때, 조용한 환경에서 깊이 생각할 때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명료함, 방향감각, 통찰의 섬광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🌊  심해의 조류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큰 결정이나 장기 프로젝트를 앞두고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모든 것이 연결되는 느낌, 알 수 없는 흥분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⛈  심층 폭풍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예상치 못한 변화, 방향 상실 시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내면의 혼란, 의미를 잃은 느낌</w:t>
            </w:r>
          </w:p>
        </w:tc>
      </w:tr>
      <w:tr>
        <w:tc>
          <w:tcPr>
            <w:tcW w:type="dxa" w:w="24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🌅  새벽 여명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새로운 통찰이 찾아올 때</w:t>
            </w:r>
          </w:p>
        </w:tc>
        <w:tc>
          <w:tcPr>
            <w:tcW w:type="dxa" w:w="34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갑작스러운 '아하!' 순간, 전체가 보이는 느낌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VISION형의 핵심 특성</w:t>
      </w:r>
    </w:p>
    <w:p>
      <w:pPr>
        <w:spacing w:before="40" w:after="80"/>
      </w:pPr>
      <w:r>
        <w:rPr>
          <w:sz w:val="22"/>
          <w:szCs w:val="22"/>
        </w:rPr>
        <w:t xml:space="preserve">VISION형은 무엇보다 '패턴 인식자'입니다. 여러 파편적인 정보들 속에서 하나의 일관된 흐름을 발견하고, 그것이 어디로 향하는지를 직관적으로 파악합니다. 이것은 훈련된 기술이 아니라 당신이 태어날 때부터 지닌 내면의 나침반입니다.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미래 지향적 사고: 현재보다 5년, 10년 후를 자연스럽게 생각함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상징과 은유에 강함: 추상적 개념을 이미지나 이야기로 직관함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깊이 집중: 한 가지 주제를 심층적으로 파고드는 경향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비선형 사고: A→B→C가 아닌 A→X→B의 연결고리를 발견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비전 제시: 다른 사람들이 보지 못하는 가능성을 먼저 봄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내면의 확신: 증거보다 내적 확신에 따라 결정하는 경향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2부  빛과 그림자</w:t>
      </w:r>
    </w:p>
    <w:p>
      <w:pPr>
        <w:pStyle w:val="Heading2"/>
      </w:pPr>
      <w:r>
        <w:t xml:space="preserve">VISION의 선물 — 당신만이 가진 빛</w:t>
      </w:r>
    </w:p>
    <w:p>
      <w:pPr>
        <w:spacing w:before="40" w:after="80"/>
      </w:pPr>
      <w:r>
        <w:rPr>
          <w:sz w:val="22"/>
          <w:szCs w:val="22"/>
        </w:rPr>
        <w:t xml:space="preserve">모든 기능에는 그것만의 고유한 선물이 있습니다. VISION의 빛은 표면에 쉽게 드러나지 않지만, 한 번 발현되면 주변을 완전히 변화시키는 힘을 가집니다. 아래의 7가지 빛을 읽으며, 당신 안에서 공명하는 것을 찾아보세요.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✨  VISION의 7가지 빛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심층 통찰 — 표면 너머의 진실을 꿰뚫어 봄</w:t>
      </w:r>
    </w:p>
    <w:p>
      <w:pPr>
        <w:spacing w:before="40" w:after="80"/>
      </w:pPr>
      <w:r>
        <w:rPr>
          <w:sz w:val="22"/>
          <w:szCs w:val="22"/>
        </w:rPr>
        <w:t xml:space="preserve">  단순한 정보를 넘어 패턴과 의미를 발견합니다. '이 트렌드의 다음 단계는 이것이다'라는 명료한 예감이 자주 현실이 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전략적 비전 — 큰 그림을 먼저 그림</w:t>
      </w:r>
    </w:p>
    <w:p>
      <w:pPr>
        <w:spacing w:before="40" w:after="80"/>
      </w:pPr>
      <w:r>
        <w:rPr>
          <w:sz w:val="22"/>
          <w:szCs w:val="22"/>
        </w:rPr>
        <w:t xml:space="preserve">  지금 당장의 세부 사항보다 전체의 방향을 먼저 봅니다. 장기 전략 수립에서 탁월한 능력을 발휘합니다.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집중력과 몰입 — 한 번 빠지면 끝까지</w:t>
      </w:r>
    </w:p>
    <w:p>
      <w:pPr>
        <w:spacing w:before="40" w:after="80"/>
      </w:pPr>
      <w:r>
        <w:rPr>
          <w:sz w:val="22"/>
          <w:szCs w:val="22"/>
        </w:rPr>
        <w:t xml:space="preserve">  관심 있는 주제에 대한 깊은 몰입은 남들이 따라오기 어려운 전문성을 만들어냅니다.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상징 이해 — 언어 너머의 의미를 읽음</w:t>
      </w:r>
    </w:p>
    <w:p>
      <w:pPr>
        <w:spacing w:before="40" w:after="80"/>
      </w:pPr>
      <w:r>
        <w:rPr>
          <w:sz w:val="22"/>
          <w:szCs w:val="22"/>
        </w:rPr>
        <w:t xml:space="preserve">  문자 그대로의 의미보다 상징, 비유, 은유 속의 깊은 진실을 직관적으로 파악합니다.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예지적 감각 — 아직 오지 않은 것을 감지</w:t>
      </w:r>
    </w:p>
    <w:p>
      <w:pPr>
        <w:spacing w:before="40" w:after="80"/>
      </w:pPr>
      <w:r>
        <w:rPr>
          <w:sz w:val="22"/>
          <w:szCs w:val="22"/>
        </w:rPr>
        <w:t xml:space="preserve">  사회적 변화, 인간관계의 흐름, 비즈니스 트렌드에서 다른 사람들보다 먼저 변화의 방향을 감지합니다.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내적 독립성 — 흔들리지 않는 방향감</w:t>
      </w:r>
    </w:p>
    <w:p>
      <w:pPr>
        <w:spacing w:before="40" w:after="80"/>
      </w:pPr>
      <w:r>
        <w:rPr>
          <w:sz w:val="22"/>
          <w:szCs w:val="22"/>
        </w:rPr>
        <w:t xml:space="preserve">  외부의 소음에 흔들리지 않고 자신만의 내적 나침반을 따라 움직입니다.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2E3A87"/>
          <w:sz w:val="21"/>
          <w:szCs w:val="21"/>
        </w:rPr>
        <w:t xml:space="default">의미 창조 — 삶을 이야기로 연결</w:t>
      </w:r>
    </w:p>
    <w:p>
      <w:pPr>
        <w:spacing w:before="40" w:after="80"/>
      </w:pPr>
      <w:r>
        <w:rPr>
          <w:sz w:val="22"/>
          <w:szCs w:val="22"/>
        </w:rPr>
        <w:t xml:space="preserve">  개별적인 사건들을 하나의 일관된 이야기로 연결하며, 삶에서 깊은 의미를 찾습니다.</w:t>
      </w:r>
    </w:p>
    <w:p>
      <w:pPr>
        <w:spacing w:before="0" w:after="100"/>
      </w:pPr>
    </w:p>
    <w:p>
      <w:pPr>
        <w:pBdr>
          <w:bottom w:val="single" w:color="E8E8EE" w:sz="4"/>
        </w:pBdr>
        <w:spacing w:before="60" w:after="60"/>
      </w:pPr>
    </w:p>
    <w:p>
      <w:pPr>
        <w:spacing w:before="0" w:after="80"/>
      </w:pPr>
    </w:p>
    <w:p>
      <w:pPr>
        <w:pStyle w:val="Heading2"/>
      </w:pPr>
      <w:r>
        <w:t xml:space="preserve">VISION의 그림자 — 직시해야 할 어둠</w:t>
      </w:r>
    </w:p>
    <w:p>
      <w:pPr>
        <w:spacing w:before="40" w:after="80"/>
      </w:pPr>
      <w:r>
        <w:rPr>
          <w:sz w:val="22"/>
          <w:szCs w:val="22"/>
        </w:rPr>
        <w:t xml:space="preserve">그림자는 빛의 반대가 아니라, 빛이 지나치게 강해질 때 생겨나는 것입니다. VISION의 그림자는 종종 자신도 알아채지 못하는 방식으로 작동합니다. 다음 7가지 패턴 중 '맞다'라고 느끼는 것에 특히 주목하세요.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D8E" w:sz="2"/>
              <w:left w:val="thick" w:color="5B2D8E" w:sz="12"/>
              <w:bottom w:val="single" w:color="5B2D8E" w:sz="2"/>
              <w:right w:val="single" w:color="5B2D8E" w:sz="2"/>
            </w:tcBorders>
            <w:shd w:fill="F0E8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5B2D8E"/>
                <w:sz w:val="22"/>
                <w:szCs w:val="22"/>
              </w:rPr>
              <w:t xml:space="preserve">🌑  VISION의 7가지 그림자</w:t>
            </w:r>
          </w:p>
        </w:tc>
      </w:tr>
    </w:tbl>
    <w:p>
      <w:pPr>
        <w:spacing w:before="0" w:after="60"/>
      </w:pP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현실 회피 — '지금 여기'가 불편함</w:t>
      </w:r>
    </w:p>
    <w:p>
      <w:pPr>
        <w:spacing w:before="40" w:after="80"/>
      </w:pPr>
      <w:r>
        <w:rPr>
          <w:sz w:val="22"/>
          <w:szCs w:val="22"/>
        </w:rPr>
        <w:t xml:space="preserve">  내면의 비전 세계에 너무 오래 머물면서 지금 해야 할 현실적인 일들을 미룹니다.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소통의 절벽 — 혼자서만 이해함</w:t>
      </w:r>
    </w:p>
    <w:p>
      <w:pPr>
        <w:spacing w:before="40" w:after="80"/>
      </w:pPr>
      <w:r>
        <w:rPr>
          <w:sz w:val="22"/>
          <w:szCs w:val="22"/>
        </w:rPr>
        <w:t xml:space="preserve">  직관으로 파악한 것을 다른 사람들에게 설명하기 어렵습니다. '말해도 이해 못 할 거야'라는 생각에 점점 혼자가 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완고한 확신 — 내 직관이 항상 옳다</w:t>
      </w:r>
    </w:p>
    <w:p>
      <w:pPr>
        <w:spacing w:before="40" w:after="80"/>
      </w:pPr>
      <w:r>
        <w:rPr>
          <w:sz w:val="22"/>
          <w:szCs w:val="22"/>
        </w:rPr>
        <w:t xml:space="preserve">  내적 확신이 너무 강해서 다른 사람의 반대 의견을 무시하거나 귀찮게 여깁니다.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행동 지연 — 완벽한 비전을 기다림</w:t>
      </w:r>
    </w:p>
    <w:p>
      <w:pPr>
        <w:spacing w:before="40" w:after="80"/>
      </w:pPr>
      <w:r>
        <w:rPr>
          <w:sz w:val="22"/>
          <w:szCs w:val="22"/>
        </w:rPr>
        <w:t xml:space="preserve">  완전한 그림이 보일 때까지 행동을 미루다가 기회를 놓칩니다. 분석 마비의 원형입니다.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현재 관계의 소홀 — 미래만 봄</w:t>
      </w:r>
    </w:p>
    <w:p>
      <w:pPr>
        <w:spacing w:before="40" w:after="80"/>
      </w:pPr>
      <w:r>
        <w:rPr>
          <w:sz w:val="22"/>
          <w:szCs w:val="22"/>
        </w:rPr>
        <w:t xml:space="preserve">  지금 옆에 있는 사람보다 아직 오지 않은 가능성에 더 집중합니다.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신비주의적 고립 — 이해받지 못한다는 고독</w:t>
      </w:r>
    </w:p>
    <w:p>
      <w:pPr>
        <w:spacing w:before="40" w:after="80"/>
      </w:pPr>
      <w:r>
        <w:rPr>
          <w:sz w:val="22"/>
          <w:szCs w:val="22"/>
        </w:rPr>
        <w:t xml:space="preserve">  깊은 내면을 공유할 수 있는 사람을 찾지 못해 만성적인 외로움을 경험합니다.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color w:val="5B2D8E"/>
          <w:sz w:val="21"/>
          <w:szCs w:val="21"/>
        </w:rPr>
        <w:t xml:space="default">Se 함정 — 극단적 쾌락 추구</w:t>
      </w:r>
    </w:p>
    <w:p>
      <w:pPr>
        <w:spacing w:before="40" w:after="80"/>
      </w:pPr>
      <w:r>
        <w:rPr>
          <w:sz w:val="22"/>
          <w:szCs w:val="22"/>
        </w:rPr>
        <w:t xml:space="preserve">  스트레스가 극에 달하면 열등기능인 외향감각(Se)이 폭발하며 과식, 과음, 충동구매 등으로 나타납니다.</w:t>
      </w:r>
    </w:p>
    <w:p>
      <w:pPr>
        <w:spacing w:before="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💡  그림자 작업 힌트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그림자는 없애야 할 적이 아니라, 통합해야 할 당신의 일부입니다. VISION의 그림자가 가장 크게 작동할 때는 '지금 이 순간에 무엇이 가장 필요한가?'를 스스로에게 물어보세요. 대부분의 경우, 답은 내면이 아닌 외부 세계에 있습니다.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3부  관계 기상도</w:t>
      </w:r>
    </w:p>
    <w:p>
      <w:pPr>
        <w:pStyle w:val="Heading2"/>
      </w:pPr>
      <w:r>
        <w:t xml:space="preserve">VISION형과 다른 사람들 — 연결의 날씨</w:t>
      </w:r>
    </w:p>
    <w:p>
      <w:pPr>
        <w:spacing w:before="40" w:after="80"/>
      </w:pPr>
      <w:r>
        <w:rPr>
          <w:sz w:val="22"/>
          <w:szCs w:val="22"/>
        </w:rPr>
        <w:t xml:space="preserve">VISION형은 관계에서 깊이를 원합니다. 수많은 피상적인 교류보다 한 사람과의 진정한 연결이 훨씬 가치 있습니다. 그러나 그 깊이를 향한 욕구가 때로는 관계를 어렵게 만들기도 합니다.</w:t>
      </w:r>
    </w:p>
    <w:p>
      <w:pPr>
        <w:spacing w:before="0" w:after="80"/>
      </w:pPr>
    </w:p>
    <w:p>
      <w:pPr>
        <w:pStyle w:val="Heading3"/>
      </w:pPr>
      <w:r>
        <w:rPr>
          <w:color w:val="5B2D8E"/>
        </w:rPr>
        <w:t xml:space="preserve">유형별 관계 날씨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20"/>
        <w:gridCol w:w="2720"/>
        <w:gridCol w:w="2720"/>
      </w:tblGrid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유형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관계 날씨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VISION가 가장 힘든 순간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연결 가능성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NE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활기찬 아이디어 폭풍, 자극적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NE의 산만함이 VISION의 집중을 방해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비전을 공유하면 최강 팀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VISION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깊은 이해, 말 없이도 통함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서로 너무 내면에 갇혀 실행 없음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최고의 정신적 동반자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SE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현실적 자극, 에너지 충전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SE의 즉흥성이 VISION의 계획을 흔듦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4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NI 비전 + SE 실행력 = 최고 조합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SI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안정적이고 신뢰감 있음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SI의 변화 저항이 VISION의 비전을 막음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전통과 비전의 균형 가능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TE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목표 지향적, 효율 중심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TE의 속도가 VISION의 깊이를 무시함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전략(NI) + 실행(TE) 파워 조합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기타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다양한 관계 날씨 존재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피상적 대화, 의미 없는 교류</w:t>
            </w:r>
          </w:p>
        </w:tc>
        <w:tc>
          <w:tcPr>
            <w:tcW w:type="dxa" w:w="2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VISION의 깊이를 이해하는 순간 연결됨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VISION형이 관계에서 자주 듣는 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99AA" w:sz="2"/>
              <w:left w:val="thick" w:color="8899AA" w:sz="12"/>
              <w:bottom w:val="single" w:color="8899AA" w:sz="2"/>
              <w:right w:val="single" w:color="8899AA" w:sz="2"/>
            </w:tcBorders>
            <w:shd w:fill="F4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color w:val="1A1A2E"/>
                <w:sz w:val="21"/>
                <w:szCs w:val="21"/>
              </w:rPr>
              <w:t xml:space="preserve">"왜 그렇게 생각해? 근거가 뭐야?"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VISION의 직관적 확신에 논리적 설명을 요구할 때 느끼는 답답함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"넌 항상 딴 세상에 있어."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내면의 세계에 몰두할 때 주변 사람들이 느끼는 거리감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"말 좀 더 쉽게 해줄 수 없어?"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복잡하고 추상적인 VISION의 표현이 소통을 어렵게 할 때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1A1A2E"/>
                <w:sz w:val="21"/>
                <w:szCs w:val="21"/>
              </w:rPr>
              <w:t xml:space="preserve">"그냥 해봐. 왜 그렇게 오래 생각해?"</w:t>
            </w:r>
          </w:p>
          <w:p>
            <w:pPr>
              <w:spacing w:before="40" w:after="40"/>
            </w:pPr>
            <w:r>
              <w:rPr>
                <w:color w:val="8899AA"/>
                <w:sz w:val="20"/>
                <w:szCs w:val="20"/>
              </w:rPr>
              <w:t xml:space="preserve">→ 충분한 내적 처리 없이 행동을 재촉받을 때의 불편함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VISION형에게 최적의 관계 조건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깊은 대화를 나눌 수 있는 파트너: 철학, 미래, 의미에 대해 함께 탐구하는 사람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충분한 혼자만의 시간: 내면 처리를 위한 공간과 시간이 보장되어야 함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비전을 존중받는 환경: '또 이상한 생각 하네'가 아닌 '당신의 생각이 맞을 수 있어'라는 신뢰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의미 있는 공동 목표: 단순한 교류가 아닌 함께 이루고자 하는 큰 목표가 있을 때</w:t>
      </w:r>
    </w:p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4부  Stage 1 퀘스트</w:t>
      </w:r>
    </w:p>
    <w:p>
      <w:pPr>
        <w:pStyle w:val="Heading2"/>
      </w:pPr>
      <w:r>
        <w:t xml:space="preserve">🗺  예언자의 첫 발걸음 — 7일 탐험</w:t>
      </w:r>
    </w:p>
    <w:p>
      <w:pPr>
        <w:spacing w:before="40" w:after="80"/>
      </w:pPr>
      <w:r>
        <w:rPr>
          <w:sz w:val="22"/>
          <w:szCs w:val="22"/>
        </w:rPr>
        <w:t xml:space="preserve">이 퀘스트는 당신의 NI 에너지를 일상에서 의식적으로 사용하는 훈련입니다. 거창한 변화가 아니라 작은 관찰과 기록이 핵심입니다. 매일 5-15분이면 충분합니다.</w:t>
      </w:r>
    </w:p>
    <w:p>
      <w:pPr>
        <w:spacing w:before="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860B" w:sz="2"/>
              <w:left w:val="thick" w:color="B8860B" w:sz="12"/>
              <w:bottom w:val="single" w:color="B8860B" w:sz="2"/>
              <w:right w:val="single" w:color="B8860B" w:sz="2"/>
            </w:tcBorders>
            <w:shd w:fill="FFFB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B8860B"/>
                <w:sz w:val="22"/>
                <w:szCs w:val="22"/>
              </w:rPr>
              <w:t xml:space="preserve">🏆  퀘스트 보상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이 7일 미션을 완료하면 Stage 1 배지 획득 + Tier2 할인 코드 발급 (구매 페이지에서 미션 완료 인증 후 수령)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200"/>
        <w:gridCol w:w="3440"/>
        <w:gridCol w:w="3000"/>
      </w:tblGrid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Day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미션 이름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오늘 할 일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발견할 것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직관 일기 시작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오늘 느낀 '근거 없는 예감' 1가지를 노트에 기록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 직관이 얼마나 자주 작동하는지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패턴 사냥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뉴스/SNS에서 3가지 트렌드의 '다음 단계'를 예측해서 기록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VISION의 패턴 인식이 얼마나 강한지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그림자 목격자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오늘 '현실 회피'를 한 순간을 포착해서 기록 (판단 없이)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 그림자가 어떤 상황에서 작동하는지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깊은 대화 실험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가까운 한 사람에게 내 직관적 예감 1가지를 솔직하게 나눔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VISION를 표현했을 때 상대방의 반응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지금 여기 훈련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10분간 핸드폰 없이 창밖이나 자연을 관찰하며 감각에 집중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열등기능 Se를 의식적으로 사용하는 느낌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비전 스케치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5년 후 이상적인 하루를 그림이나 글로 스케치 (최소 A4 반 페이지)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 VISION가 원하는 미래의 모습</w:t>
            </w:r>
          </w:p>
        </w:tc>
      </w:tr>
      <w:tr>
        <w:tc>
          <w:tcPr>
            <w:tcW w:type="dxa" w:w="72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7</w:t>
            </w:r>
          </w:p>
        </w:tc>
        <w:tc>
          <w:tcPr>
            <w:tcW w:type="dxa" w:w="2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7일 성찰</w:t>
            </w:r>
          </w:p>
        </w:tc>
        <w:tc>
          <w:tcPr>
            <w:tcW w:type="dxa" w:w="344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이번 주 직관이 옳았던 순간 vs 틀렸던 순간을 각 1개씩 기록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내 직관의 패턴과 한계를 동시에 발견</w:t>
            </w:r>
          </w:p>
        </w:tc>
      </w:tr>
    </w:tbl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📌  퀘스트 팁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판단하지 말고 기록하세요. 이 퀘스트의 목적은 '잘하기'가 아니라 '자신을 목격하기'입니다. 옳고 그름이 없습니다. 그냥 솔직하게 기록하는 것만으로 충분합니다.</w:t>
            </w:r>
          </w:p>
        </w:tc>
      </w:tr>
    </w:tbl>
    <w:p>
      <w:pPr>
        <w:spacing w:before="0" w:after="100"/>
      </w:pPr>
    </w:p>
    <w:p>
      <w:r>
        <w:br w:type="page"/>
      </w:r>
    </w:p>
    <w:p>
      <w:pPr>
        <w:pStyle w:val="Heading1"/>
      </w:pPr>
      <w:r>
        <w:t xml:space="preserve">5부  다음 항해</w:t>
      </w:r>
    </w:p>
    <w:p>
      <w:pPr>
        <w:pStyle w:val="Heading2"/>
      </w:pPr>
      <w:r>
        <w:t xml:space="preserve">당신의 개성화 여정 — 3단계 로드맵</w:t>
      </w:r>
    </w:p>
    <w:p>
      <w:pPr>
        <w:spacing w:before="40" w:after="80"/>
      </w:pPr>
      <w:r>
        <w:rPr>
          <w:sz w:val="22"/>
          <w:szCs w:val="22"/>
        </w:rPr>
        <w:t xml:space="preserve">Shadowgram의 개성화 여정은 3개의 큰 단계로 구성됩니다. 지금 당신은 Stage 1 — 자신을 목격하는 단계에 있습니다. 이것은 끝이 아닌 시작입니다.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3080"/>
        <w:gridCol w:w="3000"/>
      </w:tblGrid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2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이름</w:t>
            </w:r>
          </w:p>
        </w:tc>
        <w:tc>
          <w:tcPr>
            <w:tcW w:type="dxa" w:w="3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핵심 과제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2E3A8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VISION에게 필요한 것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2E3A87"/>
                <w:sz w:val="21"/>
                <w:szCs w:val="21"/>
              </w:rPr>
              <w:t xml:space="preserve">Stage 1</w:t>
            </w:r>
          </w:p>
        </w:tc>
        <w:tc>
          <w:tcPr>
            <w:tcW w:type="dxa" w:w="2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댐 (Adaptation)</w:t>
            </w:r>
          </w:p>
        </w:tc>
        <w:tc>
          <w:tcPr>
            <w:tcW w:type="dxa" w:w="3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자신의 패턴을 관찰하고 이름 붙이기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8E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7일 퀘스트 + 직관 일기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5B2D8E"/>
                <w:sz w:val="21"/>
                <w:szCs w:val="21"/>
              </w:rPr>
              <w:t xml:space="preserve">Stage 2</w:t>
            </w:r>
          </w:p>
        </w:tc>
        <w:tc>
          <w:tcPr>
            <w:tcW w:type="dxa" w:w="2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홍수 (Expansion)</w:t>
            </w:r>
          </w:p>
        </w:tc>
        <w:tc>
          <w:tcPr>
            <w:tcW w:type="dxa" w:w="3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그림자와의 만남, 열등기능 Se 탐험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F0E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Tier2 심층 리포트 + 30일 미션</w:t>
            </w:r>
          </w:p>
        </w:tc>
      </w:tr>
      <w:tr>
        <w:tc>
          <w:tcPr>
            <w:tcW w:type="dxa" w:w="12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B3A6B"/>
                <w:sz w:val="21"/>
                <w:szCs w:val="21"/>
              </w:rPr>
              <w:t xml:space="preserve">Stage 3</w:t>
            </w:r>
          </w:p>
        </w:tc>
        <w:tc>
          <w:tcPr>
            <w:tcW w:type="dxa" w:w="2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바다 (Integration)</w:t>
            </w:r>
          </w:p>
        </w:tc>
        <w:tc>
          <w:tcPr>
            <w:tcW w:type="dxa" w:w="308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빛과 그림자를 하나로 통합, Fluid Self 실현</w:t>
            </w:r>
          </w:p>
        </w:tc>
        <w:tc>
          <w:tcPr>
            <w:tcW w:type="dxa" w:w="3000"/>
            <w:tcBorders>
              <w:top w:val="single" w:color="E8E8EE" w:sz="2"/>
              <w:left w:val="single" w:color="E8E8EE" w:sz="2"/>
              <w:bottom w:val="single" w:color="E8E8EE" w:sz="2"/>
              <w:right w:val="single" w:color="E8E8EE" w:sz="2"/>
            </w:tcBorders>
            <w:shd w:fill="E0E8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C2C3E"/>
                <w:sz w:val="21"/>
                <w:szCs w:val="21"/>
              </w:rPr>
              <w:t xml:space="preserve">Tier3 마스터 리포트 + 상황별 부록</w:t>
            </w:r>
          </w:p>
        </w:tc>
      </w:tr>
    </w:tbl>
    <w:p>
      <w:pPr>
        <w:spacing w:before="0" w:after="100"/>
      </w:pPr>
    </w:p>
    <w:p>
      <w:pPr>
        <w:pStyle w:val="Heading3"/>
      </w:pPr>
      <w:r>
        <w:rPr>
          <w:color w:val="5B2D8E"/>
        </w:rPr>
        <w:t xml:space="preserve">Tier2 Deep Report에서 발견할 것들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VISION의 그림자 4가지 심층 패턴 분석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열등기능 Se — 당신의 아킬레스건과 보물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성장 단계별 VISION의 모습 (20대 / 30대 / 40대)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4대 영역별 NI 활용법 (직업 / 관계 / 창작 / 영성)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sz w:val="21"/>
          <w:szCs w:val="21"/>
        </w:rPr>
        <w:t xml:space="preserve">Stage 2 퀘스트 — 30일 심층 탐험 미션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3A87" w:sz="2"/>
              <w:left w:val="thick" w:color="2E3A87" w:sz="12"/>
              <w:bottom w:val="single" w:color="2E3A87" w:sz="2"/>
              <w:right w:val="single" w:color="2E3A87" w:sz="2"/>
            </w:tcBorders>
            <w:shd w:fill="E8EA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40"/>
            </w:pPr>
            <w:r>
              <w:rPr>
                <w:b/>
                <w:bCs/>
                <w:color w:val="2E3A87"/>
                <w:sz w:val="22"/>
                <w:szCs w:val="22"/>
              </w:rPr>
              <w:t xml:space="preserve">🌟  Tier2로 가기 전에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color w:val="2C2C3E"/>
                <w:sz w:val="21"/>
                <w:szCs w:val="21"/>
              </w:rPr>
              <w:t xml:space="preserve">Stage 1 퀘스트를 먼저 완료하세요. 7일간의 관찰 없이 Tier2의 내용을 읽으면 지식으로만 남습니다. 직접 경험한 것이 있을 때 Tier2는 훨씬 더 강력하게 작동합니다.</w:t>
            </w:r>
          </w:p>
          <w:p>
            <w:pPr>
              <w:spacing w:before="40" w:after="40"/>
            </w:pPr>
            <w:r>
              <w:rPr>
                <w:sz w:val="10"/>
                <w:szCs w:val="10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b/>
                <w:bCs/>
                <w:color w:val="5B2D8E"/>
                <w:sz w:val="21"/>
                <w:szCs w:val="21"/>
              </w:rPr>
              <w:t xml:space="preserve">Tier2 Deep Report (NI)  →  gum.co/shadowgram-vision-tier2</w:t>
            </w:r>
          </w:p>
        </w:tc>
      </w:tr>
    </w:tbl>
    <w:p>
      <w:pPr>
        <w:spacing w:before="0" w:after="100"/>
      </w:pPr>
    </w:p>
    <w:p>
      <w:pPr>
        <w:pBdr>
          <w:bottom w:val="single" w:color="2E3A87" w:sz="4"/>
        </w:pBdr>
        <w:spacing w:before="60" w:after="60"/>
      </w:pPr>
    </w:p>
    <w:p>
      <w:pPr>
        <w:spacing w:before="0" w:after="60"/>
      </w:pPr>
    </w:p>
    <w:p>
      <w:pPr>
        <w:spacing w:before="0" w:after="60"/>
        <w:jc w:val="center"/>
      </w:pPr>
      <w:r>
        <w:rPr>
          <w:b/>
          <w:bCs/>
          <w:color w:val="2E3A87"/>
          <w:sz w:val="28"/>
          <w:szCs w:val="28"/>
        </w:rPr>
        <w:t xml:space="preserve">당신의 직관을 믿으세요.</w:t>
      </w:r>
    </w:p>
    <w:p>
      <w:pPr>
        <w:spacing w:before="0" w:after="60"/>
        <w:jc w:val="center"/>
      </w:pPr>
      <w:r>
        <w:rPr>
          <w:color w:val="5B2D8E"/>
          <w:sz w:val="24"/>
          <w:szCs w:val="24"/>
        </w:rPr>
        <w:t xml:space="preserve">그것이 당신만의 나침반입니다.</w:t>
      </w:r>
    </w:p>
    <w:p>
      <w:pPr>
        <w:spacing w:before="0" w:after="80"/>
      </w:pPr>
    </w:p>
    <w:p>
      <w:pPr>
        <w:spacing w:before="0" w:after="0"/>
        <w:jc w:val="center"/>
      </w:pPr>
      <w:r>
        <w:rPr>
          <w:color w:val="8899AA"/>
          <w:sz w:val="18"/>
          <w:szCs w:val="18"/>
        </w:rPr>
        <w:t xml:space="preserve">© ShiningShadow  ·  Shadowgram VISION Basic Report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99AA"/>
        <w:sz w:val="18"/>
        <w:szCs w:val="18"/>
      </w:rPr>
      <w:t xml:space="preserve">— </w:t>
    </w:r>
    <w:r>
      <w:rPr>
        <w:color w:val="8899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99AA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3A87" w:sz="4"/>
      </w:pBdr>
      <w:tabs>
        <w:tab w:val="right" w:pos="9360"/>
      </w:tabs>
      <w:spacing w:before="0" w:after="80"/>
    </w:pPr>
    <w:r>
      <w:rPr>
        <w:color w:val="8899AA"/>
        <w:sz w:val="18"/>
        <w:szCs w:val="18"/>
      </w:rPr>
      <w:t xml:space="preserve">SHADOWGRAM  ·  VISION Basic Report</w:t>
    </w:r>
    <w:r>
      <w:rPr>
        <w:color w:val="2E3A87"/>
        <w:sz w:val="18"/>
        <w:szCs w:val="18"/>
      </w:rPr>
      <w:t xml:space="preserve">	예언자의 나침반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2E3A8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3A8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B2D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2026-02-20T14:56:54.092Z</dcterms:created>
  <dcterms:modified xsi:type="dcterms:W3CDTF">2026-02-20T14:56:54.092Z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