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 — POSIBILIDAD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1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Primer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DIAGNÓSTICO · $9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Bienvenido/a a tu Primer 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9"/>
                <w:szCs w:val="19"/>
              </w:rPr>
              <w:t xml:space="preserve">El diagnóstico más honesto que encontrarás sobre ti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276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Querido/a Posibilidad: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construido una vida que desde afuera parece completa.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Pero algo en ti sabe que hay una parte de la historia que no has contado del todo.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Este reporte no te va a decir lo que quieres escuchar.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 va a decir lo que necesitas ver.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El espejo nunca miente. Solo duele cuando no estás listo.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Tu perfil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NE — POSIBILIDAD (Intuición Extrovertida)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Personas: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Explorador / El Innovador / El Conector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Tu pregunta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¿Por qué mi mayor fortaleza también es mi mayor trampa?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— El Don que Traes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Shining · Lo que Dios puso en ti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 Tu fortaleza central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Siempre has sido el que ve lo que otros no ven.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don es la posibilidad. Donde otros ven paredes, tú ves puertas.</w:t>
            </w:r>
          </w:p>
        </w:tc>
      </w:tr>
    </w:tbl>
    <w:p>
      <w:pPr>
        <w:spacing w:before="5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Tus 3 fortalezas fundamentales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Conexión de ideas: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enlazas conceptos que nadie más une.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Visión de futuro: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imaginas escenarios con décadas de anticipación.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Energía creativa: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generas entusiasmo e inspiras a los que te rodean.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metáfora de tu don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Dios te dio una antorcha para iluminar caminos oscuros.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BC9C" w:sz="2"/>
              <w:left w:val="none" w:color="FFFFFF" w:sz="0"/>
              <w:bottom w:val="single" w:color="1ABC9C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"Fui hecho para explorar lo desconocido. Ese es mi llamado."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NE Posibilidad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— La Señal que Ignoraste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Shadow Signal · Lo que necesita tu atención ahora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 La trampa de tu fortaleza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22B21" w:sz="16"/>
              <w:bottom w:val="none" w:color="FFFFFF" w:sz="0"/>
              <w:right w:val="none" w:color="FFFFFF" w:sz="0"/>
            </w:tcBorders>
            <w:shd w:fill="FADBD8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Siempre has ganado. Entonces, ¿por qué ahora sientes que estás perdiendo?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mayor fortaleza se ha convertido en tu trampa más sofisticada.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 Las 4 señales de sombra del tipo NE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Burnout por exceso de inicio: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empiezas proyectos brillantes que nunca cierras.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EBF5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1A5276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Soledad intelectual: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brillar tanto que nadie puede seguirte.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Fuga hacia lo nuevo: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 vez que algo se pone difícil, aparece una nueva idea.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EBF5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1A5276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Vacío en la cumbre: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lograste metas que ya no significan nada.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metáfora de tu sombra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antorcha que iluminaba tu camino ahora quema tus propias manos.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Si — la estabilidad, el detalle, la raíz. Todo lo que rechazas se acumula en tu sombra.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Prescripción Shadow Work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Tres áreas donde tu sombra actúa ahora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 Área Personal y Relaciones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Buscas estimulación intelectual, no intimidad profunda. Las personas cercanas sienten que compiten con tus ideas.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Práctica diaria: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5 minutos de presencia total con alguien que amas — sin ideas, solo presente.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Pregunta semanal: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¿Cuándo te siento más visto? (pregunta a alguien cercano).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Ritual mensual: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Una carta específica sobre lo que valoras de alguien importante.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 Área Laboral y Vocacional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 cementerio de proyectos brillantes no terminados. Tu reputación se basa en potencial no cumplido.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Regla del uno: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proyecto principal hasta que se complete.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Muro de victoria: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lista visible de lo que SÍ has completado.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Socio de rendición: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alguien que te diga la verdad sobre tus patrones.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 Área Emprendimiento y Negocios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Cambias de modelo de negocio antes de que el actual madure. El mercado necesita confianza.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Marco 18 meses: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ejecuta el modelo actual por 18 meses antes de pivotar.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Lista de ideas en espera: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escríbelas, pero no actúes por 30 días.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Equipo complementario: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asóciate con un SI/TE que ame los sistemas.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Contra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 dualidad que define tu camino de Individuación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BRILLAS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Conexión de ideas:: enlazas conceptos que nadie más une.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Visión de futuro:: imaginas escenarios con décadas de anticipación.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Energía creativa:: generas entusiasmo e inspiras a los que te rodean.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LA SOMBRA DOMINA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Burnout por exceso de inicio:: empiezas proyectos brillantes que nunca cierras.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Soledad intelectual:: brillar tanto que nadie puede seguirte.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Fuga hacia lo nuevo:: cada vez que algo se pone difícil, aparece una nueva idea.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El camino de la Individuación —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no es eliminar tu sombra. Es integrarla.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integras lo que rechazas, tu don se vuelve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enemiga.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 la parte de ti que más necesita ser vista.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BC9C" w:sz="4"/>
              <w:left w:val="single" w:color="1ABC9C" w:sz="4"/>
              <w:bottom w:val="single" w:color="1ABC9C" w:sz="4"/>
              <w:right w:val="single" w:color="1ABC9C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Este diagnóstico es solo el primer espejo. La sombra tiene raíces más profundas — y un mapa para recorrerlas.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Continúa en Tier 2: El Mapa de tu Sombra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BC9C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BC9C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NE  ·  TIER 1 — El Primer Espejo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2026-02-18T07:17:58.581Z</dcterms:created>
  <dcterms:modified xsi:type="dcterms:W3CDTF">2026-02-18T07:17:58.581Z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