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D9D6" w14:textId="77777777" w:rsidR="00F714AC" w:rsidRDefault="00BD4483">
      <w:pPr>
        <w:jc w:val="center"/>
      </w:pPr>
      <w:r>
        <w:rPr>
          <w:b/>
          <w:bCs/>
          <w:sz w:val="28"/>
          <w:szCs w:val="28"/>
        </w:rPr>
        <w:t>Ideation Phase</w:t>
      </w:r>
    </w:p>
    <w:p w14:paraId="2373D9D7" w14:textId="77777777" w:rsidR="00F714AC" w:rsidRDefault="00BD4483">
      <w:pPr>
        <w:spacing w:after="220"/>
        <w:jc w:val="center"/>
      </w:pPr>
      <w:r>
        <w:rPr>
          <w:b/>
          <w:bCs/>
          <w:sz w:val="28"/>
          <w:szCs w:val="28"/>
        </w:rPr>
        <w:t>Define the Problem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2"/>
        <w:gridCol w:w="4604"/>
      </w:tblGrid>
      <w:tr w:rsidR="00F714AC" w14:paraId="2373D9DA"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8" w14:textId="77777777" w:rsidR="00F714AC" w:rsidRDefault="00BD4483">
            <w:r>
              <w:t>Date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9" w14:textId="77777777" w:rsidR="00F714AC" w:rsidRDefault="00BD4483">
            <w:r>
              <w:t>30 September 2026</w:t>
            </w:r>
          </w:p>
        </w:tc>
      </w:tr>
      <w:tr w:rsidR="00F714AC" w14:paraId="2373D9DD"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B" w14:textId="77777777" w:rsidR="00F714AC" w:rsidRDefault="00BD4483">
            <w:r>
              <w:t>Team ID</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C" w14:textId="1E25ADFE" w:rsidR="00F714AC" w:rsidRDefault="00AF4EE3">
            <w:r>
              <w:t>MKU201Team7</w:t>
            </w:r>
            <w:r w:rsidR="00B3193B" w:rsidRPr="00B3193B">
              <w:t>6ab4df35a238dc999eb5e6de</w:t>
            </w:r>
          </w:p>
        </w:tc>
      </w:tr>
      <w:tr w:rsidR="00F714AC" w14:paraId="2373D9E0"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E" w14:textId="77777777" w:rsidR="00F714AC" w:rsidRDefault="00BD4483">
            <w:r>
              <w:t>Project Name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F" w14:textId="77777777" w:rsidR="00F714AC" w:rsidRDefault="00BD4483">
            <w:r>
              <w:t>Streamlining IT Procurement: Automating Standard Laptop Orders with Flow Designer</w:t>
            </w:r>
          </w:p>
        </w:tc>
      </w:tr>
      <w:tr w:rsidR="00F714AC" w14:paraId="2373D9E3"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1" w14:textId="77777777" w:rsidR="00F714AC" w:rsidRDefault="00BD4483">
            <w:r>
              <w:t>Maximum Marks</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2" w14:textId="77777777" w:rsidR="00F714AC" w:rsidRDefault="00BD4483">
            <w:r>
              <w:t>2 Marks</w:t>
            </w:r>
          </w:p>
        </w:tc>
      </w:tr>
    </w:tbl>
    <w:p w14:paraId="2373D9E4" w14:textId="77777777" w:rsidR="00F714AC" w:rsidRDefault="00BD4483">
      <w:pPr>
        <w:spacing w:before="220" w:after="60"/>
      </w:pPr>
      <w:r>
        <w:rPr>
          <w:b/>
          <w:bCs/>
        </w:rPr>
        <w:t>Customer Problem Statement Template:</w:t>
      </w:r>
    </w:p>
    <w:p w14:paraId="2373D9E5" w14:textId="77777777" w:rsidR="00F714AC" w:rsidRDefault="00BD4483">
      <w:pPr>
        <w:spacing w:after="160" w:line="276" w:lineRule="auto"/>
        <w:jc w:val="both"/>
      </w:pPr>
      <w:r>
        <w:t>Create a problem statement to understand your customer's point of view. The Customer Problem Statement template helps you focus on what matters to create experiences people will love.</w:t>
      </w:r>
    </w:p>
    <w:p w14:paraId="2373D9E6" w14:textId="77777777" w:rsidR="00F714AC" w:rsidRDefault="00BD4483">
      <w:pPr>
        <w:spacing w:after="160" w:line="276" w:lineRule="auto"/>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373D9E7" w14:textId="77777777" w:rsidR="00F714AC" w:rsidRDefault="00BD4483">
      <w:pPr>
        <w:spacing w:before="100" w:after="160"/>
      </w:pPr>
      <w:r>
        <w:rPr>
          <w:noProof/>
        </w:rPr>
        <w:drawing>
          <wp:inline distT="0" distB="0" distL="0" distR="0" wp14:anchorId="2373DA00" wp14:editId="2373DA01">
            <wp:extent cx="4848225" cy="2257425"/>
            <wp:effectExtent l="0" t="0" r="0" b="0"/>
            <wp:docPr id="1" name="dpsimg-000.png" descr="dpsimg-000.png" title="dps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48225" cy="2257425"/>
                    </a:xfrm>
                    <a:prstGeom prst="rect">
                      <a:avLst/>
                    </a:prstGeom>
                  </pic:spPr>
                </pic:pic>
              </a:graphicData>
            </a:graphic>
          </wp:inline>
        </w:drawing>
      </w:r>
    </w:p>
    <w:p w14:paraId="2373D9E8" w14:textId="77777777" w:rsidR="00F714AC" w:rsidRDefault="00BD4483">
      <w:pPr>
        <w:spacing w:after="160"/>
      </w:pPr>
      <w:r>
        <w:t xml:space="preserve">Reference: </w:t>
      </w:r>
      <w:hyperlink r:id="rId6" w:history="1">
        <w:r>
          <w:rPr>
            <w:color w:val="1155CC"/>
            <w:u w:val="single"/>
          </w:rPr>
          <w:t>https://miro.com/templates/customer-problem-statement/</w:t>
        </w:r>
      </w:hyperlink>
    </w:p>
    <w:p w14:paraId="2373D9E9" w14:textId="77777777" w:rsidR="00F714AC" w:rsidRDefault="00BD4483">
      <w:pPr>
        <w:spacing w:after="80"/>
      </w:pPr>
      <w:r>
        <w:rPr>
          <w:b/>
          <w:bCs/>
        </w:rPr>
        <w:t>Example:</w:t>
      </w:r>
    </w:p>
    <w:p w14:paraId="2373D9EA" w14:textId="77777777" w:rsidR="00F714AC" w:rsidRDefault="00BD4483">
      <w:pPr>
        <w:spacing w:before="100" w:after="160"/>
      </w:pPr>
      <w:r>
        <w:rPr>
          <w:noProof/>
        </w:rPr>
        <w:drawing>
          <wp:inline distT="0" distB="0" distL="0" distR="0" wp14:anchorId="2373DA02" wp14:editId="2373DA03">
            <wp:extent cx="5276850" cy="1095375"/>
            <wp:effectExtent l="0" t="0" r="0" b="0"/>
            <wp:docPr id="489353902" name="dps_example.png" descr="dps_example.png" title="dps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76850" cy="1095375"/>
                    </a:xfrm>
                    <a:prstGeom prst="rect">
                      <a:avLst/>
                    </a:prstGeom>
                  </pic:spPr>
                </pic:pic>
              </a:graphicData>
            </a:graphic>
          </wp:inline>
        </w:drawing>
      </w:r>
    </w:p>
    <w:tbl>
      <w:tblPr>
        <w:tblW w:w="10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50"/>
        <w:gridCol w:w="1700"/>
        <w:gridCol w:w="2050"/>
        <w:gridCol w:w="2100"/>
        <w:gridCol w:w="1581"/>
      </w:tblGrid>
      <w:tr w:rsidR="00F714AC" w14:paraId="2373D9F1" w14:textId="77777777">
        <w:tblPrEx>
          <w:tblCellMar>
            <w:top w:w="0" w:type="dxa"/>
            <w:bottom w:w="0" w:type="dxa"/>
          </w:tblCellMar>
        </w:tblPrEx>
        <w:trPr>
          <w:tblHeader/>
        </w:trPr>
        <w:tc>
          <w:tcPr>
            <w:tcW w:w="13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B" w14:textId="77777777" w:rsidR="00F714AC" w:rsidRDefault="00BD4483">
            <w:r>
              <w:rPr>
                <w:b/>
                <w:bCs/>
                <w:sz w:val="20"/>
                <w:szCs w:val="20"/>
              </w:rPr>
              <w:t>Problem Statement (PS)</w:t>
            </w:r>
          </w:p>
        </w:tc>
        <w:tc>
          <w:tcPr>
            <w:tcW w:w="13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C" w14:textId="77777777" w:rsidR="00F714AC" w:rsidRDefault="00BD4483">
            <w:r>
              <w:rPr>
                <w:b/>
                <w:bCs/>
                <w:sz w:val="20"/>
                <w:szCs w:val="20"/>
              </w:rPr>
              <w:t>I am (Customer)</w:t>
            </w:r>
          </w:p>
        </w:tc>
        <w:tc>
          <w:tcPr>
            <w:tcW w:w="17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D" w14:textId="77777777" w:rsidR="00F714AC" w:rsidRDefault="00BD4483">
            <w:r>
              <w:rPr>
                <w:b/>
                <w:bCs/>
                <w:sz w:val="20"/>
                <w:szCs w:val="20"/>
              </w:rPr>
              <w:t>I’m trying to</w:t>
            </w:r>
          </w:p>
        </w:tc>
        <w:tc>
          <w:tcPr>
            <w:tcW w:w="20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E" w14:textId="77777777" w:rsidR="00F714AC" w:rsidRDefault="00BD4483">
            <w:r>
              <w:rPr>
                <w:b/>
                <w:bCs/>
                <w:sz w:val="20"/>
                <w:szCs w:val="20"/>
              </w:rPr>
              <w:t>But</w:t>
            </w:r>
          </w:p>
        </w:tc>
        <w:tc>
          <w:tcPr>
            <w:tcW w:w="21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F" w14:textId="77777777" w:rsidR="00F714AC" w:rsidRDefault="00BD4483">
            <w:r>
              <w:rPr>
                <w:b/>
                <w:bCs/>
                <w:sz w:val="20"/>
                <w:szCs w:val="20"/>
              </w:rPr>
              <w:t>Because</w:t>
            </w:r>
          </w:p>
        </w:tc>
        <w:tc>
          <w:tcPr>
            <w:tcW w:w="1581"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0" w14:textId="77777777" w:rsidR="00F714AC" w:rsidRDefault="00BD4483">
            <w:r>
              <w:rPr>
                <w:b/>
                <w:bCs/>
                <w:sz w:val="20"/>
                <w:szCs w:val="20"/>
              </w:rPr>
              <w:t>Which makes me feel</w:t>
            </w:r>
          </w:p>
        </w:tc>
      </w:tr>
      <w:tr w:rsidR="00F714AC" w14:paraId="2373D9F8" w14:textId="77777777">
        <w:tblPrEx>
          <w:tblCellMar>
            <w:top w:w="0" w:type="dxa"/>
            <w:bottom w:w="0" w:type="dxa"/>
          </w:tblCellMar>
        </w:tblPrEx>
        <w:tc>
          <w:tcPr>
            <w:tcW w:w="13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2" w14:textId="77777777" w:rsidR="00F714AC" w:rsidRDefault="00BD4483">
            <w:r>
              <w:rPr>
                <w:sz w:val="18"/>
                <w:szCs w:val="18"/>
              </w:rPr>
              <w:t>PS-1</w:t>
            </w:r>
          </w:p>
        </w:tc>
        <w:tc>
          <w:tcPr>
            <w:tcW w:w="13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3" w14:textId="77777777" w:rsidR="00F714AC" w:rsidRDefault="00BD4483">
            <w:r>
              <w:rPr>
                <w:sz w:val="18"/>
                <w:szCs w:val="18"/>
              </w:rPr>
              <w:t>A member of the IT procurement team</w:t>
            </w:r>
          </w:p>
        </w:tc>
        <w:tc>
          <w:tcPr>
            <w:tcW w:w="17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4" w14:textId="77777777" w:rsidR="00F714AC" w:rsidRDefault="00BD4483">
            <w:r>
              <w:rPr>
                <w:sz w:val="18"/>
                <w:szCs w:val="18"/>
              </w:rPr>
              <w:t>Order standard laptops and have them configured promptly on arrival</w:t>
            </w:r>
          </w:p>
        </w:tc>
        <w:tc>
          <w:tcPr>
            <w:tcW w:w="20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5" w14:textId="77777777" w:rsidR="00F714AC" w:rsidRDefault="00BD4483">
            <w:r>
              <w:rPr>
                <w:sz w:val="18"/>
                <w:szCs w:val="18"/>
              </w:rPr>
              <w:t>The configuration task is not automatically created or assigned to Hardware</w:t>
            </w:r>
          </w:p>
        </w:tc>
        <w:tc>
          <w:tcPr>
            <w:tcW w:w="21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6" w14:textId="77777777" w:rsidR="00F714AC" w:rsidRDefault="00BD4483">
            <w:r>
              <w:rPr>
                <w:sz w:val="18"/>
                <w:szCs w:val="18"/>
              </w:rPr>
              <w:t>The process lacks automation, so the configuration step may be overlooked or delayed</w:t>
            </w:r>
          </w:p>
        </w:tc>
        <w:tc>
          <w:tcPr>
            <w:tcW w:w="1581"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7" w14:textId="77777777" w:rsidR="00F714AC" w:rsidRDefault="00BD4483">
            <w:r>
              <w:rPr>
                <w:sz w:val="18"/>
                <w:szCs w:val="18"/>
              </w:rPr>
              <w:t>Frustrated and concerned about delays and extra manual effort</w:t>
            </w:r>
          </w:p>
        </w:tc>
      </w:tr>
      <w:tr w:rsidR="00F714AC" w14:paraId="2373D9FF" w14:textId="77777777">
        <w:tblPrEx>
          <w:tblCellMar>
            <w:top w:w="0" w:type="dxa"/>
            <w:bottom w:w="0" w:type="dxa"/>
          </w:tblCellMar>
        </w:tblPrEx>
        <w:tc>
          <w:tcPr>
            <w:tcW w:w="13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9" w14:textId="77777777" w:rsidR="00F714AC" w:rsidRDefault="00BD4483">
            <w:r>
              <w:rPr>
                <w:sz w:val="18"/>
                <w:szCs w:val="18"/>
              </w:rPr>
              <w:t>PS-2</w:t>
            </w:r>
          </w:p>
        </w:tc>
        <w:tc>
          <w:tcPr>
            <w:tcW w:w="13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A" w14:textId="77777777" w:rsidR="00F714AC" w:rsidRDefault="00BD4483">
            <w:r>
              <w:rPr>
                <w:sz w:val="18"/>
                <w:szCs w:val="18"/>
              </w:rPr>
              <w:t>A user who has requested a standard laptop</w:t>
            </w:r>
          </w:p>
        </w:tc>
        <w:tc>
          <w:tcPr>
            <w:tcW w:w="17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B" w14:textId="77777777" w:rsidR="00F714AC" w:rsidRDefault="00BD4483">
            <w:r>
              <w:rPr>
                <w:sz w:val="18"/>
                <w:szCs w:val="18"/>
              </w:rPr>
              <w:t>Receive a configured laptop without a long waiting time</w:t>
            </w:r>
          </w:p>
        </w:tc>
        <w:tc>
          <w:tcPr>
            <w:tcW w:w="20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C" w14:textId="77777777" w:rsidR="00F714AC" w:rsidRDefault="00BD4483">
            <w:r>
              <w:rPr>
                <w:sz w:val="18"/>
                <w:szCs w:val="18"/>
              </w:rPr>
              <w:t>The laptop is not ready for use because its configuration is delayed</w:t>
            </w:r>
          </w:p>
        </w:tc>
        <w:tc>
          <w:tcPr>
            <w:tcW w:w="21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D" w14:textId="77777777" w:rsidR="00F714AC" w:rsidRDefault="00BD4483">
            <w:r>
              <w:rPr>
                <w:sz w:val="18"/>
                <w:szCs w:val="18"/>
              </w:rPr>
              <w:t>No task is automatically raised for the Hardware team after approval, wasting IT resources</w:t>
            </w:r>
          </w:p>
        </w:tc>
        <w:tc>
          <w:tcPr>
            <w:tcW w:w="1581"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E" w14:textId="77777777" w:rsidR="00F714AC" w:rsidRDefault="00BD4483">
            <w:r>
              <w:rPr>
                <w:sz w:val="18"/>
                <w:szCs w:val="18"/>
              </w:rPr>
              <w:t>Inconvenienced and dissatisfied with the wait</w:t>
            </w:r>
          </w:p>
        </w:tc>
      </w:tr>
    </w:tbl>
    <w:p w14:paraId="2373DA00" w14:textId="77777777" w:rsidR="00BD4483" w:rsidRDefault="00BD4483"/>
    <w:sectPr w:rsidR="00BD4483">
      <w:pgSz w:w="11906" w:h="16838"/>
      <w:pgMar w:top="900" w:right="1440" w:bottom="6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86780"/>
    <w:multiLevelType w:val="hybridMultilevel"/>
    <w:tmpl w:val="0E24CB2C"/>
    <w:lvl w:ilvl="0" w:tplc="0188FCB4">
      <w:start w:val="1"/>
      <w:numFmt w:val="bullet"/>
      <w:lvlText w:val="●"/>
      <w:lvlJc w:val="left"/>
      <w:pPr>
        <w:ind w:left="720" w:hanging="360"/>
      </w:pPr>
    </w:lvl>
    <w:lvl w:ilvl="1" w:tplc="35B833B2">
      <w:start w:val="1"/>
      <w:numFmt w:val="bullet"/>
      <w:lvlText w:val="○"/>
      <w:lvlJc w:val="left"/>
      <w:pPr>
        <w:ind w:left="1440" w:hanging="360"/>
      </w:pPr>
    </w:lvl>
    <w:lvl w:ilvl="2" w:tplc="88384C00">
      <w:start w:val="1"/>
      <w:numFmt w:val="bullet"/>
      <w:lvlText w:val="■"/>
      <w:lvlJc w:val="left"/>
      <w:pPr>
        <w:ind w:left="2160" w:hanging="360"/>
      </w:pPr>
    </w:lvl>
    <w:lvl w:ilvl="3" w:tplc="F10CE946">
      <w:start w:val="1"/>
      <w:numFmt w:val="bullet"/>
      <w:lvlText w:val="●"/>
      <w:lvlJc w:val="left"/>
      <w:pPr>
        <w:ind w:left="2880" w:hanging="360"/>
      </w:pPr>
    </w:lvl>
    <w:lvl w:ilvl="4" w:tplc="A914E7C4">
      <w:start w:val="1"/>
      <w:numFmt w:val="bullet"/>
      <w:lvlText w:val="○"/>
      <w:lvlJc w:val="left"/>
      <w:pPr>
        <w:ind w:left="3600" w:hanging="360"/>
      </w:pPr>
    </w:lvl>
    <w:lvl w:ilvl="5" w:tplc="FBD4A894">
      <w:start w:val="1"/>
      <w:numFmt w:val="bullet"/>
      <w:lvlText w:val="■"/>
      <w:lvlJc w:val="left"/>
      <w:pPr>
        <w:ind w:left="4320" w:hanging="360"/>
      </w:pPr>
    </w:lvl>
    <w:lvl w:ilvl="6" w:tplc="B34AB944">
      <w:start w:val="1"/>
      <w:numFmt w:val="bullet"/>
      <w:lvlText w:val="●"/>
      <w:lvlJc w:val="left"/>
      <w:pPr>
        <w:ind w:left="5040" w:hanging="360"/>
      </w:pPr>
    </w:lvl>
    <w:lvl w:ilvl="7" w:tplc="D80AA6E8">
      <w:start w:val="1"/>
      <w:numFmt w:val="bullet"/>
      <w:lvlText w:val="●"/>
      <w:lvlJc w:val="left"/>
      <w:pPr>
        <w:ind w:left="5760" w:hanging="360"/>
      </w:pPr>
    </w:lvl>
    <w:lvl w:ilvl="8" w:tplc="7F16F72A">
      <w:start w:val="1"/>
      <w:numFmt w:val="bullet"/>
      <w:lvlText w:val="●"/>
      <w:lvlJc w:val="left"/>
      <w:pPr>
        <w:ind w:left="6480" w:hanging="360"/>
      </w:pPr>
    </w:lvl>
  </w:abstractNum>
  <w:num w:numId="1" w16cid:durableId="226260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4AC"/>
    <w:rsid w:val="005C7FFA"/>
    <w:rsid w:val="00AF4EE3"/>
    <w:rsid w:val="00B3193B"/>
    <w:rsid w:val="00BD4483"/>
    <w:rsid w:val="00F71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D9D6"/>
  <w15:docId w15:val="{513904C4-B4AD-45FC-94D3-E0DB4CC56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aaaa h</cp:lastModifiedBy>
  <cp:revision>3</cp:revision>
  <dcterms:created xsi:type="dcterms:W3CDTF">2026-09-30T10:45:00Z</dcterms:created>
  <dcterms:modified xsi:type="dcterms:W3CDTF">2026-09-30T10:58:00Z</dcterms:modified>
</cp:coreProperties>
</file>