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t>Дисциплина «Искусственный интеллект в креативных технологиях»</w:t>
      </w:r>
    </w:p>
    <w:p>
      <w:pPr>
        <w:jc w:val="center"/>
      </w:pPr>
      <w:r>
        <w:t>09.04.02 Информационные системы и технологии, семестр 1</w:t>
      </w:r>
    </w:p>
    <w:p/>
    <w:p>
      <w:pPr>
        <w:pStyle w:val="Title"/>
        <w:jc w:val="center"/>
      </w:pPr>
      <w:r>
        <w:rPr>
          <w:sz w:val="40"/>
        </w:rPr>
        <w:t>Отчёт по лабораторной работе № 3</w:t>
      </w:r>
    </w:p>
    <w:p>
      <w:pPr>
        <w:jc w:val="center"/>
      </w:pPr>
      <w:r>
        <w:rPr>
          <w:sz w:val="28"/>
        </w:rPr>
        <w:t>«Подготовка изображений и визуализация в Engee»</w:t>
      </w:r>
    </w:p>
    <w:p/>
    <w:p>
      <w:pPr>
        <w:jc w:val="center"/>
      </w:pPr>
      <w:r>
        <w:rPr>
          <w:sz w:val="26"/>
        </w:rPr>
        <w:t>Вариант 18: сцена «тёмная» × сохранение в PNG (8 бит) и повторное чтение</w:t>
      </w:r>
    </w:p>
    <w:p/>
    <w:p/>
    <w:p/>
    <w:p/>
    <w:p/>
    <w:p/>
    <w:p>
      <w:pPr>
        <w:jc w:val="right"/>
      </w:pPr>
      <w:r>
        <w:rPr>
          <w:b/>
        </w:rPr>
        <w:t xml:space="preserve">Выполнил(а): </w:t>
      </w:r>
      <w:r>
        <w:t>Беспалый Максим Евгеньевич</w:t>
      </w:r>
    </w:p>
    <w:p>
      <w:pPr>
        <w:jc w:val="right"/>
      </w:pPr>
      <w:r>
        <w:rPr>
          <w:b/>
        </w:rPr>
        <w:t xml:space="preserve">Группа: </w:t>
      </w:r>
      <w:r>
        <w:t>Т26ИИКТ-МИК11</w:t>
      </w:r>
    </w:p>
    <w:p>
      <w:pPr>
        <w:jc w:val="right"/>
      </w:pPr>
      <w:r>
        <w:rPr>
          <w:b/>
        </w:rPr>
        <w:t xml:space="preserve">Проверил(а): </w:t>
      </w:r>
      <w:r>
        <w:t>Трубчик Ирина Степановна</w:t>
      </w:r>
    </w:p>
    <w:p>
      <w:pPr>
        <w:jc w:val="right"/>
      </w:pPr>
      <w:r>
        <w:rPr>
          <w:b/>
        </w:rPr>
        <w:t xml:space="preserve">Дата выполнения: </w:t>
      </w:r>
      <w:r>
        <w:t>07.10.2026</w:t>
      </w:r>
    </w:p>
    <w:p>
      <w:r>
        <w:br w:type="page"/>
      </w:r>
    </w:p>
    <w:p>
      <w:pPr>
        <w:pStyle w:val="Heading1"/>
      </w:pPr>
      <w:r>
        <w:t>2. Цель, сцена, воздействие, гипотеза и допуск</w:t>
      </w:r>
    </w:p>
    <w:p>
      <w:r>
        <w:rPr>
          <w:b/>
        </w:rPr>
        <w:t xml:space="preserve">Цель. </w:t>
      </w:r>
      <w:r>
        <w:t>Научиться готовить изображения к обработке и измерять, как подготовительные операции меняют данные: свойства массива, яркость, гистограмма, метрики и PSNR. Результат подтверждается воспроизводимой контрольной суммой.</w:t>
      </w:r>
    </w:p>
    <w:p>
      <w:r>
        <w:rPr>
          <w:b/>
        </w:rPr>
        <w:t xml:space="preserve">Вариант 18: </w:t>
      </w:r>
      <w:r>
        <w:t>номер в журнале; N = (сцена − 1)·6 + воздействие: 18 = (3 − 1)·6 + 6. Сцена 3 «тёмная» (lo 0,02, hi 0,30, шум 0,02): все яркости в нижней части диапазона. Воздействие 6 — сохранение серого изображения в PNG 8 бит и повторное чтение.</w:t>
      </w:r>
    </w:p>
    <w:p>
      <w:r>
        <w:rPr>
          <w:b/>
        </w:rPr>
        <w:t xml:space="preserve">Порядок. </w:t>
      </w:r>
      <w:r>
        <w:t>Гипотеза и допуск записаны в журнал до первого запуска (reports/journal.md, шаг 2).</w:t>
      </w:r>
    </w:p>
    <w:p>
      <w:r>
        <w:rPr>
          <w:b/>
        </w:rPr>
        <w:t xml:space="preserve">Гипотеза. </w:t>
      </w:r>
      <w:r>
        <w:t>PNG сжимает без потерь, поэтому вся потеря — это квантование до 256 уровней (шаг 1/255). Ошибка округления равномерна в ±1/510, отсюда MSE ≈ (1/255)²/12 ≈ 1,28·10⁻⁶ и PSNR ≈ 58,9 дБ. Прогноз: среднее не изменится (округление несмещённое), контраст изменится на ~10⁻⁵, энтропия 32-интервальной гистограммы — почти нет. По критерию |Δ| &gt; 2s ожидалось 0 или 1 значимая метрика (под вопросом — контраст).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Что</w:t>
            </w:r>
          </w:p>
        </w:tc>
        <w:tc>
          <w:tcPr>
            <w:tcW w:type="dxa" w:w="6520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Практический допуск (до запуска)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среднее, контраст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относительное изменение &gt; 1 %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энтропия гистограммы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|Δ| &gt; 0,05 бит (≈ 1 % от максимума 5 бит)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PSNR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практически значимая потеря при PSNR &lt; 40 дБ</w:t>
            </w:r>
          </w:p>
        </w:tc>
      </w:tr>
    </w:tbl>
    <w:p/>
    <w:p>
      <w:r>
        <w:rPr>
          <w:b/>
        </w:rPr>
        <w:t xml:space="preserve">Обоснование допуска. </w:t>
      </w:r>
      <w:r>
        <w:t>Допуск строже демонстрационного (5 % / 30 дБ): сохранение — это этап хранения, а не обработки, и от него ожидается незаметная потеря. 40 дБ — распространённая граница, выше которой отличие 8-битного изображения на глаз обычно неразличимо. 1 % от среднего тёмной сцены (~0,15) ≈ 0,0015, это меньше половины 8-битного шага.</w:t>
      </w:r>
    </w:p>
    <w:p>
      <w:pPr>
        <w:pStyle w:val="Heading1"/>
      </w:pPr>
      <w:r>
        <w:t>3. Данные и ограничения</w:t>
      </w:r>
    </w:p>
    <w:p>
      <w:r>
        <w:t>Синтетическая сцена 128×128 RGB{Float64}: диагональный градиент, круг и гауссов шум из локального генератора MersenneTwister(seed). Внешних изображений, людей и материалов третьих лиц нет, лицензии не требуются. Ограничения: одна синтетическая сцена, серия из 5 seed, метрики описывают только статистику яркости.</w:t>
      </w:r>
    </w:p>
    <w:p>
      <w:pPr>
        <w:pStyle w:val="Heading1"/>
      </w:pPr>
      <w:r>
        <w:t>4. Среда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fill="DCE3EE"/>
          </w:tcPr>
          <w:p>
            <w:r>
              <w:rPr>
                <w:b/>
              </w:rPr>
            </w:r>
          </w:p>
        </w:tc>
        <w:tc>
          <w:tcPr>
            <w:tcW w:type="dxa" w:w="368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Основной запуск — Engee</w:t>
            </w:r>
          </w:p>
        </w:tc>
        <w:tc>
          <w:tcPr>
            <w:tcW w:type="dxa" w:w="368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Локальная проверка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Среда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Engee 26.9.2-H4; личный кабинет v26.10.1; каталог /user/LR03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macOS 15.5, arm64; juliaup 1.22.7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Julia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1.12.4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1.12.4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Images / Plots / SHA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0.26.2 / 1.41.6 / 0.7.0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0.26.2 / 1.41.7 / 0.7.0 (Project.toml, Manifest.toml)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Дата запуска (UTC)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2026-10-07 14:31:23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2026-10-07 12:56:58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lab03_lib.jl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5027 байт, SHA-256 cd1622643e7c…fa62a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тот же файл, без изменений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Скрипт варианта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LR03_18.jl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LR03_18.jl</w:t>
            </w:r>
          </w:p>
        </w:tc>
      </w:tr>
    </w:tbl>
    <w:p/>
    <w:p>
      <w:pPr>
        <w:pStyle w:val="Heading1"/>
      </w:pPr>
      <w:r>
        <w:t>5. Ход работы</w:t>
      </w:r>
    </w:p>
    <w:p>
      <w:r>
        <w:t>Шаг 1 — подготовка: библиотека загружается из скрипта (include("lab03_lib.jl")). Шаг 2 — гипотеза и допуск записаны в журнал. Шаги 3–9 выполняет один скрипт src/LR03_18.jl. В Engee он запускается из папки LR03, локально так:</w:t>
      </w:r>
    </w:p>
    <w:p>
      <w:pPr>
        <w:shd w:val="clear" w:fill="F2F2F2"/>
      </w:pPr>
      <w:r>
        <w:rPr>
          <w:rFonts w:ascii="Courier New" w:hAnsi="Courier New" w:eastAsia="Courier New"/>
          <w:sz w:val="19"/>
        </w:rPr>
        <w:t>cd src &amp;&amp; julia +1.12.4 --project=.. LR03_18.jl</w:t>
      </w:r>
    </w:p>
    <w:p>
      <w:r>
        <w:t>Существенные фрагменты кода:</w:t>
      </w:r>
    </w:p>
    <w:p>
      <w:pPr>
        <w:shd w:val="clear" w:fill="F2F2F2"/>
      </w:pPr>
      <w:r>
        <w:rPr>
          <w:rFonts w:ascii="Courier New" w:hAnsi="Courier New" w:eastAsia="Courier New"/>
          <w:sz w:val="19"/>
        </w:rPr>
        <w:t>img = make_scene(101; scene_preset(3)...)          # шаг 3: сцена и describe_image(img)</w:t>
        <w:br/>
        <w:t>g_manual = luma_manual(img); g = luma_images(img) # шаг 4: два способа яркости</w:t>
        <w:br/>
        <w:t>maximum(abs.(g_manual .- g)); isapprox(g_manual, g; atol=1e-6)</w:t>
        <w:br/>
        <w:t>array_sha(luma_images(make_scene(101; P...)))     # шаг 5: дважды, сравнение</w:t>
        <w:br/>
        <w:t>h = apply_factor(g, 6)                            # шаг 7: png_roundtrip → Gray{N0f8} → PNG → чтение</w:t>
        <w:br/>
        <w:t>hist_counts(g, 32), hist_counts(h, 32); savefig(...)  # шаги 6–7: гистограммы</w:t>
        <w:br/>
        <w:t>vs = variant_summary(18)                          # шаг 8: серия seed 101…105</w:t>
      </w:r>
    </w:p>
    <w:p>
      <w:r>
        <w:t>Скрипт дополнительно печатает значения по каждому seed, проверяет чувствительность вывода к допуску и сверяет результат с демо преподавателя (вариант 1).</w:t>
      </w:r>
    </w:p>
    <w:p>
      <w:r>
        <w:t>Основной запуск выполнен в Engee: файлы lab03_lib.jl и LR03_18.jl загружены в /user/LR03, скрипт LR03_18.ngscript с одной ячейкой cd("/user/LR03"); include("LR03_18.jl") выполнен без ошибок. Файлы результатов появились в папке artifacts_v18 и скачаны.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45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ee_run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А — Engee: панель «Файлы» (artifacts_v18), «Переменные» (sha1 = sha2, допуски) и начало вывода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45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ee_run_bot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Б — Engee: конец вывода — чувствительность к допуску, сверка с демо, поля паспорта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6.1. Свойства сцены и яркость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Величина</w:t>
            </w:r>
          </w:p>
        </w:tc>
        <w:tc>
          <w:tcPr>
            <w:tcW w:type="dxa" w:w="595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Значение (seed 101)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Размер, тип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(128, 128), RGB{Float64}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Диапазон каналов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min 0,0 … max 0,3686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Объём массива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393 216 байт = 128·128·3·8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Диапазон яркости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0,0771 … 0,2253; среднее 0,1489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max |luma_manual − luma_images|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4,08·10⁻⁹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isapprox (atol = 10⁻⁶)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SHA-256 двух способов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различаются (020576…/9db03f…) — сравнивать нужно с допуском, а не по хешу</w:t>
            </w:r>
          </w:p>
        </w:tc>
      </w:tr>
    </w:tbl>
    <w:p/>
    <w:p>
      <w:r>
        <w:t>Минимум каналов равен 0: при lo = 0,02 и шуме 0,02 часть значений обрезается функцией clamp. Поэтому распределение шума в тёмной части несимметрично.</w:t>
      </w:r>
    </w:p>
    <w:p>
      <w:pPr>
        <w:pStyle w:val="Heading2"/>
      </w:pPr>
      <w:r>
        <w:t>6.2. Контрольная сумма</w:t>
      </w:r>
    </w:p>
    <w:p>
      <w:pPr>
        <w:shd w:val="clear" w:fill="F2F2F2"/>
      </w:pPr>
      <w:r>
        <w:rPr>
          <w:rFonts w:ascii="Courier New" w:hAnsi="Courier New" w:eastAsia="Courier New"/>
          <w:sz w:val="19"/>
        </w:rPr>
        <w:t>SHA-256 яркости (seed 101), запуск 1: 9db03f25cac20f04afd23bbf013464a28dce9ebe6cb893f0d16aa949ccc52436</w:t>
        <w:br/>
        <w:t>SHA-256 яркости (seed 101), запуск 2: 9db03f25cac20f04afd23bbf013464a28dce9ebe6cb893f0d16aa949ccc52436</w:t>
        <w:br/>
        <w:t>seed 102: 7a6d43216aeee6e2…  — другой seed, другая сумма</w:t>
      </w:r>
    </w:p>
    <w:p>
      <w:r>
        <w:t>Контрольная сумма воспроизводится: оба запуска в Engee дали одну и ту же сумму, и она совпала с локальной проверкой.</w:t>
      </w:r>
    </w:p>
    <w:p>
      <w:pPr>
        <w:pStyle w:val="Heading2"/>
      </w:pPr>
      <w:r>
        <w:t>6.3. Изображения и гистограммы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rgb_seed1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RGB-сцена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a_before_16bit_seed1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яркость до (16 бит)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a_after_png_seed1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после PNG 8 бит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ff_x50_seed1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разность ×50 (+0,5)</w:t>
            </w:r>
          </w:p>
        </w:tc>
      </w:tr>
    </w:tbl>
    <w:p>
      <w:pPr>
        <w:jc w:val="center"/>
      </w:pPr>
      <w:r>
        <w:rPr>
          <w:i/>
          <w:sz w:val="20"/>
        </w:rPr>
        <w:t>Рисунок 1 — seed 101, файлы из Engee. Разность усилена в 50 раз: это равномерный «шум» квантования без структуры сцены.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005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_befo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05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до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005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_aft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05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после</w:t>
            </w:r>
          </w:p>
        </w:tc>
      </w:tr>
    </w:tbl>
    <w:p>
      <w:pPr>
        <w:jc w:val="center"/>
      </w:pPr>
      <w:r>
        <w:rPr>
          <w:i/>
          <w:sz w:val="20"/>
        </w:rPr>
        <w:t>Рисунок 2 — гистограммы яркости (32 интервала на [0, 1]).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85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efore_after_zo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рабочий диапазон тёмной сцены (интервалы 1–12). Из 16 384 отсчётов интервал сменили 372 (2,3 %): это значения у границ интервалов.</w:t>
      </w:r>
    </w:p>
    <w:p>
      <w:r>
        <w:rPr>
          <w:b/>
        </w:rPr>
        <w:t xml:space="preserve">Наблюдение. </w:t>
      </w:r>
      <w:r>
        <w:t>Файл «до» в 8 бит (luma_before_seed101.png) побитово совпал с файлом «после». Любое сохранение Gray.(g) в PNG по умолчанию само квантует до 8 бит. Поэтому для честного «до» добавлена 16-битная версия: 6265 уровней, отличие от 8-битной ≤ 0,00195.</w:t>
      </w:r>
    </w:p>
    <w:p>
      <w:pPr>
        <w:pStyle w:val="Heading2"/>
      </w:pPr>
      <w:r>
        <w:t>6.4. Таблица метрик (variant_summary(18), seed 101…105)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база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после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Δ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|Δ|/s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|Δ| &gt; 2s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отн. изм.</w:t>
            </w:r>
          </w:p>
        </w:tc>
        <w:tc>
          <w:tcPr>
            <w:tcW w:type="dxa" w:w="110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практически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8"/>
              </w:rPr>
              <w:t>среднее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0,149007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8,27·10⁻⁵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0,149007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+3,0·10⁻⁷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0,004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+0,0002 %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8"/>
              </w:rPr>
              <w:t>контраст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0,028001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1,36·10⁻⁴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0,028019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+1,79·10⁻⁵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0,131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+0,064 %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8"/>
              </w:rPr>
              <w:t>энтропия, бит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1,9030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7,48·10⁻³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1,8930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−0,0100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1,334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−0,52 %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r>
        <w:t>Средний PSNR = 58,92 дБ (по seed: 58,90 … 58,96). После сохранения в сцене осталось 38 различных уровней яркости вместо 16 384; максимальный сдвиг значения — ровно половина шага (0,00196).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seed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среднее до→после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контраст до→после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энтропия до→после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PSNR, дБ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0,148863→0,148854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0,027847→0,027869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1,8932→1,8870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58,924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0,149017→0,149031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0,028186→0,028206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1,9112→1,9017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58,962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0,149048→0,149040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0,028059→0,028076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1,9097→1,8960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58,927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0,149034→0,149034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0,028024→0,028041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1,9017→1,8957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58,900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8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0,149071→0,149076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0,027890→0,027904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1,8992→1,8847</w:t>
            </w:r>
          </w:p>
        </w:tc>
        <w:tc>
          <w:tcPr>
            <w:tcW w:type="dxa" w:w="1995"/>
          </w:tcPr>
          <w:p>
            <w:r/>
            <w:r>
              <w:rPr>
                <w:sz w:val="18"/>
              </w:rPr>
              <w:t>58,902</w:t>
            </w:r>
          </w:p>
        </w:tc>
      </w:tr>
    </w:tbl>
    <w:p/>
    <w:p>
      <w:pPr>
        <w:pStyle w:val="Heading2"/>
      </w:pPr>
      <w:r>
        <w:t>6.5. Сверка с демо преподавателя (продвинутый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Величина (вариант 1)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Демо (Engee)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Локальная проверка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Мой запуск в Engee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SHA яркости seed 101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50567c6b9e5e4ac1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50567c6b9e5e4ac1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50567c6b9e5e4ac1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max разности яркости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9.856187532797378e-9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9.856187532797378e-9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9.856187532797378e-9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PSNR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34.594244830067446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34.594244830067446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34.594244830067446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mean после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0.47080973307291635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0.47080973307291674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0.47080973307291635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s (mean)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8.38856208237571e-5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8.388562082375243e-5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8.38856208237571e-5</w:t>
            </w:r>
          </w:p>
        </w:tc>
      </w:tr>
    </w:tbl>
    <w:p/>
    <w:p>
      <w:r>
        <w:t>Совпадают контрольные суммы, разность способов и PSNR. Среднее после воздействия и s отличаются в 16-й значащей цифре: суммирование с плавающей точкой на arm64 (macOS) и на x86-64 (сервер Engee) может идти в другом порядке (векторизация). Контрольная сумма массива при этом совпадает, потому что массив вычисляется поэлементно, без сумм. Мой запуск в Engee совпал с демо до последнего знака, а локальный на arm64 — нет. Это подтверждает объяснение: различие даёт архитектура, а не код или данные. Вывод: хеш массива — надёжная проверка воспроизводимости между платформами, а агрегаты нужно сравнивать с допуском.</w:t>
      </w:r>
    </w:p>
    <w:p>
      <w:pPr>
        <w:pStyle w:val="Heading2"/>
      </w:pPr>
      <w:r>
        <w:t>6.6. Сверка запуска в Engee с локальной проверкой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Что сравнивалось</w:t>
            </w:r>
          </w:p>
        </w:tc>
        <w:tc>
          <w:tcPr>
            <w:tcW w:type="dxa" w:w="4819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Результат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SHA-256 яркости (seed 101)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совпадает: 9db03f25cac20f04…ccc52436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Вывод шагов 3–8 (метрики, PSNR, значения по seed, чувствительность)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идентичен построчно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PNG из данных: сцена, яркость 8 и 16 бит, после PNG, разность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побитово идентичны (5 из 5)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PNG графиков: три гистограммы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байты различаются: Plots 1.41.6 и 1.41.7, разный размер холста и шрифты; значения столбцов одинаковы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Сверка с демо (агрегаты варианта 1)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Engee совпадает с демо до знака; arm64 отличается в 16-й цифре</w:t>
            </w:r>
          </w:p>
        </w:tc>
      </w:tr>
    </w:tbl>
    <w:p/>
    <w:p>
      <w:r>
        <w:t>Итог: результат варианта 18 воспроизведён в двух средах. Для изображений-данных совпадение побитовое, для графиков — по содержанию. Графики сравнивают по данным, а не по байтам файла, потому что байты зависят от версии библиотеки визуализации (это аналог zlib в ЛР 1).</w:t>
      </w:r>
    </w:p>
    <w:p>
      <w:pPr>
        <w:pStyle w:val="Heading1"/>
      </w:pPr>
      <w:r>
        <w:t>7. Анализ</w:t>
      </w:r>
    </w:p>
    <w:p>
      <w:pPr>
        <w:pStyle w:val="Heading2"/>
      </w:pPr>
      <w:r>
        <w:t>7.1. Статистическая и практическая значимость</w:t>
      </w:r>
    </w:p>
    <w:p>
      <w:pPr>
        <w:pStyle w:val="ListBullet"/>
      </w:pPr>
      <w:r>
        <w:rPr>
          <w:b/>
        </w:rPr>
        <w:t xml:space="preserve">Статистически: </w:t>
      </w:r>
      <w:r>
        <w:t>ни одна метрика не превысила 2s. Для среднего |Δ|/s = 0,004, для контраста 0,13, для энтропии 1,33. Это один из немногих вариантов, где критерий 2s не выполняется: эффект PNG-сохранения меньше даже очень малого разброса между seed.</w:t>
      </w:r>
    </w:p>
    <w:p>
      <w:pPr>
        <w:pStyle w:val="ListBullet"/>
      </w:pPr>
      <w:r>
        <w:rPr>
          <w:b/>
        </w:rPr>
        <w:t xml:space="preserve">Практически: </w:t>
      </w:r>
      <w:r>
        <w:t>все изменения на 2–4 порядка меньше допуска (0,0002 %, 0,064 %, 0,01 бит при допуске 1 %, 1 %, 0,05 бит). PSNR 58,9 дБ на 19 дБ выше порога 40 дБ.</w:t>
      </w:r>
    </w:p>
    <w:p>
      <w:pPr>
        <w:pStyle w:val="ListBullet"/>
      </w:pPr>
      <w:r>
        <w:rPr>
          <w:b/>
        </w:rPr>
        <w:t xml:space="preserve">Сопоставление с гипотезой: </w:t>
      </w:r>
      <w:r>
        <w:t>гипотеза подтверждена полностью; прогноз PSNR (58,9 дБ) совпал с измерением до 0,03 дБ.</w:t>
      </w:r>
    </w:p>
    <w:p>
      <w:r>
        <w:rPr>
          <w:b/>
        </w:rPr>
        <w:t xml:space="preserve">Тонкость. </w:t>
      </w:r>
      <w:r>
        <w:t>Энтропия снижается на всех пяти seed (на 0,005…0,014 бит), хотя по критерию 2s это «не значимо». Направление устойчиво и объяснимо: квантование стягивает значения к уровням 8 бит, и у части интервалов меняется заполненность. Отсутствие значимости по 2s не означает отсутствия эффекта. Это означает, что эффект меньше разброса между сценами, а практически он ничтожен.</w:t>
      </w:r>
    </w:p>
    <w:p>
      <w:pPr>
        <w:pStyle w:val="Heading2"/>
      </w:pPr>
      <w:r>
        <w:t>7.2. Чувствительность вывода к допуску (продвинутый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Допуск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среднее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контраст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энтропия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PSNR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1 % / 0,05 бит / 40 дБ (выбран)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 значима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0,1 % / 0,01 бит / 50 дБ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 значима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0,01 % / 0,001 бит / 60 дБ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значимо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значимо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значима</w:t>
            </w:r>
          </w:p>
        </w:tc>
      </w:tr>
    </w:tbl>
    <w:p/>
    <w:p>
      <w:r>
        <w:t>Вывод устойчив: он не меняется при ужесточении допуска в 10 раз и меняется только при допусках, на порядки меньших шага 8-битного уровня (0,01 %, 60 дБ). Такой допуск уже требует хранения в 16 битах, а не в PNG 8 бит. Методичка предупреждает, что процентный допуск плохо работает для очень тёмной сцены. Здесь среднее ~0,15, и 1 % = 0,0015 остаётся осмысленным. При среднем ~0,01 тот же 1 % был бы меньше шага квантования, и любое сохранение «нарушило» бы допуск. Для тёмных сцен надёжнее абсолютный допуск в долях 8-битного шага (например, |Δ| &gt; 0,5/255).</w:t>
      </w:r>
    </w:p>
    <w:p>
      <w:pPr>
        <w:pStyle w:val="Heading2"/>
      </w:pPr>
      <w:r>
        <w:t>7.3. Где теряется информация в тёмной сцене</w:t>
      </w:r>
    </w:p>
    <w:p>
      <w:r>
        <w:t>Сцена использует диапазон [0,077; 0,225], то есть около 38 из 256 уровней 8 бит. Само сохранение почти не меняет метрики, но сокращает число различных значений с 16 384 до 38. Потеря проявится на следующем шаге обработки: растяжение контраста (воздействие 4) растянет эти 38 уровней на весь диапазон, появятся заметные ступени (постеризация), а гамма 0,5 усилит различия именно в тёмных тонах. Практическое правило: тёмные кадры перед обработкой нужно хранить в 16 битах или обрабатывать до сохранения в 8 бит.</w:t>
      </w:r>
    </w:p>
    <w:p>
      <w:pPr>
        <w:pStyle w:val="Heading2"/>
      </w:pPr>
      <w:r>
        <w:t>7.4. Типовая ошибка и угрозы валидности</w:t>
      </w:r>
    </w:p>
    <w:p>
      <w:pPr>
        <w:pStyle w:val="ListBullet"/>
      </w:pPr>
      <w:r>
        <w:t>Сравнение двух способов яркости по хешу дало разные суммы при разности 4·10⁻⁹. Правильно сравнивать через isapprox, хеш — только для одного и того же вычисления.</w:t>
      </w:r>
    </w:p>
    <w:p>
      <w:pPr>
        <w:pStyle w:val="ListBullet"/>
      </w:pPr>
      <w:r>
        <w:t>Сохранение «до» в PNG тоже квантует до 8 бит, поэтому картинки «до» и «после» побитово совпали. Без 16-битного сохранения иллюстрация вводила бы в заблуждение.</w:t>
      </w:r>
    </w:p>
    <w:p>
      <w:pPr>
        <w:pStyle w:val="ListBullet"/>
      </w:pPr>
      <w:r>
        <w:t>PSNR = Inf при сравнении изображения с самим собой (MSE = 0); в работе такого нет, потому что сравниваются g и png_roundtrip(g).</w:t>
      </w:r>
    </w:p>
    <w:p>
      <w:pPr>
        <w:pStyle w:val="ListBullet"/>
      </w:pPr>
      <w:r>
        <w:t>Одна синтетическая сцена и 5 seed: s очень мал, так как меняется только шум, а структура сцены та же.</w:t>
      </w:r>
    </w:p>
    <w:p>
      <w:pPr>
        <w:pStyle w:val="ListBullet"/>
      </w:pPr>
      <w:r>
        <w:t>PSNR измеряет численное отличие, а не восприятие.</w:t>
      </w:r>
    </w:p>
    <w:p>
      <w:pPr>
        <w:pStyle w:val="ListBullet"/>
      </w:pPr>
      <w:r>
        <w:t>Локальная проверка выполнена на другой архитектуре (arm64); основной результат — запуск в Engee.</w:t>
      </w:r>
    </w:p>
    <w:p>
      <w:pPr>
        <w:pStyle w:val="Heading2"/>
      </w:pPr>
      <w:r>
        <w:t>7.5. Предлагаемая проверка на реальном изображении (продвинутый уровень)</w:t>
      </w:r>
    </w:p>
    <w:p>
      <w:r>
        <w:t>Взять собственную фотографию тёмной сцены без людей и узнаваемых объектов (права подтверждены авторством) или изображение CC0 с указанием источника. Записать источник, лицензию и SHA-256 файла в паспорт. Перевести изображение в Float64-яркость, применить png_roundtrip и тот же расчёт метрик. Ожидание: PSNR около 58–59 дБ для любого изображения без насыщенных участков, потому что потеря определяется шагом квантования, а не содержимым. Отличия покажут участки, уже сохранённые в 8 бит (у JPEG-исходника потеря будет нулевой: значения уже на сетке 1/255).</w:t>
      </w:r>
    </w:p>
    <w:p>
      <w:pPr>
        <w:pStyle w:val="Heading1"/>
      </w:pPr>
      <w:r>
        <w:t>8. Вывод</w:t>
      </w:r>
    </w:p>
    <w:p>
      <w:r>
        <w:t>Цель достигнута. Сцена описана как массив (128×128, RGB{Float64}, 393 216 байт). Два способа яркости совпали с допуском (4·10⁻⁹), но не по хешу. Контрольная сумма яркости (seed 101) воспроизводится. Сохранение тёмной сцены в PNG 8 бит не дало статистически значимых изменений (|Δ| ≤ 1,33·s) и практически значимых потерь (все изменения ≪ 1 %, PSNR 58,9 дБ ≫ 40 дБ). Гипотеза подтверждена, вывод устойчив к ужесточению допуска в 10 раз. Скрытая цена сохранения — сокращение числа уровней яркости до 38, которое скажется при последующей обработке. Демо преподавателя воспроизведено. Запуск в Engee совпал с локальной проверкой: контрольная сумма и все метрики идентичны.</w:t>
      </w:r>
    </w:p>
    <w:p>
      <w:pPr>
        <w:pStyle w:val="Heading1"/>
      </w:pPr>
      <w:r>
        <w:t>9. Паспорт и ссылка на архив</w:t>
      </w:r>
    </w:p>
    <w:p>
      <w:r>
        <w:rPr>
          <w:b/>
        </w:rPr>
        <w:t xml:space="preserve">Паспорт: </w:t>
      </w:r>
      <w:r>
        <w:t>reports/passport_v18.md.</w:t>
      </w:r>
    </w:p>
    <w:p>
      <w:r>
        <w:rPr>
          <w:b/>
        </w:rPr>
        <w:t xml:space="preserve">Артефакты: </w:t>
      </w:r>
      <w:r>
        <w:t>src/LR03_18.jl, src/lab03_lib.jl, reports/journal.md, reports/engee_output.txt (вывод Engee), reports/screenshots/, artifacts_engee/</w:t>
      </w:r>
      <w:r>
        <w:rPr>
          <w:i/>
        </w:rPr>
        <w:t>.png (файлы из Engee), artifacts/</w:t>
      </w:r>
      <w:r>
        <w:t>.png и reports/run_local*.log (локальная проверка), Project.toml, Manifest.toml.</w:t>
      </w:r>
    </w:p>
    <w:p>
      <w:r>
        <w:rPr>
          <w:b/>
        </w:rPr>
        <w:t xml:space="preserve">Папка с артефактами (Я.Диск): </w:t>
      </w:r>
      <w:r>
        <w:t>https://disk.yandex.ru/d/Tsl5UO7mupooww</w:t>
      </w:r>
    </w:p>
    <w:p>
      <w:pPr>
        <w:pStyle w:val="Heading1"/>
      </w:pPr>
      <w:r>
        <w:t>Приложение. Ответы на контрольные вопросы</w:t>
      </w:r>
    </w:p>
    <w:p>
      <w:r>
        <w:rPr>
          <w:b/>
        </w:rPr>
        <w:t>1. Сколько байт занимает изображение 256×256 RGB{Float64}? Во сколько раз меньше при RGB{N0f8}?</w:t>
      </w:r>
    </w:p>
    <w:p>
      <w:r>
        <w:t>256·256·3·8 = 1 572 864 байт. При N0f8 — 1 байт на канал: 196 608 байт, в 8 раз меньше.</w:t>
      </w:r>
    </w:p>
    <w:p>
      <w:r>
        <w:rPr>
          <w:b/>
        </w:rPr>
        <w:t>2. Почему две функции яркости дали разные числа, хотя формула одна?</w:t>
      </w:r>
    </w:p>
    <w:p>
      <w:r>
        <w:t>Gray из пакета Images считает с другим порядком операций и округлением коэффициентов, поэтому результаты отличаются на ~10⁻⁹ (в работе 4,08·10⁻⁹). Сравнивать нужно с допуском (isapprox), а не по хешу.</w:t>
      </w:r>
    </w:p>
    <w:p>
      <w:r>
        <w:rPr>
          <w:b/>
        </w:rPr>
        <w:t>3. PSNR при MSE = 4·10⁻⁴? Как он изменится при уменьшении MSE вдвое?</w:t>
      </w:r>
    </w:p>
    <w:p>
      <w:r>
        <w:t>PSNR = 10·lg(1/(4·10⁻⁴)) = 10·lg 2500 ≈ 33,98 дБ. При вдвое меньшей MSE PSNR вырастет на 10·lg 2 ≈ 3,01 дБ.</w:t>
      </w:r>
    </w:p>
    <w:p>
      <w:r>
        <w:rPr>
          <w:b/>
        </w:rPr>
        <w:t>4. Почему при квантовании до 4 бит энтропия 32-интервальной гистограммы не превышает 4 бит?</w:t>
      </w:r>
    </w:p>
    <w:p>
      <w:r>
        <w:t>После квантования остаётся не более 2⁴ = 16 различных значений, они занимают не более 16 интервалов, а энтропия не больше log₂ 16 = 4 бит.</w:t>
      </w:r>
    </w:p>
    <w:p>
      <w:r>
        <w:rPr>
          <w:b/>
        </w:rPr>
        <w:t>5. Почему разброс s между seed мал и к чему это приводит для критерия 2s?</w:t>
      </w:r>
    </w:p>
    <w:p>
      <w:r>
        <w:t>Структура сцены (градиент, круг) одна и та же, seed меняет только шум 0,02. Поэтому метрики между seed почти не различаются, и любое устойчивое воздействие превышает 2s. В варианте 18 этого не произошло: эффект PNG ещё меньше.</w:t>
      </w:r>
    </w:p>
    <w:p>
      <w:r>
        <w:rPr>
          <w:b/>
        </w:rPr>
        <w:t>6. Пример: статистически значим, но практически неважен, и наоборот.</w:t>
      </w:r>
    </w:p>
    <w:p>
      <w:r>
        <w:t>Значим, но неважен: демо, изменение среднего −0,0011 (|Δ|/s = 13,5), но это 0,24 % яркости. Важен, но не значим: изменение, которое сильно меняет одно изображение, но имеет большой разброс между сценами. Например, контраст при растяжении для сцен с разным содержанием, если s велико.</w:t>
      </w:r>
    </w:p>
    <w:p>
      <w:r>
        <w:rPr>
          <w:b/>
        </w:rPr>
        <w:t>7. Чем гамма-коррекция отличается от линейного растяжения контраста по влиянию на гистограмму?</w:t>
      </w:r>
    </w:p>
    <w:p>
      <w:r>
        <w:t>Растяжение линейно переносит [xmin, xmax] на [0, 1]: форма гистограммы сохраняется, она расширяется. Гамма x^γ нелинейна: при γ = 0,5 тёмные тона раздвигаются, светлые сжимаются, форма распределения меняется.</w:t>
      </w:r>
    </w:p>
    <w:p>
      <w:r>
        <w:rPr>
          <w:b/>
        </w:rPr>
        <w:t>8. Почему «уменьшили и вернули» — модель потери информации, а не ошибка алгоритма?</w:t>
      </w:r>
    </w:p>
    <w:p>
      <w:r>
        <w:t>При уменьшении детали мельче нового пикселя усредняются и исчезают. Интерполяция при увеличении восстанавливает гладкую картинку, но не исходные детали. Потеря задана самой операцией, и её удобно измерять PSNR.</w:t>
      </w:r>
    </w:p>
    <w:p>
      <w:r>
        <w:rPr>
          <w:b/>
        </w:rPr>
        <w:t>9. Что записать в паспорт, чтобы другой студент повторил серию в Engee?</w:t>
      </w:r>
    </w:p>
    <w:p>
      <w:r>
        <w:t>Версию Engee и Julia, версию и SHA-256 lab03_lib.jl, номер варианта, параметры сцены, воздействие, seed серии, число интервалов, критерий и допуск, команды запуска и SHA-256 массива яркости для проверки.</w:t>
      </w:r>
    </w:p>
    <w:p>
      <w:r>
        <w:rPr>
          <w:b/>
        </w:rPr>
        <w:t>10. Как изменится результат при другом seed? Что проверить в первую очередь?</w:t>
      </w:r>
    </w:p>
    <w:p>
      <w:r>
        <w:t>Изменится шум: другая контрольная сумма, немного другие метрики (в пределах s). Сначала проверить, что seed записан и совпадает, что сцена построена тем же make_scene с теми же параметрами и что версия библиотеки та же (сверить SHA-256 файла).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