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0F7A" w14:textId="51177FA2" w:rsidR="00741FEF" w:rsidRDefault="00741FEF">
      <w:r w:rsidRPr="00741FEF">
        <w:rPr>
          <w:rFonts w:hint="eastAsia"/>
          <w:highlight w:val="yellow"/>
        </w:rPr>
        <w:t>高中生物教师</w:t>
      </w:r>
    </w:p>
    <w:p w14:paraId="737F09F4" w14:textId="302C000F" w:rsidR="005B00CC" w:rsidRDefault="005B00CC">
      <w:r>
        <w:t>工作经历</w:t>
      </w:r>
      <w:r>
        <w:br/>
        <w:t>2018.6-2018.9在山西省大同市统一教育任高一年级生物老师，讲授高中生物必修2内容，受到机构老师和学生的一致好评。</w:t>
      </w:r>
    </w:p>
    <w:p w14:paraId="62698292" w14:textId="6B9309E6" w:rsidR="005B00CC" w:rsidRDefault="005B00CC" w:rsidP="005B00CC">
      <w:r>
        <w:t>2018.10-2019.6</w:t>
      </w:r>
      <w:r>
        <w:rPr>
          <w:rFonts w:hint="eastAsia"/>
        </w:rPr>
        <w:t>做</w:t>
      </w:r>
      <w:r>
        <w:t>家教</w:t>
      </w:r>
      <w:r>
        <w:rPr>
          <w:rFonts w:hint="eastAsia"/>
        </w:rPr>
        <w:t>，</w:t>
      </w:r>
      <w:r>
        <w:t>讲授高中生物必修1、必修2内容，学生成绩有明显提高。</w:t>
      </w:r>
      <w:r>
        <w:br/>
        <w:t>2020.9-2020.12在天津大学附属中学做高一年级实习教师，主要讲授高中生物必修1中前两章内容。在中学老师的指导下，本人表达能力</w:t>
      </w:r>
      <w:proofErr w:type="gramStart"/>
      <w:r>
        <w:t>及控场能力</w:t>
      </w:r>
      <w:proofErr w:type="gramEnd"/>
      <w:r>
        <w:t>有很大提高。</w:t>
      </w:r>
    </w:p>
    <w:p w14:paraId="02EFB62B" w14:textId="77777777" w:rsidR="005B00CC" w:rsidRDefault="005B00CC" w:rsidP="005B00CC"/>
    <w:p w14:paraId="6541D011" w14:textId="77777777" w:rsidR="005B00CC" w:rsidRDefault="005B00CC" w:rsidP="005B00CC">
      <w:r>
        <w:rPr>
          <w:rFonts w:hint="eastAsia"/>
        </w:rPr>
        <w:t>所获证书</w:t>
      </w:r>
    </w:p>
    <w:p w14:paraId="27BF1183" w14:textId="77777777" w:rsidR="005B00CC" w:rsidRPr="005B00CC" w:rsidRDefault="005B00CC" w:rsidP="005B00CC">
      <w:pPr>
        <w:pStyle w:val="1"/>
        <w:snapToGrid w:val="0"/>
        <w:spacing w:line="276" w:lineRule="auto"/>
        <w:ind w:firstLineChars="0" w:firstLine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5B00C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英语成绩：CET-4（538）,  CET-6（4</w:t>
      </w:r>
      <w:r w:rsidRPr="005B00CC">
        <w:rPr>
          <w:rFonts w:asciiTheme="minorHAnsi" w:eastAsiaTheme="minorEastAsia" w:hAnsiTheme="minorHAnsi" w:cstheme="minorBidi"/>
          <w:kern w:val="2"/>
          <w:sz w:val="21"/>
          <w:szCs w:val="22"/>
        </w:rPr>
        <w:t>87</w:t>
      </w:r>
      <w:r w:rsidRPr="005B00C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</w:t>
      </w:r>
    </w:p>
    <w:p w14:paraId="58F774B0" w14:textId="77777777" w:rsidR="005B00CC" w:rsidRDefault="005B00CC" w:rsidP="005B00CC">
      <w:pPr>
        <w:pStyle w:val="1"/>
        <w:snapToGrid w:val="0"/>
        <w:spacing w:line="276" w:lineRule="auto"/>
        <w:ind w:firstLineChars="0" w:firstLine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5B00C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已获得生物（高级中学）教师资格证证书</w:t>
      </w:r>
    </w:p>
    <w:p w14:paraId="45BFF373" w14:textId="02A3F8F6" w:rsidR="00FC5EB8" w:rsidRDefault="005B00CC" w:rsidP="005B00CC">
      <w:pPr>
        <w:pStyle w:val="1"/>
        <w:snapToGrid w:val="0"/>
        <w:spacing w:line="276" w:lineRule="auto"/>
        <w:ind w:firstLineChars="0" w:firstLine="0"/>
      </w:pPr>
      <w:r>
        <w:br/>
      </w:r>
      <w:r>
        <w:rPr>
          <w:rFonts w:hint="eastAsia"/>
        </w:rPr>
        <w:t>所获</w:t>
      </w:r>
      <w:r>
        <w:t>奖励</w:t>
      </w:r>
      <w:r>
        <w:br/>
        <w:t>获“天津市优秀学生”荣誉称号</w:t>
      </w:r>
      <w:r>
        <w:br/>
        <w:t>获“天津师范大学优秀毕业生”荣誉称号</w:t>
      </w:r>
      <w:r>
        <w:br/>
        <w:t>连续两年获“天津师范大学教师教育专项奖学金”</w:t>
      </w:r>
      <w:r>
        <w:br/>
        <w:t>连续三年获“国家励志奖学金”连续三年获“天津师范大学校级特等奖学金”</w:t>
      </w:r>
      <w:r>
        <w:br/>
        <w:t>连续三年获“天津师范大学校级三好学生”</w:t>
      </w:r>
      <w:r>
        <w:br/>
        <w:t>连续三年获“天津师范大学校级特等奖学金”</w:t>
      </w:r>
      <w:r>
        <w:br/>
      </w:r>
    </w:p>
    <w:p w14:paraId="3FBC2D6C" w14:textId="31275689" w:rsidR="00741FEF" w:rsidRDefault="00741FEF" w:rsidP="005B00CC">
      <w:pPr>
        <w:pStyle w:val="1"/>
        <w:snapToGrid w:val="0"/>
        <w:spacing w:line="276" w:lineRule="auto"/>
        <w:ind w:firstLineChars="0" w:firstLine="0"/>
      </w:pPr>
    </w:p>
    <w:p w14:paraId="4D2F987D" w14:textId="310F7663" w:rsidR="00741FEF" w:rsidRDefault="00741FEF" w:rsidP="005B00CC">
      <w:pPr>
        <w:pStyle w:val="1"/>
        <w:snapToGrid w:val="0"/>
        <w:spacing w:line="276" w:lineRule="auto"/>
        <w:ind w:firstLineChars="0" w:firstLine="0"/>
      </w:pPr>
      <w:r w:rsidRPr="00741FEF">
        <w:rPr>
          <w:rFonts w:hint="eastAsia"/>
          <w:highlight w:val="yellow"/>
        </w:rPr>
        <w:t>保</w:t>
      </w:r>
      <w:proofErr w:type="gramStart"/>
      <w:r w:rsidRPr="00741FEF">
        <w:rPr>
          <w:rFonts w:hint="eastAsia"/>
          <w:highlight w:val="yellow"/>
        </w:rPr>
        <w:t>研</w:t>
      </w:r>
      <w:proofErr w:type="gramEnd"/>
      <w:r w:rsidRPr="00741FEF">
        <w:rPr>
          <w:rFonts w:hint="eastAsia"/>
          <w:highlight w:val="yellow"/>
        </w:rPr>
        <w:t>咨询师</w:t>
      </w:r>
    </w:p>
    <w:p w14:paraId="393D7501" w14:textId="512E5F18" w:rsidR="00741FEF" w:rsidRDefault="00741FE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科研情况</w:t>
      </w:r>
    </w:p>
    <w:p w14:paraId="749878A6" w14:textId="77777777" w:rsidR="002A1D1F" w:rsidRDefault="00741FE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大创论文</w:t>
      </w:r>
      <w:r>
        <w:t>2</w:t>
      </w:r>
      <w:r>
        <w:rPr>
          <w:rFonts w:hint="eastAsia"/>
        </w:rPr>
        <w:t>篇；普通参营论文1篇；</w:t>
      </w:r>
    </w:p>
    <w:p w14:paraId="7E6C7ED0" w14:textId="5BBCC9D9" w:rsidR="00741FEF" w:rsidRDefault="00741FE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科研项目</w:t>
      </w:r>
      <w:r>
        <w:t>3</w:t>
      </w:r>
      <w:r>
        <w:rPr>
          <w:rFonts w:hint="eastAsia"/>
        </w:rPr>
        <w:t>段；市级大学生创新创业项目1项</w:t>
      </w:r>
    </w:p>
    <w:p w14:paraId="00EE31F1" w14:textId="4CFE8839" w:rsidR="002A1D1F" w:rsidRDefault="002A1D1F" w:rsidP="005B00CC">
      <w:pPr>
        <w:pStyle w:val="1"/>
        <w:snapToGrid w:val="0"/>
        <w:spacing w:line="276" w:lineRule="auto"/>
        <w:ind w:firstLineChars="0" w:firstLine="0"/>
        <w:rPr>
          <w:rFonts w:hint="eastAsia"/>
        </w:rPr>
      </w:pPr>
      <w:r>
        <w:t>获“第六届中国国际互联网+大学生创新创业大赛市级三等奖”</w:t>
      </w:r>
      <w:r>
        <w:br/>
        <w:t>获“天津市第七届大学生生命科学基本实验技能竞赛三等奖”</w:t>
      </w:r>
    </w:p>
    <w:p w14:paraId="65046113" w14:textId="7BC03226" w:rsidR="002A1D1F" w:rsidRDefault="002A1D1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《小熊猫粪便中纤维素分解菌的筛选及P</w:t>
      </w:r>
      <w:r>
        <w:t>HB</w:t>
      </w:r>
      <w:r>
        <w:rPr>
          <w:rFonts w:hint="eastAsia"/>
        </w:rPr>
        <w:t>生产应用》，天津师范大学学报</w:t>
      </w:r>
    </w:p>
    <w:p w14:paraId="1750D32B" w14:textId="67D45CD0" w:rsidR="002A1D1F" w:rsidRDefault="002A1D1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《生物合成聚羟基丁酸的方法研究进展》，基因组与应用生物学</w:t>
      </w:r>
    </w:p>
    <w:p w14:paraId="58F983C2" w14:textId="77777777" w:rsidR="002A1D1F" w:rsidRPr="002A1D1F" w:rsidRDefault="002A1D1F" w:rsidP="005B00CC">
      <w:pPr>
        <w:pStyle w:val="1"/>
        <w:snapToGrid w:val="0"/>
        <w:spacing w:line="276" w:lineRule="auto"/>
        <w:ind w:firstLineChars="0" w:firstLine="0"/>
        <w:rPr>
          <w:rFonts w:hint="eastAsia"/>
        </w:rPr>
      </w:pPr>
    </w:p>
    <w:p w14:paraId="14D8B18F" w14:textId="2FCB9E84" w:rsidR="00741FEF" w:rsidRDefault="00741FEF" w:rsidP="005B00CC">
      <w:pPr>
        <w:pStyle w:val="1"/>
        <w:snapToGrid w:val="0"/>
        <w:spacing w:line="276" w:lineRule="auto"/>
        <w:ind w:firstLineChars="0" w:firstLine="0"/>
      </w:pPr>
      <w:r w:rsidRPr="00741FEF">
        <w:rPr>
          <w:rFonts w:hint="eastAsia"/>
          <w:highlight w:val="yellow"/>
        </w:rPr>
        <w:t>夏令营入营资格</w:t>
      </w:r>
    </w:p>
    <w:p w14:paraId="49DB6889" w14:textId="3E614A1B" w:rsidR="00741FEF" w:rsidRDefault="00741FE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微生物所+微生物学+</w:t>
      </w:r>
      <w:r w:rsidR="009264A1">
        <w:rPr>
          <w:rFonts w:hint="eastAsia"/>
        </w:rPr>
        <w:t>优秀营员</w:t>
      </w:r>
    </w:p>
    <w:p w14:paraId="7F4759B2" w14:textId="77CC38C1" w:rsidR="00741FEF" w:rsidRDefault="00741FE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天津大学+</w:t>
      </w:r>
      <w:r w:rsidR="009264A1">
        <w:rPr>
          <w:rFonts w:hint="eastAsia"/>
        </w:rPr>
        <w:t>生物医学+优秀营员</w:t>
      </w:r>
    </w:p>
    <w:p w14:paraId="535F01FF" w14:textId="1BBE9B04" w:rsidR="00741FEF" w:rsidRDefault="00741FEF" w:rsidP="005B00CC">
      <w:pPr>
        <w:pStyle w:val="1"/>
        <w:snapToGrid w:val="0"/>
        <w:spacing w:line="276" w:lineRule="auto"/>
        <w:ind w:firstLineChars="0" w:firstLine="0"/>
      </w:pPr>
      <w:bookmarkStart w:id="0" w:name="_Hlk74819820"/>
      <w:r>
        <w:rPr>
          <w:rFonts w:hint="eastAsia"/>
        </w:rPr>
        <w:t>华中农业大学</w:t>
      </w:r>
      <w:bookmarkEnd w:id="0"/>
      <w:r>
        <w:rPr>
          <w:rFonts w:hint="eastAsia"/>
        </w:rPr>
        <w:t>+</w:t>
      </w:r>
      <w:r w:rsidR="009264A1">
        <w:rPr>
          <w:rFonts w:hint="eastAsia"/>
        </w:rPr>
        <w:t>生物医学+优秀营员</w:t>
      </w:r>
    </w:p>
    <w:p w14:paraId="51600DE9" w14:textId="16ACCCA9" w:rsidR="00741FEF" w:rsidRDefault="00741FEF" w:rsidP="005B00CC">
      <w:pPr>
        <w:pStyle w:val="1"/>
        <w:snapToGrid w:val="0"/>
        <w:spacing w:line="276" w:lineRule="auto"/>
        <w:ind w:firstLineChars="0" w:firstLine="0"/>
      </w:pPr>
      <w:bookmarkStart w:id="1" w:name="_Hlk74819828"/>
      <w:r>
        <w:rPr>
          <w:rFonts w:hint="eastAsia"/>
        </w:rPr>
        <w:t>南京师范大学</w:t>
      </w:r>
      <w:bookmarkEnd w:id="1"/>
      <w:r>
        <w:rPr>
          <w:rFonts w:hint="eastAsia"/>
        </w:rPr>
        <w:t>+</w:t>
      </w:r>
      <w:r w:rsidR="009264A1">
        <w:rPr>
          <w:rFonts w:hint="eastAsia"/>
        </w:rPr>
        <w:t>食品学院+优秀营员</w:t>
      </w:r>
    </w:p>
    <w:p w14:paraId="1B28D5CF" w14:textId="7C0CD1F5" w:rsidR="00741FEF" w:rsidRDefault="009264A1" w:rsidP="005B00CC">
      <w:pPr>
        <w:pStyle w:val="1"/>
        <w:snapToGrid w:val="0"/>
        <w:spacing w:line="276" w:lineRule="auto"/>
        <w:ind w:firstLineChars="0" w:firstLine="0"/>
      </w:pPr>
      <w:bookmarkStart w:id="2" w:name="_Hlk74819935"/>
      <w:r>
        <w:rPr>
          <w:rFonts w:hint="eastAsia"/>
        </w:rPr>
        <w:t>上海科技大学</w:t>
      </w:r>
      <w:bookmarkEnd w:id="2"/>
      <w:r>
        <w:rPr>
          <w:rFonts w:hint="eastAsia"/>
        </w:rPr>
        <w:t>+微生物学+优秀营员</w:t>
      </w:r>
    </w:p>
    <w:p w14:paraId="12DF9021" w14:textId="12AD0272" w:rsidR="009264A1" w:rsidRDefault="009264A1" w:rsidP="005B00CC">
      <w:pPr>
        <w:pStyle w:val="1"/>
        <w:snapToGrid w:val="0"/>
        <w:spacing w:line="276" w:lineRule="auto"/>
        <w:ind w:firstLineChars="0" w:firstLine="0"/>
      </w:pPr>
      <w:bookmarkStart w:id="3" w:name="_Hlk74819837"/>
      <w:r>
        <w:rPr>
          <w:rFonts w:hint="eastAsia"/>
        </w:rPr>
        <w:t>南京大学</w:t>
      </w:r>
      <w:bookmarkEnd w:id="3"/>
      <w:r>
        <w:rPr>
          <w:rFonts w:hint="eastAsia"/>
        </w:rPr>
        <w:t>+生物医学+优秀营员</w:t>
      </w:r>
    </w:p>
    <w:p w14:paraId="12438B36" w14:textId="35180A4C" w:rsidR="009264A1" w:rsidRDefault="009264A1" w:rsidP="005B00CC">
      <w:pPr>
        <w:pStyle w:val="1"/>
        <w:snapToGrid w:val="0"/>
        <w:spacing w:line="276" w:lineRule="auto"/>
        <w:ind w:firstLineChars="0" w:firstLine="0"/>
      </w:pPr>
    </w:p>
    <w:p w14:paraId="715E8EE5" w14:textId="15154FB8" w:rsidR="002A1D1F" w:rsidRDefault="002A1D1F" w:rsidP="002A1D1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微生物所微生物学专业夏令营</w:t>
      </w:r>
      <w:r>
        <w:t>—</w:t>
      </w:r>
      <w:r>
        <w:rPr>
          <w:rFonts w:hint="eastAsia"/>
        </w:rPr>
        <w:t>通过</w:t>
      </w:r>
    </w:p>
    <w:p w14:paraId="539CDC01" w14:textId="7E9E890A" w:rsidR="002A1D1F" w:rsidRDefault="002A1D1F" w:rsidP="002A1D1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天津大学生物医学</w:t>
      </w:r>
      <w:r>
        <w:rPr>
          <w:rFonts w:hint="eastAsia"/>
        </w:rPr>
        <w:t>专业夏令营</w:t>
      </w:r>
      <w:r>
        <w:t>—</w:t>
      </w:r>
      <w:r>
        <w:rPr>
          <w:rFonts w:hint="eastAsia"/>
        </w:rPr>
        <w:t>通过</w:t>
      </w:r>
    </w:p>
    <w:p w14:paraId="29E4C012" w14:textId="40153814" w:rsidR="002A1D1F" w:rsidRDefault="002A1D1F" w:rsidP="002A1D1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华中农业大学生物医学</w:t>
      </w:r>
      <w:r>
        <w:t>—</w:t>
      </w:r>
      <w:r>
        <w:rPr>
          <w:rFonts w:hint="eastAsia"/>
        </w:rPr>
        <w:t>通过</w:t>
      </w:r>
    </w:p>
    <w:p w14:paraId="766ACCA9" w14:textId="0E6B3A94" w:rsidR="002A1D1F" w:rsidRDefault="002A1D1F" w:rsidP="002A1D1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南京师范大学食品学院</w:t>
      </w:r>
      <w:r>
        <w:rPr>
          <w:rFonts w:hint="eastAsia"/>
        </w:rPr>
        <w:t>食品</w:t>
      </w:r>
      <w:r>
        <w:rPr>
          <w:rFonts w:hint="eastAsia"/>
        </w:rPr>
        <w:t>专业夏令营</w:t>
      </w:r>
      <w:r>
        <w:t>—</w:t>
      </w:r>
      <w:r>
        <w:rPr>
          <w:rFonts w:hint="eastAsia"/>
        </w:rPr>
        <w:t>通过</w:t>
      </w:r>
    </w:p>
    <w:p w14:paraId="7A3A73A4" w14:textId="64DFD211" w:rsidR="002A1D1F" w:rsidRDefault="002A1D1F" w:rsidP="002A1D1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上海科技大学</w:t>
      </w:r>
      <w:r>
        <w:rPr>
          <w:rFonts w:hint="eastAsia"/>
        </w:rPr>
        <w:t>生科院</w:t>
      </w:r>
      <w:r>
        <w:rPr>
          <w:rFonts w:hint="eastAsia"/>
        </w:rPr>
        <w:t>微生物学专业夏令营</w:t>
      </w:r>
      <w:r>
        <w:t>—</w:t>
      </w:r>
      <w:r>
        <w:rPr>
          <w:rFonts w:hint="eastAsia"/>
        </w:rPr>
        <w:t>通过</w:t>
      </w:r>
    </w:p>
    <w:p w14:paraId="2F734B59" w14:textId="5A86647E" w:rsidR="002A1D1F" w:rsidRDefault="002A1D1F" w:rsidP="002A1D1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南京大学生物医学专业夏令营</w:t>
      </w:r>
      <w:r>
        <w:t>—</w:t>
      </w:r>
      <w:r>
        <w:rPr>
          <w:rFonts w:hint="eastAsia"/>
        </w:rPr>
        <w:t>未</w:t>
      </w:r>
      <w:r>
        <w:rPr>
          <w:rFonts w:hint="eastAsia"/>
        </w:rPr>
        <w:t>通过</w:t>
      </w:r>
    </w:p>
    <w:p w14:paraId="764FE058" w14:textId="77777777" w:rsidR="002A1D1F" w:rsidRPr="002A1D1F" w:rsidRDefault="002A1D1F" w:rsidP="005B00CC">
      <w:pPr>
        <w:pStyle w:val="1"/>
        <w:snapToGrid w:val="0"/>
        <w:spacing w:line="276" w:lineRule="auto"/>
        <w:ind w:firstLineChars="0" w:firstLine="0"/>
        <w:rPr>
          <w:rFonts w:hint="eastAsia"/>
        </w:rPr>
      </w:pPr>
    </w:p>
    <w:p w14:paraId="14F0B20E" w14:textId="0B22C3D0" w:rsidR="00741FEF" w:rsidRDefault="00741FEF" w:rsidP="005B00CC">
      <w:pPr>
        <w:pStyle w:val="1"/>
        <w:snapToGrid w:val="0"/>
        <w:spacing w:line="276" w:lineRule="auto"/>
        <w:ind w:firstLineChars="0" w:firstLine="0"/>
      </w:pPr>
      <w:r w:rsidRPr="00741FEF">
        <w:rPr>
          <w:rFonts w:hint="eastAsia"/>
          <w:highlight w:val="yellow"/>
        </w:rPr>
        <w:t>预</w:t>
      </w:r>
      <w:proofErr w:type="gramStart"/>
      <w:r w:rsidRPr="00741FEF">
        <w:rPr>
          <w:rFonts w:hint="eastAsia"/>
          <w:highlight w:val="yellow"/>
        </w:rPr>
        <w:t>推免通过</w:t>
      </w:r>
      <w:proofErr w:type="gramEnd"/>
      <w:r w:rsidRPr="00741FEF">
        <w:rPr>
          <w:rFonts w:hint="eastAsia"/>
          <w:highlight w:val="yellow"/>
        </w:rPr>
        <w:t>情况</w:t>
      </w:r>
    </w:p>
    <w:p w14:paraId="23CCE830" w14:textId="13DF7F09" w:rsidR="009264A1" w:rsidRDefault="002A1D1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1</w:t>
      </w:r>
      <w:r>
        <w:t>.</w:t>
      </w:r>
      <w:r w:rsidR="00741FEF">
        <w:rPr>
          <w:rFonts w:hint="eastAsia"/>
        </w:rPr>
        <w:t>南开大学</w:t>
      </w:r>
      <w:r w:rsidR="009264A1">
        <w:rPr>
          <w:rFonts w:hint="eastAsia"/>
        </w:rPr>
        <w:t>生命科学学院微生物学</w:t>
      </w:r>
      <w:r>
        <w:rPr>
          <w:rFonts w:hint="eastAsia"/>
        </w:rPr>
        <w:t>专业</w:t>
      </w:r>
      <w:proofErr w:type="gramStart"/>
      <w:r>
        <w:rPr>
          <w:rFonts w:hint="eastAsia"/>
        </w:rPr>
        <w:t>预推免复试</w:t>
      </w:r>
      <w:proofErr w:type="gramEnd"/>
      <w:r>
        <w:t>--</w:t>
      </w:r>
      <w:r w:rsidR="009264A1">
        <w:rPr>
          <w:rFonts w:hint="eastAsia"/>
        </w:rPr>
        <w:t>通过</w:t>
      </w:r>
    </w:p>
    <w:p w14:paraId="7AAEA33D" w14:textId="63EFE589" w:rsidR="00741FEF" w:rsidRDefault="002A1D1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2</w:t>
      </w:r>
      <w:r>
        <w:t>.</w:t>
      </w:r>
      <w:r w:rsidR="00741FEF">
        <w:rPr>
          <w:rFonts w:hint="eastAsia"/>
        </w:rPr>
        <w:t>厦门大学</w:t>
      </w:r>
      <w:r w:rsidR="009264A1">
        <w:rPr>
          <w:rFonts w:hint="eastAsia"/>
        </w:rPr>
        <w:t>生命科学学院+微生物学</w:t>
      </w:r>
      <w:r>
        <w:rPr>
          <w:rFonts w:hint="eastAsia"/>
        </w:rPr>
        <w:t>专业</w:t>
      </w:r>
      <w:proofErr w:type="gramStart"/>
      <w:r>
        <w:rPr>
          <w:rFonts w:hint="eastAsia"/>
        </w:rPr>
        <w:t>预推免复试</w:t>
      </w:r>
      <w:proofErr w:type="gramEnd"/>
      <w:r>
        <w:t>--</w:t>
      </w:r>
      <w:r w:rsidR="009264A1">
        <w:rPr>
          <w:rFonts w:hint="eastAsia"/>
        </w:rPr>
        <w:t>通过</w:t>
      </w:r>
    </w:p>
    <w:p w14:paraId="694DF9CF" w14:textId="5CBF5FD2" w:rsidR="00741FEF" w:rsidRDefault="002A1D1F" w:rsidP="005B00CC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3</w:t>
      </w:r>
      <w:r>
        <w:t>.</w:t>
      </w:r>
      <w:r w:rsidR="00741FEF">
        <w:rPr>
          <w:rFonts w:hint="eastAsia"/>
        </w:rPr>
        <w:t>中国农业大学</w:t>
      </w:r>
      <w:r w:rsidR="009264A1">
        <w:rPr>
          <w:rFonts w:hint="eastAsia"/>
        </w:rPr>
        <w:t>生命科学学院+微生物学</w:t>
      </w:r>
      <w:r>
        <w:rPr>
          <w:rFonts w:hint="eastAsia"/>
        </w:rPr>
        <w:t>专业</w:t>
      </w:r>
      <w:proofErr w:type="gramStart"/>
      <w:r>
        <w:rPr>
          <w:rFonts w:hint="eastAsia"/>
        </w:rPr>
        <w:t>预推免复试</w:t>
      </w:r>
      <w:proofErr w:type="gramEnd"/>
      <w:r>
        <w:t>--</w:t>
      </w:r>
      <w:r w:rsidR="009264A1">
        <w:rPr>
          <w:rFonts w:hint="eastAsia"/>
        </w:rPr>
        <w:t>通过</w:t>
      </w:r>
    </w:p>
    <w:p w14:paraId="4D033C90" w14:textId="0AE462DA" w:rsidR="00741FEF" w:rsidRDefault="002A1D1F" w:rsidP="00741FEF">
      <w:pPr>
        <w:pStyle w:val="1"/>
        <w:snapToGrid w:val="0"/>
        <w:spacing w:line="276" w:lineRule="auto"/>
        <w:ind w:firstLineChars="0" w:firstLine="0"/>
      </w:pPr>
      <w:r>
        <w:rPr>
          <w:rFonts w:hint="eastAsia"/>
        </w:rPr>
        <w:t>4</w:t>
      </w:r>
      <w:r>
        <w:t>.</w:t>
      </w:r>
      <w:r w:rsidR="00741FEF">
        <w:rPr>
          <w:rFonts w:hint="eastAsia"/>
        </w:rPr>
        <w:t>吉林大学</w:t>
      </w:r>
      <w:r w:rsidR="009264A1">
        <w:rPr>
          <w:rFonts w:hint="eastAsia"/>
        </w:rPr>
        <w:t>生命科学学院微生物学</w:t>
      </w:r>
      <w:r>
        <w:rPr>
          <w:rFonts w:hint="eastAsia"/>
        </w:rPr>
        <w:t>专业</w:t>
      </w:r>
      <w:proofErr w:type="gramStart"/>
      <w:r>
        <w:rPr>
          <w:rFonts w:hint="eastAsia"/>
        </w:rPr>
        <w:t>预推免复试</w:t>
      </w:r>
      <w:proofErr w:type="gramEnd"/>
      <w:r>
        <w:t>--</w:t>
      </w:r>
      <w:r w:rsidR="009264A1">
        <w:rPr>
          <w:rFonts w:hint="eastAsia"/>
        </w:rPr>
        <w:t>通过</w:t>
      </w:r>
    </w:p>
    <w:p w14:paraId="06C504D0" w14:textId="77777777" w:rsidR="00741FEF" w:rsidRPr="00741FEF" w:rsidRDefault="00741FEF" w:rsidP="005B00CC">
      <w:pPr>
        <w:pStyle w:val="1"/>
        <w:snapToGrid w:val="0"/>
        <w:spacing w:line="276" w:lineRule="auto"/>
        <w:ind w:firstLineChars="0" w:firstLine="0"/>
      </w:pPr>
    </w:p>
    <w:p w14:paraId="7196267E" w14:textId="77777777" w:rsidR="00741FEF" w:rsidRDefault="00741FEF" w:rsidP="005B00CC">
      <w:pPr>
        <w:pStyle w:val="1"/>
        <w:snapToGrid w:val="0"/>
        <w:spacing w:line="276" w:lineRule="auto"/>
        <w:ind w:firstLineChars="0" w:firstLine="0"/>
      </w:pPr>
    </w:p>
    <w:p w14:paraId="443C4983" w14:textId="18B9566C" w:rsidR="00741FEF" w:rsidRPr="00741FEF" w:rsidRDefault="00741FEF" w:rsidP="005B00CC">
      <w:pPr>
        <w:pStyle w:val="1"/>
        <w:snapToGrid w:val="0"/>
        <w:spacing w:line="276" w:lineRule="auto"/>
        <w:ind w:firstLineChars="0" w:firstLine="0"/>
      </w:pPr>
    </w:p>
    <w:sectPr w:rsidR="00741FEF" w:rsidRPr="00741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4B951" w14:textId="77777777" w:rsidR="00D47719" w:rsidRDefault="00D47719" w:rsidP="002A1D1F">
      <w:r>
        <w:separator/>
      </w:r>
    </w:p>
  </w:endnote>
  <w:endnote w:type="continuationSeparator" w:id="0">
    <w:p w14:paraId="5B20BA3A" w14:textId="77777777" w:rsidR="00D47719" w:rsidRDefault="00D47719" w:rsidP="002A1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7329D" w14:textId="77777777" w:rsidR="00D47719" w:rsidRDefault="00D47719" w:rsidP="002A1D1F">
      <w:r>
        <w:separator/>
      </w:r>
    </w:p>
  </w:footnote>
  <w:footnote w:type="continuationSeparator" w:id="0">
    <w:p w14:paraId="0A432BF6" w14:textId="77777777" w:rsidR="00D47719" w:rsidRDefault="00D47719" w:rsidP="002A1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5211C"/>
    <w:multiLevelType w:val="multilevel"/>
    <w:tmpl w:val="4065211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CC"/>
    <w:rsid w:val="002A1D1F"/>
    <w:rsid w:val="0040281A"/>
    <w:rsid w:val="004E0966"/>
    <w:rsid w:val="005B00CC"/>
    <w:rsid w:val="005B0876"/>
    <w:rsid w:val="00741FEF"/>
    <w:rsid w:val="009264A1"/>
    <w:rsid w:val="00BA4676"/>
    <w:rsid w:val="00D47719"/>
    <w:rsid w:val="00DA06F8"/>
    <w:rsid w:val="00F2778A"/>
    <w:rsid w:val="00FC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ED77F"/>
  <w15:chartTrackingRefBased/>
  <w15:docId w15:val="{ADB47BB3-955E-46A8-94CB-C65879C8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rsid w:val="005B00CC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A1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D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D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D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