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0FE20">
      <w:pPr>
        <w:pStyle w:val="2"/>
        <w:bidi w:val="0"/>
        <w:rPr>
          <w:rFonts w:hint="eastAsia"/>
          <w:lang w:val="en-US" w:eastAsia="zh-CN"/>
        </w:rPr>
      </w:pPr>
      <w:r>
        <w:rPr>
          <w:rFonts w:hint="eastAsia"/>
          <w:lang w:val="en-US" w:eastAsia="zh-CN"/>
        </w:rPr>
        <w:t>Unit1 概述</w:t>
      </w:r>
    </w:p>
    <w:p w14:paraId="41DC7B29">
      <w:pPr>
        <w:pStyle w:val="3"/>
        <w:bidi w:val="0"/>
        <w:rPr>
          <w:rFonts w:hint="default"/>
          <w:lang w:val="en-US" w:eastAsia="zh-CN"/>
        </w:rPr>
      </w:pPr>
      <w:r>
        <w:rPr>
          <w:rFonts w:hint="default"/>
          <w:lang w:val="en-US" w:eastAsia="zh-CN"/>
        </w:rPr>
        <w:t xml:space="preserve">软件架构的思想和特征 </w:t>
      </w:r>
    </w:p>
    <w:p w14:paraId="502B51F3">
      <w:pPr>
        <w:numPr>
          <w:ilvl w:val="0"/>
          <w:numId w:val="1"/>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软件架构的主要思想是将注意力集中在系统总体结构的组织上。</w:t>
      </w:r>
    </w:p>
    <w:p w14:paraId="130DCDD6">
      <w:pPr>
        <w:numPr>
          <w:ilvl w:val="0"/>
          <w:numId w:val="1"/>
        </w:numPr>
        <w:ind w:left="420" w:leftChars="0" w:hanging="420" w:firstLineChars="0"/>
        <w:rPr>
          <w:rFonts w:hint="eastAsia" w:ascii="宋体" w:hAnsi="宋体" w:eastAsia="宋体" w:cs="宋体"/>
          <w:sz w:val="24"/>
          <w:szCs w:val="24"/>
        </w:rPr>
      </w:pPr>
      <w:r>
        <w:rPr>
          <w:rFonts w:hint="eastAsia" w:ascii="宋体" w:hAnsi="宋体" w:eastAsia="宋体" w:cs="宋体"/>
          <w:sz w:val="24"/>
          <w:szCs w:val="24"/>
          <w:lang w:val="en-US" w:eastAsia="zh-CN"/>
        </w:rPr>
        <w:t>软件架构的特征（重利分质概循）</w:t>
      </w:r>
    </w:p>
    <w:tbl>
      <w:tblPr>
        <w:tblStyle w:val="5"/>
        <w:tblW w:w="8939"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1957"/>
        <w:gridCol w:w="2780"/>
        <w:gridCol w:w="4202"/>
      </w:tblGrid>
      <w:tr w14:paraId="055107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1" w:hRule="atLeast"/>
        </w:trPr>
        <w:tc>
          <w:tcPr>
            <w:tcW w:w="1957" w:type="dxa"/>
            <w:tcBorders>
              <w:top w:val="nil"/>
              <w:left w:val="nil"/>
              <w:bottom w:val="nil"/>
              <w:right w:val="nil"/>
            </w:tcBorders>
            <w:shd w:val="clear" w:color="auto" w:fill="auto"/>
            <w:vAlign w:val="center"/>
          </w:tcPr>
          <w:p w14:paraId="03C367F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注重可重用性 </w:t>
            </w:r>
          </w:p>
        </w:tc>
        <w:tc>
          <w:tcPr>
            <w:tcW w:w="2780" w:type="dxa"/>
            <w:tcBorders>
              <w:top w:val="nil"/>
              <w:left w:val="nil"/>
              <w:bottom w:val="nil"/>
              <w:right w:val="nil"/>
            </w:tcBorders>
            <w:shd w:val="clear" w:color="auto" w:fill="auto"/>
            <w:vAlign w:val="center"/>
          </w:tcPr>
          <w:p w14:paraId="7EFB548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组件及架构级重用 </w:t>
            </w:r>
          </w:p>
        </w:tc>
        <w:tc>
          <w:tcPr>
            <w:tcW w:w="4202" w:type="dxa"/>
            <w:tcBorders>
              <w:top w:val="nil"/>
              <w:left w:val="nil"/>
              <w:bottom w:val="nil"/>
              <w:right w:val="nil"/>
            </w:tcBorders>
            <w:shd w:val="clear" w:color="auto" w:fill="auto"/>
            <w:vAlign w:val="center"/>
          </w:tcPr>
          <w:p w14:paraId="400FA23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提高软件质量</w:t>
            </w:r>
          </w:p>
        </w:tc>
      </w:tr>
      <w:tr w14:paraId="3506E2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531" w:hRule="atLeast"/>
        </w:trPr>
        <w:tc>
          <w:tcPr>
            <w:tcW w:w="1957" w:type="dxa"/>
            <w:tcBorders>
              <w:top w:val="nil"/>
              <w:left w:val="nil"/>
              <w:bottom w:val="nil"/>
              <w:right w:val="nil"/>
            </w:tcBorders>
            <w:shd w:val="clear" w:color="auto" w:fill="auto"/>
            <w:vAlign w:val="center"/>
          </w:tcPr>
          <w:p w14:paraId="6009DFC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利益相关者较多 </w:t>
            </w:r>
          </w:p>
        </w:tc>
        <w:tc>
          <w:tcPr>
            <w:tcW w:w="2780" w:type="dxa"/>
            <w:tcBorders>
              <w:top w:val="nil"/>
              <w:left w:val="nil"/>
              <w:bottom w:val="nil"/>
              <w:right w:val="nil"/>
            </w:tcBorders>
            <w:shd w:val="clear" w:color="auto" w:fill="auto"/>
            <w:vAlign w:val="center"/>
          </w:tcPr>
          <w:p w14:paraId="450DF37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满足各利益相关者需求</w:t>
            </w:r>
          </w:p>
        </w:tc>
        <w:tc>
          <w:tcPr>
            <w:tcW w:w="4202" w:type="dxa"/>
            <w:tcBorders>
              <w:top w:val="nil"/>
              <w:left w:val="nil"/>
              <w:bottom w:val="nil"/>
              <w:right w:val="nil"/>
            </w:tcBorders>
            <w:shd w:val="clear" w:color="auto" w:fill="auto"/>
            <w:vAlign w:val="center"/>
          </w:tcPr>
          <w:p w14:paraId="5F00784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平衡需求</w:t>
            </w:r>
          </w:p>
        </w:tc>
      </w:tr>
      <w:tr w14:paraId="60DA27B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1" w:hRule="atLeast"/>
        </w:trPr>
        <w:tc>
          <w:tcPr>
            <w:tcW w:w="1957" w:type="dxa"/>
            <w:tcBorders>
              <w:top w:val="nil"/>
              <w:left w:val="nil"/>
              <w:bottom w:val="nil"/>
              <w:right w:val="nil"/>
            </w:tcBorders>
            <w:shd w:val="clear" w:color="auto" w:fill="auto"/>
            <w:vAlign w:val="center"/>
          </w:tcPr>
          <w:p w14:paraId="5AB735F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关注点分离 </w:t>
            </w:r>
          </w:p>
        </w:tc>
        <w:tc>
          <w:tcPr>
            <w:tcW w:w="2780" w:type="dxa"/>
            <w:tcBorders>
              <w:top w:val="nil"/>
              <w:left w:val="nil"/>
              <w:bottom w:val="nil"/>
              <w:right w:val="nil"/>
            </w:tcBorders>
            <w:shd w:val="clear" w:color="auto" w:fill="auto"/>
            <w:vAlign w:val="center"/>
          </w:tcPr>
          <w:p w14:paraId="5B0DFFD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分而治之、模块化 </w:t>
            </w:r>
          </w:p>
        </w:tc>
        <w:tc>
          <w:tcPr>
            <w:tcW w:w="4202" w:type="dxa"/>
            <w:tcBorders>
              <w:top w:val="nil"/>
              <w:left w:val="nil"/>
              <w:bottom w:val="nil"/>
              <w:right w:val="nil"/>
            </w:tcBorders>
            <w:shd w:val="clear" w:color="auto" w:fill="auto"/>
            <w:vAlign w:val="center"/>
          </w:tcPr>
          <w:p w14:paraId="5CD50D3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简化复杂性</w:t>
            </w:r>
          </w:p>
        </w:tc>
      </w:tr>
      <w:tr w14:paraId="38877F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574" w:hRule="atLeast"/>
        </w:trPr>
        <w:tc>
          <w:tcPr>
            <w:tcW w:w="1957" w:type="dxa"/>
            <w:tcBorders>
              <w:top w:val="nil"/>
              <w:left w:val="nil"/>
              <w:bottom w:val="nil"/>
              <w:right w:val="nil"/>
            </w:tcBorders>
            <w:shd w:val="clear" w:color="auto" w:fill="auto"/>
            <w:vAlign w:val="center"/>
          </w:tcPr>
          <w:p w14:paraId="00D2BCA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质量驱动 </w:t>
            </w:r>
          </w:p>
        </w:tc>
        <w:tc>
          <w:tcPr>
            <w:tcW w:w="2780" w:type="dxa"/>
            <w:tcBorders>
              <w:top w:val="nil"/>
              <w:left w:val="nil"/>
              <w:bottom w:val="nil"/>
              <w:right w:val="nil"/>
            </w:tcBorders>
            <w:shd w:val="clear" w:color="auto" w:fill="auto"/>
            <w:vAlign w:val="center"/>
          </w:tcPr>
          <w:p w14:paraId="28122D9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使用软件架构来处理质量属性需求、控制复杂性</w:t>
            </w:r>
          </w:p>
        </w:tc>
        <w:tc>
          <w:tcPr>
            <w:tcW w:w="4202" w:type="dxa"/>
            <w:tcBorders>
              <w:top w:val="nil"/>
              <w:left w:val="nil"/>
              <w:bottom w:val="nil"/>
              <w:right w:val="nil"/>
            </w:tcBorders>
            <w:shd w:val="clear" w:color="auto" w:fill="auto"/>
            <w:vAlign w:val="center"/>
          </w:tcPr>
          <w:p w14:paraId="7A4C442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由功能、数据流驱动向质量驱动转变</w:t>
            </w:r>
          </w:p>
        </w:tc>
      </w:tr>
      <w:tr w14:paraId="46F3E1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635" w:hRule="atLeast"/>
        </w:trPr>
        <w:tc>
          <w:tcPr>
            <w:tcW w:w="1957" w:type="dxa"/>
            <w:tcBorders>
              <w:top w:val="nil"/>
              <w:left w:val="nil"/>
              <w:bottom w:val="nil"/>
              <w:right w:val="nil"/>
            </w:tcBorders>
            <w:shd w:val="clear" w:color="auto" w:fill="auto"/>
            <w:vAlign w:val="center"/>
          </w:tcPr>
          <w:p w14:paraId="4609376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概念完整性 </w:t>
            </w:r>
          </w:p>
        </w:tc>
        <w:tc>
          <w:tcPr>
            <w:tcW w:w="2780" w:type="dxa"/>
            <w:tcBorders>
              <w:top w:val="nil"/>
              <w:left w:val="nil"/>
              <w:bottom w:val="nil"/>
              <w:right w:val="nil"/>
            </w:tcBorders>
            <w:shd w:val="clear" w:color="auto" w:fill="auto"/>
            <w:vAlign w:val="center"/>
          </w:tcPr>
          <w:p w14:paraId="7B290E4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强调设计决策是一个持续的过程</w:t>
            </w:r>
          </w:p>
        </w:tc>
        <w:tc>
          <w:tcPr>
            <w:tcW w:w="4202" w:type="dxa"/>
            <w:tcBorders>
              <w:top w:val="nil"/>
              <w:left w:val="nil"/>
              <w:bottom w:val="nil"/>
              <w:right w:val="nil"/>
            </w:tcBorders>
            <w:shd w:val="clear" w:color="auto" w:fill="auto"/>
            <w:vAlign w:val="center"/>
          </w:tcPr>
          <w:p w14:paraId="7475958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每个决策都要在其前面设计决策的基础上进行</w:t>
            </w:r>
          </w:p>
        </w:tc>
      </w:tr>
      <w:tr w14:paraId="5DA0C9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601" w:hRule="atLeast"/>
        </w:trPr>
        <w:tc>
          <w:tcPr>
            <w:tcW w:w="1957" w:type="dxa"/>
            <w:tcBorders>
              <w:top w:val="nil"/>
              <w:left w:val="nil"/>
              <w:bottom w:val="nil"/>
              <w:right w:val="nil"/>
            </w:tcBorders>
            <w:shd w:val="clear" w:color="auto" w:fill="auto"/>
            <w:vAlign w:val="center"/>
          </w:tcPr>
          <w:p w14:paraId="0DE133B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循环风格 </w:t>
            </w:r>
          </w:p>
        </w:tc>
        <w:tc>
          <w:tcPr>
            <w:tcW w:w="2780" w:type="dxa"/>
            <w:tcBorders>
              <w:top w:val="nil"/>
              <w:left w:val="nil"/>
              <w:bottom w:val="nil"/>
              <w:right w:val="nil"/>
            </w:tcBorders>
            <w:shd w:val="clear" w:color="auto" w:fill="auto"/>
            <w:vAlign w:val="center"/>
          </w:tcPr>
          <w:p w14:paraId="79516AD9">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 xml:space="preserve">架构风格、架构模式 </w:t>
            </w:r>
          </w:p>
        </w:tc>
        <w:tc>
          <w:tcPr>
            <w:tcW w:w="4202" w:type="dxa"/>
            <w:tcBorders>
              <w:top w:val="nil"/>
              <w:left w:val="nil"/>
              <w:bottom w:val="nil"/>
              <w:right w:val="nil"/>
            </w:tcBorders>
            <w:shd w:val="clear" w:color="auto" w:fill="auto"/>
            <w:vAlign w:val="center"/>
          </w:tcPr>
          <w:p w14:paraId="76C344E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i w:val="0"/>
                <w:iCs w:val="0"/>
                <w:color w:val="000000"/>
                <w:kern w:val="0"/>
                <w:sz w:val="24"/>
                <w:szCs w:val="24"/>
                <w:lang w:val="en-US" w:eastAsia="zh-CN" w:bidi="ar"/>
              </w:rPr>
              <w:t>用标准方法来处理反复出现的问题</w:t>
            </w:r>
          </w:p>
        </w:tc>
      </w:tr>
      <w:tr w14:paraId="11E215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297" w:hRule="atLeast"/>
        </w:trPr>
        <w:tc>
          <w:tcPr>
            <w:tcW w:w="1957" w:type="dxa"/>
            <w:tcBorders>
              <w:top w:val="nil"/>
              <w:left w:val="single" w:color="FFFFFF" w:sz="4" w:space="0"/>
              <w:bottom w:val="single" w:color="FFFFFF" w:sz="4" w:space="0"/>
              <w:right w:val="single" w:color="FFFFFF" w:sz="4" w:space="0"/>
            </w:tcBorders>
            <w:shd w:val="clear" w:color="auto" w:fill="auto"/>
            <w:vAlign w:val="center"/>
          </w:tcPr>
          <w:p w14:paraId="0E15E4D0">
            <w:pPr>
              <w:keepNext w:val="0"/>
              <w:keepLines w:val="0"/>
              <w:widowControl/>
              <w:suppressLineNumbers w:val="0"/>
              <w:jc w:val="left"/>
              <w:rPr>
                <w:rFonts w:hint="eastAsia" w:ascii="宋体" w:hAnsi="宋体" w:eastAsia="宋体" w:cs="宋体"/>
                <w:sz w:val="24"/>
                <w:szCs w:val="24"/>
              </w:rPr>
            </w:pPr>
          </w:p>
        </w:tc>
        <w:tc>
          <w:tcPr>
            <w:tcW w:w="2780" w:type="dxa"/>
            <w:tcBorders>
              <w:top w:val="nil"/>
              <w:left w:val="single" w:color="FFFFFF" w:sz="4" w:space="0"/>
              <w:bottom w:val="single" w:color="FFFFFF" w:sz="4" w:space="0"/>
              <w:right w:val="single" w:color="FFFFFF" w:sz="4" w:space="0"/>
            </w:tcBorders>
            <w:shd w:val="clear" w:color="auto" w:fill="auto"/>
            <w:vAlign w:val="center"/>
          </w:tcPr>
          <w:p w14:paraId="58A2BE37">
            <w:pPr>
              <w:keepNext w:val="0"/>
              <w:keepLines w:val="0"/>
              <w:widowControl/>
              <w:suppressLineNumbers w:val="0"/>
              <w:jc w:val="left"/>
              <w:rPr>
                <w:rFonts w:hint="eastAsia" w:ascii="宋体" w:hAnsi="宋体" w:eastAsia="宋体" w:cs="宋体"/>
                <w:sz w:val="24"/>
                <w:szCs w:val="24"/>
              </w:rPr>
            </w:pPr>
          </w:p>
        </w:tc>
        <w:tc>
          <w:tcPr>
            <w:tcW w:w="4202" w:type="dxa"/>
            <w:tcBorders>
              <w:top w:val="nil"/>
              <w:left w:val="single" w:color="FFFFFF" w:sz="4" w:space="0"/>
              <w:bottom w:val="single" w:color="FFFFFF" w:sz="4" w:space="0"/>
              <w:right w:val="single" w:color="FFFFFF" w:sz="4" w:space="0"/>
            </w:tcBorders>
            <w:shd w:val="clear" w:color="auto" w:fill="auto"/>
            <w:vAlign w:val="center"/>
          </w:tcPr>
          <w:p w14:paraId="4A0D47A1">
            <w:pPr>
              <w:keepNext w:val="0"/>
              <w:keepLines w:val="0"/>
              <w:widowControl/>
              <w:suppressLineNumbers w:val="0"/>
              <w:jc w:val="left"/>
              <w:rPr>
                <w:rFonts w:hint="eastAsia" w:ascii="宋体" w:hAnsi="宋体" w:eastAsia="宋体" w:cs="宋体"/>
                <w:sz w:val="24"/>
                <w:szCs w:val="24"/>
              </w:rPr>
            </w:pPr>
          </w:p>
        </w:tc>
      </w:tr>
    </w:tbl>
    <w:p w14:paraId="106C337C">
      <w:pPr>
        <w:pStyle w:val="2"/>
        <w:bidi w:val="0"/>
        <w:rPr>
          <w:rFonts w:hint="default"/>
          <w:b/>
          <w:lang w:val="en-US" w:eastAsia="zh-CN"/>
        </w:rPr>
      </w:pPr>
      <w:r>
        <w:rPr>
          <w:rFonts w:hint="default"/>
          <w:b/>
          <w:lang w:val="en-US" w:eastAsia="zh-CN"/>
        </w:rPr>
        <w:t>Unit2</w:t>
      </w:r>
      <w:r>
        <w:rPr>
          <w:rFonts w:hint="eastAsia"/>
          <w:b/>
          <w:lang w:val="en-US" w:eastAsia="zh-CN"/>
        </w:rPr>
        <w:t xml:space="preserve"> 软件架构定义</w:t>
      </w:r>
    </w:p>
    <w:p w14:paraId="1BF6E5CC">
      <w:pPr>
        <w:pStyle w:val="3"/>
        <w:bidi w:val="0"/>
        <w:rPr>
          <w:rFonts w:hint="eastAsia"/>
          <w:lang w:val="en-US" w:eastAsia="zh-CN"/>
        </w:rPr>
      </w:pPr>
      <w:r>
        <w:rPr>
          <w:rFonts w:hint="eastAsia"/>
          <w:lang w:val="en-US" w:eastAsia="zh-CN"/>
        </w:rPr>
        <w:t>组成派定义</w:t>
      </w:r>
    </w:p>
    <w:p w14:paraId="1133A73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关注于</w:t>
      </w:r>
      <w:r>
        <w:rPr>
          <w:rFonts w:hint="eastAsia" w:ascii="宋体" w:hAnsi="宋体" w:eastAsia="宋体" w:cs="宋体"/>
          <w:b/>
          <w:bCs/>
          <w:sz w:val="24"/>
          <w:szCs w:val="24"/>
          <w:lang w:val="en-US" w:eastAsia="zh-CN"/>
        </w:rPr>
        <w:t>软件本身</w:t>
      </w:r>
      <w:r>
        <w:rPr>
          <w:rFonts w:hint="eastAsia" w:ascii="宋体" w:hAnsi="宋体" w:eastAsia="宋体" w:cs="宋体"/>
          <w:sz w:val="24"/>
          <w:szCs w:val="24"/>
          <w:lang w:val="en-US" w:eastAsia="zh-CN"/>
        </w:rPr>
        <w:t>，将软件架构看做</w:t>
      </w:r>
      <w:r>
        <w:rPr>
          <w:rFonts w:hint="eastAsia" w:ascii="宋体" w:hAnsi="宋体" w:eastAsia="宋体" w:cs="宋体"/>
          <w:b/>
          <w:bCs/>
          <w:sz w:val="24"/>
          <w:szCs w:val="24"/>
          <w:lang w:val="en-US" w:eastAsia="zh-CN"/>
        </w:rPr>
        <w:t>组件和交互的集合</w:t>
      </w:r>
      <w:r>
        <w:rPr>
          <w:rFonts w:hint="eastAsia" w:ascii="宋体" w:hAnsi="宋体" w:eastAsia="宋体" w:cs="宋体"/>
          <w:sz w:val="24"/>
          <w:szCs w:val="24"/>
          <w:lang w:val="en-US" w:eastAsia="zh-CN"/>
        </w:rPr>
        <w:t>，认为软件架构是软件设计过程的</w:t>
      </w:r>
      <w:r>
        <w:rPr>
          <w:rFonts w:hint="eastAsia" w:ascii="宋体" w:hAnsi="宋体" w:eastAsia="宋体" w:cs="宋体"/>
          <w:b/>
          <w:bCs/>
          <w:sz w:val="24"/>
          <w:szCs w:val="24"/>
          <w:lang w:val="en-US" w:eastAsia="zh-CN"/>
        </w:rPr>
        <w:t>层次之一</w:t>
      </w:r>
      <w:r>
        <w:rPr>
          <w:rFonts w:hint="eastAsia" w:ascii="宋体" w:hAnsi="宋体" w:eastAsia="宋体" w:cs="宋体"/>
          <w:sz w:val="24"/>
          <w:szCs w:val="24"/>
          <w:lang w:val="en-US" w:eastAsia="zh-CN"/>
        </w:rPr>
        <w:t>，该层次</w:t>
      </w:r>
      <w:r>
        <w:rPr>
          <w:rFonts w:hint="eastAsia" w:ascii="宋体" w:hAnsi="宋体" w:eastAsia="宋体" w:cs="宋体"/>
          <w:b/>
          <w:bCs/>
          <w:sz w:val="24"/>
          <w:szCs w:val="24"/>
          <w:lang w:val="en-US" w:eastAsia="zh-CN"/>
        </w:rPr>
        <w:t>超越</w:t>
      </w:r>
      <w:r>
        <w:rPr>
          <w:rFonts w:hint="eastAsia" w:ascii="宋体" w:hAnsi="宋体" w:eastAsia="宋体" w:cs="宋体"/>
          <w:sz w:val="24"/>
          <w:szCs w:val="24"/>
          <w:lang w:val="en-US" w:eastAsia="zh-CN"/>
        </w:rPr>
        <w:t>计算过程中的算法设计和数据结构设计。 软件架构包括组件（component）、连接件（connector）和约束（constraint）三大要素。</w:t>
      </w:r>
    </w:p>
    <w:p w14:paraId="6766895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组件可以是一组代码，也可以是独立的程序；</w:t>
      </w:r>
    </w:p>
    <w:p w14:paraId="78BBA24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连接件可以是过程调用、管道和消息等，用于表示组件之间的相互关系；</w:t>
      </w:r>
    </w:p>
    <w:p w14:paraId="02D5D0E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约束一般为组件连接时的条件。 </w:t>
      </w:r>
    </w:p>
    <w:p w14:paraId="45A0F4E0">
      <w:pPr>
        <w:pStyle w:val="3"/>
        <w:bidi w:val="0"/>
        <w:rPr>
          <w:rFonts w:hint="eastAsia"/>
          <w:lang w:val="en-US" w:eastAsia="zh-CN"/>
        </w:rPr>
      </w:pPr>
      <w:r>
        <w:rPr>
          <w:rFonts w:hint="eastAsia"/>
          <w:lang w:val="en-US" w:eastAsia="zh-CN"/>
        </w:rPr>
        <w:t>决策派定义</w:t>
      </w:r>
    </w:p>
    <w:p w14:paraId="58D98DD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关注于软件架构中的</w:t>
      </w:r>
      <w:r>
        <w:rPr>
          <w:rFonts w:hint="eastAsia" w:ascii="宋体" w:hAnsi="宋体" w:eastAsia="宋体" w:cs="宋体"/>
          <w:b/>
          <w:bCs/>
          <w:sz w:val="24"/>
          <w:szCs w:val="24"/>
          <w:lang w:val="en-US" w:eastAsia="zh-CN"/>
        </w:rPr>
        <w:t>实体（人）</w:t>
      </w:r>
      <w:r>
        <w:rPr>
          <w:rFonts w:hint="eastAsia" w:ascii="宋体" w:hAnsi="宋体" w:eastAsia="宋体" w:cs="宋体"/>
          <w:sz w:val="24"/>
          <w:szCs w:val="24"/>
          <w:lang w:val="en-US" w:eastAsia="zh-CN"/>
        </w:rPr>
        <w:t>，将软件架构视为一系列</w:t>
      </w:r>
      <w:r>
        <w:rPr>
          <w:rFonts w:hint="eastAsia" w:ascii="宋体" w:hAnsi="宋体" w:eastAsia="宋体" w:cs="宋体"/>
          <w:b/>
          <w:bCs/>
          <w:sz w:val="24"/>
          <w:szCs w:val="24"/>
          <w:lang w:val="en-US" w:eastAsia="zh-CN"/>
        </w:rPr>
        <w:t>重要设计决策的集合</w:t>
      </w:r>
      <w:r>
        <w:rPr>
          <w:rFonts w:hint="eastAsia" w:ascii="宋体" w:hAnsi="宋体" w:eastAsia="宋体" w:cs="宋体"/>
          <w:sz w:val="24"/>
          <w:szCs w:val="24"/>
          <w:lang w:val="en-US" w:eastAsia="zh-CN"/>
        </w:rPr>
        <w:t xml:space="preserve">。 </w:t>
      </w:r>
    </w:p>
    <w:p w14:paraId="34B631C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集合包括：</w:t>
      </w:r>
    </w:p>
    <w:p w14:paraId="5CB631C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软件系统的组织；</w:t>
      </w:r>
    </w:p>
    <w:p w14:paraId="5AD554A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组成系统的结构元素和它们之间的接口，以及当这些元素相互协作时所体现的行为；</w:t>
      </w:r>
    </w:p>
    <w:p w14:paraId="1463633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如何组合这些元素，使它们逐渐合成为更大的子系统；</w:t>
      </w:r>
    </w:p>
    <w:p w14:paraId="4663137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架构风格；</w:t>
      </w:r>
    </w:p>
    <w:p w14:paraId="6DCFDC8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这些元素以及它们的接口、协作和组合</w:t>
      </w:r>
    </w:p>
    <w:p w14:paraId="309973F8">
      <w:pPr>
        <w:pStyle w:val="3"/>
        <w:bidi w:val="0"/>
        <w:rPr>
          <w:rFonts w:hint="default"/>
          <w:lang w:val="en-US" w:eastAsia="zh-CN"/>
        </w:rPr>
      </w:pPr>
      <w:r>
        <w:rPr>
          <w:rFonts w:hint="default"/>
          <w:lang w:val="en-US" w:eastAsia="zh-CN"/>
        </w:rPr>
        <w:t>参考定义框架</w:t>
      </w:r>
    </w:p>
    <w:p w14:paraId="640B4F3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软件架构一般由如下五种元素构成： </w:t>
      </w:r>
      <w:r>
        <w:rPr>
          <w:rFonts w:hint="eastAsia" w:ascii="宋体" w:hAnsi="宋体" w:eastAsia="宋体" w:cs="宋体"/>
          <w:b/>
          <w:bCs/>
          <w:sz w:val="24"/>
          <w:szCs w:val="24"/>
          <w:lang w:val="en-US" w:eastAsia="zh-CN"/>
        </w:rPr>
        <w:t>组件</w:t>
      </w:r>
      <w:r>
        <w:rPr>
          <w:rFonts w:hint="eastAsia" w:ascii="宋体" w:hAnsi="宋体" w:eastAsia="宋体" w:cs="宋体"/>
          <w:sz w:val="24"/>
          <w:szCs w:val="24"/>
          <w:lang w:val="en-US" w:eastAsia="zh-CN"/>
        </w:rPr>
        <w:t>（component）、</w:t>
      </w:r>
      <w:r>
        <w:rPr>
          <w:rFonts w:hint="eastAsia" w:ascii="宋体" w:hAnsi="宋体" w:eastAsia="宋体" w:cs="宋体"/>
          <w:b/>
          <w:bCs/>
          <w:sz w:val="24"/>
          <w:szCs w:val="24"/>
          <w:lang w:val="en-US" w:eastAsia="zh-CN"/>
        </w:rPr>
        <w:t>连接件</w:t>
      </w:r>
      <w:r>
        <w:rPr>
          <w:rFonts w:hint="eastAsia" w:ascii="宋体" w:hAnsi="宋体" w:eastAsia="宋体" w:cs="宋体"/>
          <w:sz w:val="24"/>
          <w:szCs w:val="24"/>
          <w:lang w:val="en-US" w:eastAsia="zh-CN"/>
        </w:rPr>
        <w:t>（connector）、</w:t>
      </w:r>
      <w:r>
        <w:rPr>
          <w:rFonts w:hint="eastAsia" w:ascii="宋体" w:hAnsi="宋体" w:eastAsia="宋体" w:cs="宋体"/>
          <w:b/>
          <w:bCs/>
          <w:sz w:val="24"/>
          <w:szCs w:val="24"/>
          <w:lang w:val="en-US" w:eastAsia="zh-CN"/>
        </w:rPr>
        <w:t>配置</w:t>
      </w:r>
      <w:r>
        <w:rPr>
          <w:rFonts w:hint="eastAsia" w:ascii="宋体" w:hAnsi="宋体" w:eastAsia="宋体" w:cs="宋体"/>
          <w:sz w:val="24"/>
          <w:szCs w:val="24"/>
          <w:lang w:val="en-US" w:eastAsia="zh-CN"/>
        </w:rPr>
        <w:t>（configuration）、</w:t>
      </w:r>
      <w:r>
        <w:rPr>
          <w:rFonts w:hint="eastAsia" w:ascii="宋体" w:hAnsi="宋体" w:eastAsia="宋体" w:cs="宋体"/>
          <w:b/>
          <w:bCs/>
          <w:sz w:val="24"/>
          <w:szCs w:val="24"/>
          <w:lang w:val="en-US" w:eastAsia="zh-CN"/>
        </w:rPr>
        <w:t>端口</w:t>
      </w:r>
      <w:r>
        <w:rPr>
          <w:rFonts w:hint="eastAsia" w:ascii="宋体" w:hAnsi="宋体" w:eastAsia="宋体" w:cs="宋体"/>
          <w:sz w:val="24"/>
          <w:szCs w:val="24"/>
          <w:lang w:val="en-US" w:eastAsia="zh-CN"/>
        </w:rPr>
        <w:t>（port）和</w:t>
      </w:r>
      <w:r>
        <w:rPr>
          <w:rFonts w:hint="eastAsia" w:ascii="宋体" w:hAnsi="宋体" w:eastAsia="宋体" w:cs="宋体"/>
          <w:b/>
          <w:bCs/>
          <w:sz w:val="24"/>
          <w:szCs w:val="24"/>
          <w:lang w:val="en-US" w:eastAsia="zh-CN"/>
        </w:rPr>
        <w:t>角色</w:t>
      </w:r>
      <w:r>
        <w:rPr>
          <w:rFonts w:hint="eastAsia" w:ascii="宋体" w:hAnsi="宋体" w:eastAsia="宋体" w:cs="宋体"/>
          <w:sz w:val="24"/>
          <w:szCs w:val="24"/>
          <w:lang w:val="en-US" w:eastAsia="zh-CN"/>
        </w:rPr>
        <w:t>（role）。</w:t>
      </w:r>
    </w:p>
    <w:p w14:paraId="11ED013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组件：具有某种功能的可重用的软件模块单元，表示了系统中主要的计算单元和数据存储。 </w:t>
      </w:r>
    </w:p>
    <w:p w14:paraId="15CEFD7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连接件：表示了组件之间的交互。 </w:t>
      </w:r>
    </w:p>
    <w:p w14:paraId="292635F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配置：表示了组件和连接件的拓扑逻辑和约束（constraint）。 </w:t>
      </w:r>
    </w:p>
    <w:p w14:paraId="6BAFDDC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端口：组件作为一个封装的实体，只能通过其接口与外部交互，组件的接口由一组端口组成，每个端口表示了组件和外部环境的交汇点。 </w:t>
      </w:r>
    </w:p>
    <w:p w14:paraId="7B37835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角色：连接件作为建模软件体系结构的主要实体，同样也有接口，连接件的接口由一组角色组成，连接件的每个角色定义了该连接件表示的交互的参与者。 </w:t>
      </w:r>
    </w:p>
    <w:p w14:paraId="1317D297">
      <w:pPr>
        <w:pStyle w:val="2"/>
        <w:bidi w:val="0"/>
        <w:rPr>
          <w:rFonts w:hint="eastAsia"/>
          <w:b/>
          <w:lang w:val="en-US" w:eastAsia="zh-CN"/>
        </w:rPr>
      </w:pPr>
      <w:r>
        <w:rPr>
          <w:rFonts w:hint="eastAsia"/>
          <w:b/>
          <w:lang w:val="en-US" w:eastAsia="zh-CN"/>
        </w:rPr>
        <w:t xml:space="preserve">Unit 3 软件架构模型 </w:t>
      </w:r>
    </w:p>
    <w:p w14:paraId="49D01F76">
      <w:pPr>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 xml:space="preserve">软件架构建模的五类方法（过程、优缺点） </w:t>
      </w:r>
    </w:p>
    <w:p w14:paraId="17249E8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基于UML的建模方法 （画图）</w:t>
      </w:r>
    </w:p>
    <w:p w14:paraId="3D6B70E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其他建模方法（文本语言、 MDA） </w:t>
      </w:r>
    </w:p>
    <w:p w14:paraId="7DB7CC3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“4+1”模型 （分别对应哪些UML图）</w:t>
      </w:r>
    </w:p>
    <w:p w14:paraId="240D9294">
      <w:pPr>
        <w:pStyle w:val="3"/>
        <w:bidi w:val="0"/>
        <w:rPr>
          <w:rFonts w:hint="eastAsia"/>
          <w:lang w:val="en-US" w:eastAsia="zh-CN"/>
        </w:rPr>
      </w:pPr>
      <w:r>
        <w:rPr>
          <w:rFonts w:hint="eastAsia"/>
          <w:lang w:val="en-US" w:eastAsia="zh-CN"/>
        </w:rPr>
        <w:t>◦ 基于非规范的图形表示的建模方法</w:t>
      </w:r>
    </w:p>
    <w:p w14:paraId="11653D7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过程：将软件架构按照图形的方式进行表达。 </w:t>
      </w:r>
    </w:p>
    <w:p w14:paraId="0BC57F3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优点：便于理解，建模简单</w:t>
      </w:r>
    </w:p>
    <w:p w14:paraId="4617218B">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缺点：不够规范，产生歧义 </w:t>
      </w:r>
    </w:p>
    <w:p w14:paraId="17A22AF1">
      <w:pPr>
        <w:pStyle w:val="3"/>
        <w:bidi w:val="0"/>
        <w:rPr>
          <w:rFonts w:hint="eastAsia"/>
          <w:lang w:val="en-US" w:eastAsia="zh-CN"/>
        </w:rPr>
      </w:pPr>
      <w:r>
        <w:rPr>
          <w:rFonts w:hint="eastAsia"/>
          <w:lang w:val="en-US" w:eastAsia="zh-CN"/>
        </w:rPr>
        <w:t>◦ 基于UML的建模方法</w:t>
      </w:r>
    </w:p>
    <w:p w14:paraId="33F3B9E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过程：将UML看作是一种软件架构描述语言直接对架构建模；</w:t>
      </w:r>
    </w:p>
    <w:p w14:paraId="18627828">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扩展机制约束UML的元模型</w:t>
      </w:r>
      <w:r>
        <w:rPr>
          <w:rFonts w:hint="eastAsia" w:ascii="宋体" w:hAnsi="宋体" w:eastAsia="宋体" w:cs="宋体"/>
          <w:sz w:val="24"/>
          <w:szCs w:val="24"/>
          <w:lang w:val="en-US" w:eastAsia="zh-CN"/>
        </w:rPr>
        <w:t>；</w:t>
      </w:r>
    </w:p>
    <w:p w14:paraId="18128085">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对UML的元模型进行扩充</w:t>
      </w:r>
    </w:p>
    <w:p w14:paraId="491398F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优点：统一的表示方法、支持多视图、有效利用模型操作工具；统一的交叉引用( cross-referencing ) 模型信息的方法， 有利于维护开发元素的可处理性， 避免错误的产生。</w:t>
      </w:r>
    </w:p>
    <w:p w14:paraId="5246782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缺点：架构的支持性不强，语义不够精准，信息冗余，非形式化的建模层次不够 </w:t>
      </w:r>
    </w:p>
    <w:p w14:paraId="64B9303C">
      <w:pPr>
        <w:pStyle w:val="3"/>
        <w:bidi w:val="0"/>
        <w:rPr>
          <w:rFonts w:hint="eastAsia"/>
          <w:lang w:val="en-US" w:eastAsia="zh-CN"/>
        </w:rPr>
      </w:pPr>
      <w:r>
        <w:rPr>
          <w:rFonts w:hint="eastAsia"/>
          <w:lang w:val="en-US" w:eastAsia="zh-CN"/>
        </w:rPr>
        <w:t>◦ 基于形式化的建模方法</w:t>
      </w:r>
    </w:p>
    <w:p w14:paraId="689653C4">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过程：利用一些已知特性的数学抽象来为目标软件系统的状态特征和行为特征构造模型</w:t>
      </w:r>
    </w:p>
    <w:p w14:paraId="4EBF9B59">
      <w:pPr>
        <w:ind w:firstLine="420" w:firstLineChars="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优点：保证其书写的规格说明文档的正确性，同时还能保证有很好的可读性和可理解性</w:t>
      </w:r>
    </w:p>
    <w:p w14:paraId="3F866F7A">
      <w:pPr>
        <w:ind w:firstLine="420" w:firstLineChars="0"/>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缺点：建模复杂</w:t>
      </w:r>
    </w:p>
    <w:p w14:paraId="16487792">
      <w:pPr>
        <w:pStyle w:val="3"/>
        <w:bidi w:val="0"/>
        <w:rPr>
          <w:rFonts w:hint="eastAsia"/>
          <w:lang w:val="en-US" w:eastAsia="zh-CN"/>
        </w:rPr>
      </w:pPr>
      <w:r>
        <w:rPr>
          <w:rFonts w:hint="eastAsia"/>
          <w:lang w:val="en-US" w:eastAsia="zh-CN"/>
        </w:rPr>
        <w:t>◦ 基于UML形式化的方法</w:t>
      </w:r>
    </w:p>
    <w:p w14:paraId="58481BE4">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过程：利用形式化与UML结合的建模方法研究成果，对UML图形赋予形式化语义，然后就可以利用己有的形式化语言和工具对UML模型进行推理验证。</w:t>
      </w:r>
    </w:p>
    <w:p w14:paraId="5F25691E">
      <w:pPr>
        <w:ind w:firstLine="420" w:firstLineChars="0"/>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优点：对UML图形赋予形式化语义，然后就可以利用己有的形式化语言和工具对UML模型进行推理验证</w:t>
      </w:r>
    </w:p>
    <w:p w14:paraId="74EBAEF6">
      <w:pPr>
        <w:ind w:firstLine="420" w:firstLineChars="0"/>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缺点： UML中的类图、用例图、状态图以及顺序图较适合形式化描述，其他的图用形式化的描述方法反而使得描述过程变得更加复杂，容易降低效率</w:t>
      </w:r>
    </w:p>
    <w:p w14:paraId="41E70FEF">
      <w:pPr>
        <w:pStyle w:val="3"/>
        <w:bidi w:val="0"/>
        <w:rPr>
          <w:rFonts w:hint="eastAsia"/>
          <w:lang w:val="en-US" w:eastAsia="zh-CN"/>
        </w:rPr>
      </w:pPr>
      <w:r>
        <w:rPr>
          <w:rFonts w:hint="eastAsia"/>
          <w:lang w:val="en-US" w:eastAsia="zh-CN"/>
        </w:rPr>
        <w:t>◦ 其他建模方法</w:t>
      </w:r>
    </w:p>
    <w:p w14:paraId="029E1E35">
      <w:pPr>
        <w:numPr>
          <w:ilvl w:val="1"/>
          <w:numId w:val="1"/>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文本语言建模方法 </w:t>
      </w:r>
    </w:p>
    <w:p w14:paraId="57E7B161">
      <w:pPr>
        <w:numPr>
          <w:ilvl w:val="0"/>
          <w:numId w:val="0"/>
        </w:num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文本语言建模是通过文本文件（通常需要符合某些特殊的句法格式）描绘架构</w:t>
      </w:r>
    </w:p>
    <w:p w14:paraId="06D5228F">
      <w:pPr>
        <w:numPr>
          <w:ilvl w:val="0"/>
          <w:numId w:val="0"/>
        </w:num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060A323C">
      <w:pPr>
        <w:numPr>
          <w:ilvl w:val="0"/>
          <w:numId w:val="0"/>
        </w:num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单文档可描述整体架构，便于文本编辑器与用户交互；  </w:t>
      </w:r>
    </w:p>
    <w:p w14:paraId="79C3039C">
      <w:pPr>
        <w:numPr>
          <w:ilvl w:val="0"/>
          <w:numId w:val="0"/>
        </w:num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多种工具支持生成库文件进行句法分析与检查；  </w:t>
      </w:r>
    </w:p>
    <w:p w14:paraId="76A4B99E">
      <w:pPr>
        <w:numPr>
          <w:ilvl w:val="0"/>
          <w:numId w:val="0"/>
        </w:num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编辑器通常附带开发支持工具。  </w:t>
      </w:r>
    </w:p>
    <w:p w14:paraId="4EDB6371">
      <w:pPr>
        <w:numPr>
          <w:ilvl w:val="0"/>
          <w:numId w:val="0"/>
        </w:num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32384C24">
      <w:pPr>
        <w:numPr>
          <w:ilvl w:val="0"/>
          <w:numId w:val="0"/>
        </w:num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表示类图形结构不直观；  </w:t>
      </w:r>
    </w:p>
    <w:p w14:paraId="078DE351">
      <w:pPr>
        <w:numPr>
          <w:ilvl w:val="0"/>
          <w:numId w:val="0"/>
        </w:num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编辑器多限于满屏连续文本，难以以其他形式组织。</w:t>
      </w:r>
    </w:p>
    <w:p w14:paraId="04E501FD">
      <w:pPr>
        <w:numPr>
          <w:ilvl w:val="1"/>
          <w:numId w:val="1"/>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模型驱动的架构建模方法（MDA）</w:t>
      </w:r>
    </w:p>
    <w:p w14:paraId="3DFB513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MDA致力于将软件开发从以代码为中心提高到以模型为中心，使模型不仅被作为设计文档和规格说明来使用，更成为一种能够自动转换为最终可运行系统的重要软件制品</w:t>
      </w:r>
    </w:p>
    <w:p w14:paraId="1E4DDE8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在MDA中，将模型区分为PIM（平台无关模型）和PSM（平台相关模型）</w:t>
      </w:r>
    </w:p>
    <w:p w14:paraId="3F98AF7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核心思想是抽象出与</w:t>
      </w:r>
      <w:r>
        <w:rPr>
          <w:rFonts w:hint="eastAsia" w:ascii="宋体" w:hAnsi="宋体" w:eastAsia="宋体" w:cs="宋体"/>
          <w:b/>
          <w:bCs/>
          <w:sz w:val="24"/>
          <w:szCs w:val="24"/>
          <w:lang w:val="en-US" w:eastAsia="zh-CN"/>
        </w:rPr>
        <w:t>实现技术无关</w:t>
      </w:r>
      <w:r>
        <w:rPr>
          <w:rFonts w:hint="eastAsia" w:ascii="宋体" w:hAnsi="宋体" w:eastAsia="宋体" w:cs="宋体"/>
          <w:sz w:val="24"/>
          <w:szCs w:val="24"/>
          <w:lang w:val="en-US" w:eastAsia="zh-CN"/>
        </w:rPr>
        <w:t>、</w:t>
      </w:r>
      <w:r>
        <w:rPr>
          <w:rFonts w:hint="eastAsia" w:ascii="宋体" w:hAnsi="宋体" w:eastAsia="宋体" w:cs="宋体"/>
          <w:b/>
          <w:bCs/>
          <w:sz w:val="24"/>
          <w:szCs w:val="24"/>
          <w:lang w:val="en-US" w:eastAsia="zh-CN"/>
        </w:rPr>
        <w:t>完整描述业务功能</w:t>
      </w:r>
      <w:r>
        <w:rPr>
          <w:rFonts w:hint="eastAsia" w:ascii="宋体" w:hAnsi="宋体" w:eastAsia="宋体" w:cs="宋体"/>
          <w:sz w:val="24"/>
          <w:szCs w:val="24"/>
          <w:lang w:val="en-US" w:eastAsia="zh-CN"/>
        </w:rPr>
        <w:t>的</w:t>
      </w:r>
      <w:r>
        <w:rPr>
          <w:rFonts w:hint="eastAsia" w:ascii="宋体" w:hAnsi="宋体" w:eastAsia="宋体" w:cs="宋体"/>
          <w:b/>
          <w:bCs/>
          <w:sz w:val="24"/>
          <w:szCs w:val="24"/>
          <w:lang w:val="en-US" w:eastAsia="zh-CN"/>
        </w:rPr>
        <w:t>平台独立模型</w:t>
      </w:r>
      <w:r>
        <w:rPr>
          <w:rFonts w:hint="eastAsia" w:ascii="宋体" w:hAnsi="宋体" w:eastAsia="宋体" w:cs="宋体"/>
          <w:sz w:val="24"/>
          <w:szCs w:val="24"/>
          <w:lang w:val="en-US" w:eastAsia="zh-CN"/>
        </w:rPr>
        <w:t>。</w:t>
      </w:r>
    </w:p>
    <w:p w14:paraId="5A5B5DE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5B6F916B">
      <w:pPr>
        <w:rPr>
          <w:rFonts w:ascii="宋体" w:hAnsi="宋体" w:eastAsia="宋体" w:cs="宋体"/>
          <w:sz w:val="24"/>
          <w:szCs w:val="24"/>
          <w:lang w:val="en-US" w:eastAsia="zh-CN"/>
        </w:rPr>
      </w:pPr>
      <w:r>
        <w:rPr>
          <w:rFonts w:ascii="宋体" w:hAnsi="宋体" w:eastAsia="宋体" w:cs="宋体"/>
          <w:sz w:val="24"/>
          <w:szCs w:val="24"/>
          <w:lang w:val="en-US" w:eastAsia="zh-CN"/>
        </w:rPr>
        <w:t>将模型与实现分离后，能够很好的</w:t>
      </w:r>
      <w:r>
        <w:rPr>
          <w:rFonts w:ascii="宋体" w:hAnsi="宋体" w:eastAsia="宋体" w:cs="宋体"/>
          <w:b/>
          <w:bCs/>
          <w:sz w:val="24"/>
          <w:szCs w:val="24"/>
          <w:lang w:val="en-US" w:eastAsia="zh-CN"/>
        </w:rPr>
        <w:t>适应技术易变性</w:t>
      </w:r>
      <w:r>
        <w:rPr>
          <w:rFonts w:ascii="宋体" w:hAnsi="宋体" w:eastAsia="宋体" w:cs="宋体"/>
          <w:sz w:val="24"/>
          <w:szCs w:val="24"/>
          <w:lang w:val="en-US" w:eastAsia="zh-CN"/>
        </w:rPr>
        <w:t>。</w:t>
      </w:r>
    </w:p>
    <w:p w14:paraId="667C180B">
      <w:pPr>
        <w:ind w:firstLine="420" w:firstLineChars="0"/>
        <w:rPr>
          <w:rFonts w:ascii="宋体" w:hAnsi="宋体" w:eastAsia="宋体" w:cs="宋体"/>
          <w:sz w:val="24"/>
          <w:szCs w:val="24"/>
        </w:rPr>
      </w:pPr>
      <w:r>
        <w:rPr>
          <w:rFonts w:ascii="宋体" w:hAnsi="宋体" w:eastAsia="宋体" w:cs="宋体"/>
          <w:sz w:val="24"/>
          <w:szCs w:val="24"/>
          <w:lang w:val="en-US" w:eastAsia="zh-CN"/>
        </w:rPr>
        <w:t>由于实现往往高度依赖特定技术和特定平台，当技术发生迁移时，只需针对这种技术作相应的实现，编写相应的运行平台或变换工具。所以，能够比较好的应对实现技术发展带来的挑战</w:t>
      </w:r>
      <w:r>
        <w:rPr>
          <w:rFonts w:hint="eastAsia" w:ascii="宋体" w:hAnsi="宋体" w:eastAsia="宋体" w:cs="宋体"/>
          <w:sz w:val="24"/>
          <w:szCs w:val="24"/>
          <w:lang w:val="en-US" w:eastAsia="zh-CN"/>
        </w:rPr>
        <w:t>。</w:t>
      </w:r>
    </w:p>
    <w:p w14:paraId="2C32D5A1">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缺点：三种模型理解不一致；上层模型下层不好实现</w:t>
      </w:r>
    </w:p>
    <w:p w14:paraId="3B1425CB">
      <w:pPr>
        <w:pStyle w:val="3"/>
        <w:bidi w:val="0"/>
        <w:rPr>
          <w:rFonts w:hint="eastAsia"/>
          <w:lang w:val="en-US" w:eastAsia="zh-CN"/>
        </w:rPr>
      </w:pPr>
      <w:r>
        <w:rPr>
          <w:rFonts w:hint="eastAsia"/>
          <w:lang w:val="en-US" w:eastAsia="zh-CN"/>
        </w:rPr>
        <w:t>“4+1”模型（用逻过开物）</w:t>
      </w:r>
    </w:p>
    <w:p w14:paraId="7F0DFD35">
      <w:pPr>
        <w:rPr>
          <w:rFonts w:hint="eastAsia" w:ascii="宋体" w:hAnsi="宋体" w:eastAsia="宋体" w:cs="宋体"/>
          <w:color w:val="0000FF"/>
          <w:sz w:val="24"/>
          <w:szCs w:val="24"/>
          <w:lang w:val="en-US" w:eastAsia="zh-CN"/>
        </w:rPr>
      </w:pPr>
      <w:r>
        <w:rPr>
          <w:rFonts w:hint="eastAsia" w:ascii="宋体" w:hAnsi="宋体" w:eastAsia="宋体" w:cs="宋体"/>
          <w:b/>
          <w:bCs/>
          <w:color w:val="0000FF"/>
          <w:sz w:val="24"/>
          <w:szCs w:val="24"/>
          <w:lang w:val="en-US" w:eastAsia="zh-CN"/>
        </w:rPr>
        <w:t>用例视图</w:t>
      </w:r>
      <w:r>
        <w:rPr>
          <w:rFonts w:hint="eastAsia" w:ascii="宋体" w:hAnsi="宋体" w:eastAsia="宋体" w:cs="宋体"/>
          <w:color w:val="0000FF"/>
          <w:sz w:val="24"/>
          <w:szCs w:val="24"/>
          <w:lang w:val="en-US" w:eastAsia="zh-CN"/>
        </w:rPr>
        <w:t>（场景）：从外部世界的角度描述正在建模的系统的功能</w:t>
      </w:r>
    </w:p>
    <w:p w14:paraId="06C632BC">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用例图，描述和概述图</w:t>
      </w:r>
    </w:p>
    <w:p w14:paraId="7DAA778A">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逻辑视图</w:t>
      </w:r>
      <w:r>
        <w:rPr>
          <w:rFonts w:hint="eastAsia" w:ascii="宋体" w:hAnsi="宋体" w:eastAsia="宋体" w:cs="宋体"/>
          <w:sz w:val="24"/>
          <w:szCs w:val="24"/>
          <w:lang w:val="en-US" w:eastAsia="zh-CN"/>
        </w:rPr>
        <w:t>：描述系统的组成方式和交互方式</w:t>
      </w:r>
    </w:p>
    <w:p w14:paraId="5A5E7CD8">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类图、对象图、状态图和协作图</w:t>
      </w:r>
    </w:p>
    <w:p w14:paraId="284A6CB9">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过程视图</w:t>
      </w:r>
      <w:r>
        <w:rPr>
          <w:rFonts w:hint="eastAsia" w:ascii="宋体" w:hAnsi="宋体" w:eastAsia="宋体" w:cs="宋体"/>
          <w:sz w:val="24"/>
          <w:szCs w:val="24"/>
          <w:lang w:val="en-US" w:eastAsia="zh-CN"/>
        </w:rPr>
        <w:t>：描述系统的进程</w:t>
      </w:r>
    </w:p>
    <w:p w14:paraId="4CC5A161">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活动图、顺序图</w:t>
      </w:r>
    </w:p>
    <w:p w14:paraId="1565E9E2">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开发视图</w:t>
      </w:r>
      <w:r>
        <w:rPr>
          <w:rFonts w:hint="eastAsia" w:ascii="宋体" w:hAnsi="宋体" w:eastAsia="宋体" w:cs="宋体"/>
          <w:sz w:val="24"/>
          <w:szCs w:val="24"/>
          <w:lang w:val="en-US" w:eastAsia="zh-CN"/>
        </w:rPr>
        <w:t>：系统的模块、组件管理</w:t>
      </w:r>
    </w:p>
    <w:p w14:paraId="3BF26923">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包图和组件图</w:t>
      </w:r>
    </w:p>
    <w:p w14:paraId="06DA6EAA">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物理视图</w:t>
      </w:r>
      <w:r>
        <w:rPr>
          <w:rFonts w:hint="eastAsia" w:ascii="宋体" w:hAnsi="宋体" w:eastAsia="宋体" w:cs="宋体"/>
          <w:sz w:val="24"/>
          <w:szCs w:val="24"/>
          <w:lang w:val="en-US" w:eastAsia="zh-CN"/>
        </w:rPr>
        <w:t>：软件如何映射到现实世界</w:t>
      </w:r>
    </w:p>
    <w:p w14:paraId="137C71FD">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部署图</w:t>
      </w:r>
    </w:p>
    <w:p w14:paraId="79A4820B">
      <w:pPr>
        <w:pStyle w:val="2"/>
        <w:bidi w:val="0"/>
        <w:rPr>
          <w:rFonts w:hint="eastAsia"/>
          <w:b/>
          <w:lang w:val="en-US" w:eastAsia="zh-CN"/>
        </w:rPr>
      </w:pPr>
      <w:r>
        <w:rPr>
          <w:rFonts w:hint="eastAsia"/>
          <w:b/>
          <w:lang w:val="en-US" w:eastAsia="zh-CN"/>
        </w:rPr>
        <w:t xml:space="preserve">Unit 4 软件架构风格与模式 </w:t>
      </w:r>
    </w:p>
    <w:p w14:paraId="1A4C6D89">
      <w:pPr>
        <w:pStyle w:val="3"/>
        <w:bidi w:val="0"/>
      </w:pPr>
      <w:r>
        <w:rPr>
          <w:rFonts w:hint="eastAsia"/>
        </w:rPr>
        <w:t>什么是软件架构风格</w:t>
      </w:r>
    </w:p>
    <w:p w14:paraId="2C51B3C6">
      <w:pPr>
        <w:rPr>
          <w:rFonts w:hint="eastAsia" w:ascii="宋体" w:hAnsi="宋体" w:eastAsia="宋体" w:cs="宋体"/>
          <w:sz w:val="24"/>
          <w:szCs w:val="24"/>
          <w:lang w:val="en-US" w:eastAsia="zh-CN"/>
        </w:rPr>
      </w:pPr>
      <w:r>
        <w:rPr>
          <w:rFonts w:ascii="宋体" w:hAnsi="宋体" w:eastAsia="宋体" w:cs="宋体"/>
          <w:sz w:val="24"/>
          <w:szCs w:val="24"/>
        </w:rPr>
        <w:t>软件架构风格是描述</w:t>
      </w:r>
      <w:r>
        <w:rPr>
          <w:rFonts w:ascii="宋体" w:hAnsi="宋体" w:eastAsia="宋体" w:cs="宋体"/>
          <w:b/>
          <w:bCs/>
          <w:sz w:val="24"/>
          <w:szCs w:val="24"/>
        </w:rPr>
        <w:t>某一特定应用领域</w:t>
      </w:r>
      <w:r>
        <w:rPr>
          <w:rFonts w:ascii="宋体" w:hAnsi="宋体" w:eastAsia="宋体" w:cs="宋体"/>
          <w:sz w:val="24"/>
          <w:szCs w:val="24"/>
        </w:rPr>
        <w:t>中系统组织方式的</w:t>
      </w:r>
      <w:r>
        <w:rPr>
          <w:rFonts w:ascii="宋体" w:hAnsi="宋体" w:eastAsia="宋体" w:cs="宋体"/>
          <w:b/>
          <w:bCs/>
          <w:sz w:val="24"/>
          <w:szCs w:val="24"/>
        </w:rPr>
        <w:t>惯用模式</w:t>
      </w:r>
      <w:r>
        <w:rPr>
          <w:rFonts w:ascii="宋体" w:hAnsi="宋体" w:eastAsia="宋体" w:cs="宋体"/>
          <w:sz w:val="24"/>
          <w:szCs w:val="24"/>
        </w:rPr>
        <w:t>， 作为“</w:t>
      </w:r>
      <w:r>
        <w:rPr>
          <w:rFonts w:ascii="宋体" w:hAnsi="宋体" w:eastAsia="宋体" w:cs="宋体"/>
          <w:b/>
          <w:bCs/>
          <w:sz w:val="24"/>
          <w:szCs w:val="24"/>
        </w:rPr>
        <w:t>可复用的组织模式和习语</w:t>
      </w:r>
      <w:r>
        <w:rPr>
          <w:rFonts w:ascii="宋体" w:hAnsi="宋体" w:eastAsia="宋体" w:cs="宋体"/>
          <w:sz w:val="24"/>
          <w:szCs w:val="24"/>
        </w:rPr>
        <w:t>”，为设计人员的交流提供了公共的术语空间，促进了</w:t>
      </w:r>
      <w:r>
        <w:rPr>
          <w:rFonts w:ascii="宋体" w:hAnsi="宋体" w:eastAsia="宋体" w:cs="宋体"/>
          <w:b/>
          <w:bCs/>
          <w:sz w:val="24"/>
          <w:szCs w:val="24"/>
        </w:rPr>
        <w:t>设计复用与代码复用</w:t>
      </w:r>
      <w:r>
        <w:rPr>
          <w:rFonts w:ascii="宋体" w:hAnsi="宋体" w:eastAsia="宋体" w:cs="宋体"/>
          <w:sz w:val="24"/>
          <w:szCs w:val="24"/>
        </w:rPr>
        <w:t xml:space="preserve">。 </w:t>
      </w:r>
    </w:p>
    <w:p w14:paraId="08BC0881">
      <w:pPr>
        <w:pStyle w:val="3"/>
        <w:bidi w:val="0"/>
        <w:rPr>
          <w:rFonts w:hint="eastAsia" w:eastAsia="黑体"/>
          <w:lang w:eastAsia="zh-CN"/>
        </w:rPr>
      </w:pPr>
      <w:r>
        <w:rPr>
          <w:rFonts w:hint="eastAsia"/>
        </w:rPr>
        <w:t>使用架构风格的好处</w:t>
      </w:r>
      <w:r>
        <w:rPr>
          <w:rFonts w:hint="eastAsia"/>
          <w:lang w:eastAsia="zh-CN"/>
        </w:rPr>
        <w:t>（</w:t>
      </w:r>
      <w:r>
        <w:rPr>
          <w:rFonts w:hint="eastAsia"/>
          <w:lang w:val="en-US" w:eastAsia="zh-CN"/>
        </w:rPr>
        <w:t>重组互析</w:t>
      </w:r>
      <w:r>
        <w:rPr>
          <w:rFonts w:hint="eastAsia"/>
          <w:lang w:eastAsia="zh-CN"/>
        </w:rPr>
        <w:t>）</w:t>
      </w:r>
    </w:p>
    <w:p w14:paraId="6B60556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好处：</w:t>
      </w:r>
    </w:p>
    <w:p w14:paraId="1BEF8469">
      <w:pPr>
        <w:numPr>
          <w:ilvl w:val="0"/>
          <w:numId w:val="1"/>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促进设计的重用性和代码的重用性</w:t>
      </w:r>
    </w:p>
    <w:p w14:paraId="1C5A0AFF">
      <w:pPr>
        <w:numPr>
          <w:ilvl w:val="0"/>
          <w:numId w:val="1"/>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系统的组织结构易被理解</w:t>
      </w:r>
    </w:p>
    <w:p w14:paraId="331A30C8">
      <w:pPr>
        <w:numPr>
          <w:ilvl w:val="0"/>
          <w:numId w:val="1"/>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较好地支持系统内部的互操作性</w:t>
      </w:r>
    </w:p>
    <w:p w14:paraId="6BDBC252">
      <w:pPr>
        <w:numPr>
          <w:ilvl w:val="0"/>
          <w:numId w:val="1"/>
        </w:numPr>
        <w:ind w:left="42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便于针对特定风格的分析 </w:t>
      </w:r>
    </w:p>
    <w:p w14:paraId="53C9542F">
      <w:pPr>
        <w:rPr>
          <w:rFonts w:hint="eastAsia" w:ascii="宋体" w:hAnsi="宋体" w:eastAsia="宋体" w:cs="宋体"/>
          <w:b/>
          <w:bCs/>
          <w:sz w:val="24"/>
          <w:szCs w:val="24"/>
          <w:lang w:val="en-US" w:eastAsia="zh-CN"/>
        </w:rPr>
      </w:pPr>
    </w:p>
    <w:p w14:paraId="56095F72">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20种风格特点、优点、缺点、适用范围</w:t>
      </w:r>
    </w:p>
    <w:p w14:paraId="0C0952E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数据流风格（包含管道过滤器风格和批处理风格）</w:t>
      </w:r>
    </w:p>
    <w:p w14:paraId="17483C2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757C6345">
      <w:pPr>
        <w:numPr>
          <w:ilvl w:val="1"/>
          <w:numId w:val="1"/>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数据可用性决定处理执行；</w:t>
      </w:r>
    </w:p>
    <w:p w14:paraId="4D565493">
      <w:pPr>
        <w:numPr>
          <w:ilvl w:val="1"/>
          <w:numId w:val="1"/>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系统结构取决于数据在处理间的有序流动；</w:t>
      </w:r>
    </w:p>
    <w:p w14:paraId="08D9249D">
      <w:pPr>
        <w:numPr>
          <w:ilvl w:val="1"/>
          <w:numId w:val="1"/>
        </w:numPr>
        <w:ind w:left="840" w:leftChars="0" w:hanging="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纯数据流系统中，处理间仅进行数据交换，无其他交互。</w:t>
      </w:r>
    </w:p>
    <w:p w14:paraId="74FB56A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3F0C094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各个组件相互独立、支持功能模块的复用、具有较强的可维护性和可扩展性、支持一些特定的分析、具有并发性</w:t>
      </w:r>
    </w:p>
    <w:p w14:paraId="7F5C1C0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67DD0CF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大量处理过程、数据流进行解析或反解析复杂、交互弱</w:t>
      </w:r>
    </w:p>
    <w:p w14:paraId="78D06016">
      <w:pPr>
        <w:ind w:firstLine="42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适用范围：</w:t>
      </w:r>
    </w:p>
    <w:p w14:paraId="2D8DCE95">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数据源源不断地产生，系统需要对这些数据进行若干处理 </w:t>
      </w:r>
    </w:p>
    <w:p w14:paraId="25C323D2">
      <w:pPr>
        <w:ind w:firstLine="420" w:firstLineChars="0"/>
        <w:rPr>
          <w:rFonts w:hint="default" w:ascii="宋体" w:hAnsi="宋体" w:eastAsia="宋体" w:cs="宋体"/>
          <w:sz w:val="24"/>
          <w:szCs w:val="24"/>
          <w:lang w:val="en-US" w:eastAsia="zh-CN"/>
        </w:rPr>
      </w:pPr>
    </w:p>
    <w:p w14:paraId="1C40870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批处理风格</w:t>
      </w:r>
    </w:p>
    <w:p w14:paraId="77D1F23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特点：近乎线性；每一个处理步骤都是独立的应用程序；每一步在上一步结束之后发生；传出数据必须完整，以整体形式传送</w:t>
      </w:r>
    </w:p>
    <w:p w14:paraId="68DB73BA">
      <w:pPr>
        <w:ind w:firstLine="42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适用范围：</w:t>
      </w:r>
    </w:p>
    <w:p w14:paraId="28A77971">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数据</w:t>
      </w:r>
      <w:r>
        <w:rPr>
          <w:rFonts w:hint="eastAsia" w:ascii="宋体" w:hAnsi="宋体" w:eastAsia="宋体" w:cs="宋体"/>
          <w:sz w:val="24"/>
          <w:szCs w:val="24"/>
          <w:lang w:val="en-US" w:eastAsia="zh-CN"/>
        </w:rPr>
        <w:t>一批一批</w:t>
      </w:r>
      <w:r>
        <w:rPr>
          <w:rFonts w:hint="default" w:ascii="宋体" w:hAnsi="宋体" w:eastAsia="宋体" w:cs="宋体"/>
          <w:sz w:val="24"/>
          <w:szCs w:val="24"/>
          <w:lang w:val="en-US" w:eastAsia="zh-CN"/>
        </w:rPr>
        <w:t>地产生，系统需要对这些数据进行若干处理</w:t>
      </w:r>
    </w:p>
    <w:p w14:paraId="24E92C60">
      <w:pPr>
        <w:rPr>
          <w:rFonts w:hint="eastAsia" w:ascii="宋体" w:hAnsi="宋体" w:eastAsia="宋体" w:cs="宋体"/>
          <w:sz w:val="24"/>
          <w:szCs w:val="24"/>
          <w:lang w:val="en-US" w:eastAsia="zh-CN"/>
        </w:rPr>
      </w:pPr>
    </w:p>
    <w:p w14:paraId="1C342F0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管道过滤器：</w:t>
      </w:r>
    </w:p>
    <w:p w14:paraId="64C4BAE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优点</w:t>
      </w:r>
      <w:r>
        <w:rPr>
          <w:rFonts w:hint="default" w:ascii="宋体" w:hAnsi="宋体" w:eastAsia="宋体" w:cs="宋体"/>
          <w:sz w:val="24"/>
          <w:szCs w:val="24"/>
          <w:lang w:val="en-US" w:eastAsia="zh-CN"/>
        </w:rPr>
        <w:t>：</w:t>
      </w:r>
      <w:r>
        <w:rPr>
          <w:rFonts w:hint="eastAsia" w:ascii="宋体" w:hAnsi="宋体" w:eastAsia="宋体" w:cs="宋体"/>
          <w:b/>
          <w:bCs/>
          <w:sz w:val="24"/>
          <w:szCs w:val="24"/>
          <w:lang w:val="en-US" w:eastAsia="zh-CN"/>
        </w:rPr>
        <w:t>（独复维特并）</w:t>
      </w:r>
      <w:r>
        <w:rPr>
          <w:rFonts w:hint="default" w:ascii="宋体" w:hAnsi="宋体" w:eastAsia="宋体" w:cs="宋体"/>
          <w:sz w:val="24"/>
          <w:szCs w:val="24"/>
          <w:lang w:val="en-US" w:eastAsia="zh-CN"/>
        </w:rPr>
        <w:t>各个组件相互独立、支持功能模块的复用、具有较强的可维护性和可扩展性、支持一些特定的分析、具有并发性</w:t>
      </w:r>
    </w:p>
    <w:p w14:paraId="0D67B681">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不足：</w:t>
      </w:r>
      <w:r>
        <w:rPr>
          <w:rFonts w:hint="eastAsia" w:ascii="宋体" w:hAnsi="宋体" w:eastAsia="宋体" w:cs="宋体"/>
          <w:b/>
          <w:bCs/>
          <w:sz w:val="24"/>
          <w:szCs w:val="24"/>
          <w:lang w:val="en-US" w:eastAsia="zh-CN"/>
        </w:rPr>
        <w:t>（大数交）</w:t>
      </w:r>
      <w:r>
        <w:rPr>
          <w:rFonts w:hint="default" w:ascii="宋体" w:hAnsi="宋体" w:eastAsia="宋体" w:cs="宋体"/>
          <w:sz w:val="24"/>
          <w:szCs w:val="24"/>
          <w:lang w:val="en-US" w:eastAsia="zh-CN"/>
        </w:rPr>
        <w:t xml:space="preserve">大量处理过程、数据流进行解析或反解析复杂、交互弱 </w:t>
      </w:r>
    </w:p>
    <w:p w14:paraId="6A76AEFE">
      <w:pPr>
        <w:ind w:firstLine="42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适用范围：</w:t>
      </w:r>
    </w:p>
    <w:p w14:paraId="7D9AC37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数据源源不断地产生，系统需要对这些数据进行若干处理</w:t>
      </w:r>
    </w:p>
    <w:p w14:paraId="733B49FD">
      <w:pPr>
        <w:rPr>
          <w:rFonts w:hint="eastAsia" w:ascii="宋体" w:hAnsi="宋体" w:eastAsia="宋体" w:cs="宋体"/>
          <w:sz w:val="24"/>
          <w:szCs w:val="24"/>
          <w:lang w:val="en-US" w:eastAsia="zh-CN"/>
        </w:rPr>
      </w:pPr>
    </w:p>
    <w:p w14:paraId="65C153D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主程序子程序风格</w:t>
      </w:r>
    </w:p>
    <w:p w14:paraId="183185F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3E3830C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从功能视角设计系统，通过逐步分解细化形成架构；  </w:t>
      </w:r>
    </w:p>
    <w:p w14:paraId="6ABB630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将大系统模块化，主程序调用模块实现系统功能；  </w:t>
      </w:r>
    </w:p>
    <w:p w14:paraId="5DCEA45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主程序正确性依赖子程序正确性。  </w:t>
      </w:r>
    </w:p>
    <w:p w14:paraId="6387573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6ECB5AF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结构清晰、开发过程逐步细化 </w:t>
      </w:r>
    </w:p>
    <w:p w14:paraId="09E616A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r>
        <w:rPr>
          <w:rFonts w:hint="eastAsia" w:ascii="宋体" w:hAnsi="宋体" w:eastAsia="宋体" w:cs="宋体"/>
          <w:b/>
          <w:bCs/>
          <w:sz w:val="24"/>
          <w:szCs w:val="24"/>
          <w:lang w:val="en-US" w:eastAsia="zh-CN"/>
        </w:rPr>
        <w:t>（存规复）</w:t>
      </w:r>
    </w:p>
    <w:p w14:paraId="76664A8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数据存储格式要求一致、规模不能太大、难以复用</w:t>
      </w:r>
    </w:p>
    <w:p w14:paraId="4AF93B7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适用范围：</w:t>
      </w:r>
    </w:p>
    <w:p w14:paraId="52984806">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它适用于可以通过过程定义层次结构适当定义计算的应用</w:t>
      </w:r>
    </w:p>
    <w:p w14:paraId="4A8AE7B1">
      <w:pPr>
        <w:ind w:firstLine="420" w:firstLineChars="0"/>
        <w:rPr>
          <w:rFonts w:hint="eastAsia" w:ascii="宋体" w:hAnsi="宋体" w:eastAsia="宋体" w:cs="宋体"/>
          <w:sz w:val="24"/>
          <w:szCs w:val="24"/>
          <w:lang w:val="en-US" w:eastAsia="zh-CN"/>
        </w:rPr>
      </w:pPr>
    </w:p>
    <w:p w14:paraId="55D4FA4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面向对象风格</w:t>
      </w:r>
    </w:p>
    <w:p w14:paraId="69A7D99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629E1AE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1. 对象通过保持表示上的不变式维护其完整性；  </w:t>
      </w:r>
    </w:p>
    <w:p w14:paraId="3F2C2F1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2. 对象的表示对其他对象是隐蔽的，抽象数据类型和面向对象系统已被广泛使用。  </w:t>
      </w:r>
    </w:p>
    <w:p w14:paraId="7A8C40F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优点：</w:t>
      </w:r>
      <w:r>
        <w:rPr>
          <w:rFonts w:hint="eastAsia" w:ascii="宋体" w:hAnsi="宋体" w:eastAsia="宋体" w:cs="宋体"/>
          <w:b/>
          <w:bCs/>
          <w:sz w:val="24"/>
          <w:szCs w:val="24"/>
          <w:lang w:val="en-US" w:eastAsia="zh-CN"/>
        </w:rPr>
        <w:t>（改完存）</w:t>
      </w:r>
    </w:p>
    <w:p w14:paraId="5833921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对象易于修改、完全性高、数据存取改为交互的程序集合</w:t>
      </w:r>
    </w:p>
    <w:p w14:paraId="4009881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r>
        <w:rPr>
          <w:rFonts w:hint="eastAsia" w:ascii="宋体" w:hAnsi="宋体" w:eastAsia="宋体" w:cs="宋体"/>
          <w:b/>
          <w:bCs/>
          <w:sz w:val="24"/>
          <w:szCs w:val="24"/>
          <w:lang w:val="en-US" w:eastAsia="zh-CN"/>
        </w:rPr>
        <w:t>（象交责捕）</w:t>
      </w:r>
    </w:p>
    <w:p w14:paraId="10B086B1">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对象太多、交互太多、行为责任分散、捕获相关设计族</w:t>
      </w:r>
    </w:p>
    <w:p w14:paraId="6119776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适用范围：</w:t>
      </w:r>
    </w:p>
    <w:p w14:paraId="08C68ED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适用于中心问题是识别和保护相关信息体（尤其是表示信息）的应用</w:t>
      </w:r>
    </w:p>
    <w:p w14:paraId="5139BDAF">
      <w:pPr>
        <w:ind w:firstLine="420" w:firstLineChars="0"/>
        <w:rPr>
          <w:rFonts w:hint="default" w:ascii="宋体" w:hAnsi="宋体" w:eastAsia="宋体" w:cs="宋体"/>
          <w:sz w:val="24"/>
          <w:szCs w:val="24"/>
          <w:lang w:val="en-US" w:eastAsia="zh-CN"/>
        </w:rPr>
      </w:pPr>
    </w:p>
    <w:p w14:paraId="2064E61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层次化风格</w:t>
      </w:r>
    </w:p>
    <w:p w14:paraId="3CB8199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68BFEE3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问题分解成渐进、不支持跨层交互、修改一层通常只会影响上层、上层必须了解下层 </w:t>
      </w:r>
    </w:p>
    <w:p w14:paraId="351BD31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r>
        <w:rPr>
          <w:rFonts w:hint="eastAsia" w:ascii="宋体" w:hAnsi="宋体" w:eastAsia="宋体" w:cs="宋体"/>
          <w:b/>
          <w:bCs/>
          <w:sz w:val="24"/>
          <w:szCs w:val="24"/>
          <w:lang w:val="en-US" w:eastAsia="zh-CN"/>
        </w:rPr>
        <w:t>（解层重）</w:t>
      </w:r>
    </w:p>
    <w:p w14:paraId="2859E70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复杂问题分解成一个增量步骤序列、层次影响小、支持层的重用（扩展） </w:t>
      </w:r>
    </w:p>
    <w:p w14:paraId="25EDAC3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r>
        <w:rPr>
          <w:rFonts w:hint="eastAsia" w:ascii="宋体" w:hAnsi="宋体" w:eastAsia="宋体" w:cs="宋体"/>
          <w:b/>
          <w:bCs/>
          <w:sz w:val="24"/>
          <w:szCs w:val="24"/>
          <w:lang w:val="en-US" w:eastAsia="zh-CN"/>
        </w:rPr>
        <w:t>（适模性）</w:t>
      </w:r>
    </w:p>
    <w:p w14:paraId="6421B28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适用性窄、建模困难、性能受限</w:t>
      </w:r>
    </w:p>
    <w:p w14:paraId="02B6C41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适用范围：</w:t>
      </w:r>
    </w:p>
    <w:p w14:paraId="2CA77881">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适用于涉及可分层排列的不同服务类别的应用程序</w:t>
      </w:r>
    </w:p>
    <w:p w14:paraId="26DF9863">
      <w:pPr>
        <w:rPr>
          <w:rFonts w:hint="default" w:ascii="宋体" w:hAnsi="宋体" w:eastAsia="宋体" w:cs="宋体"/>
          <w:sz w:val="24"/>
          <w:szCs w:val="24"/>
          <w:lang w:val="en-US" w:eastAsia="zh-CN"/>
        </w:rPr>
      </w:pPr>
    </w:p>
    <w:p w14:paraId="3F68185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客户机/服务器风格</w:t>
      </w:r>
    </w:p>
    <w:p w14:paraId="5D4BAE93">
      <w:pPr>
        <w:ind w:firstLine="42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特点：</w:t>
      </w:r>
    </w:p>
    <w:p w14:paraId="44C65C6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两个相互独立的逻辑系统，为了完成特定的任务而形成一种协作关系，资源对等</w:t>
      </w:r>
    </w:p>
    <w:p w14:paraId="5B22231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两层：</w:t>
      </w:r>
    </w:p>
    <w:p w14:paraId="013761E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r>
        <w:rPr>
          <w:rFonts w:hint="eastAsia" w:ascii="宋体" w:hAnsi="宋体" w:eastAsia="宋体" w:cs="宋体"/>
          <w:b/>
          <w:bCs/>
          <w:sz w:val="24"/>
          <w:szCs w:val="24"/>
          <w:lang w:val="en-US" w:eastAsia="zh-CN"/>
        </w:rPr>
        <w:t>（分透异灵开）</w:t>
      </w:r>
    </w:p>
    <w:p w14:paraId="5F80FC7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C与S分开，灵活性较高：数据、软件、硬件、整体成本较低</w:t>
      </w:r>
    </w:p>
    <w:p w14:paraId="40476B0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（1）客户机组件和服务器组件分别运行在不同</w:t>
      </w:r>
    </w:p>
    <w:p w14:paraId="3BBD97F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的计算机上，有利于分布式数据的组织和处理。</w:t>
      </w:r>
    </w:p>
    <w:p w14:paraId="118CB1C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（2）组件之间的位置是相互透明的</w:t>
      </w:r>
    </w:p>
    <w:p w14:paraId="5B5ABC4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（3）客户机程序和服务器程序可运行在不同的</w:t>
      </w:r>
    </w:p>
    <w:p w14:paraId="64098F3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操作系统上，便于实现异构环境和多种不同开</w:t>
      </w:r>
    </w:p>
    <w:p w14:paraId="3D7F482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发技术的融合。</w:t>
      </w:r>
    </w:p>
    <w:p w14:paraId="39ED8C5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（4）软件环境和硬件环境的配置具有极大的灵</w:t>
      </w:r>
    </w:p>
    <w:p w14:paraId="6669F8C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活性，易于系统功能的扩展。</w:t>
      </w:r>
    </w:p>
    <w:p w14:paraId="2729E2D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（5）将大规模的业务逻辑分布到多个通过网络</w:t>
      </w:r>
    </w:p>
    <w:p w14:paraId="63211A4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连接的低成本的计算机上，降低了系统的整体</w:t>
      </w:r>
    </w:p>
    <w:p w14:paraId="25608E9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开销 </w:t>
      </w:r>
    </w:p>
    <w:p w14:paraId="1AC6444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r>
        <w:rPr>
          <w:rFonts w:hint="eastAsia" w:ascii="宋体" w:hAnsi="宋体" w:eastAsia="宋体" w:cs="宋体"/>
          <w:b/>
          <w:bCs/>
          <w:sz w:val="24"/>
          <w:szCs w:val="24"/>
          <w:lang w:val="en-US" w:eastAsia="zh-CN"/>
        </w:rPr>
        <w:t>（成专单扩安维）</w:t>
      </w:r>
    </w:p>
    <w:p w14:paraId="4ECA899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S的成本高、需要专门程序、传输形式单一、难以扩展到网络、</w:t>
      </w:r>
      <w:r>
        <w:rPr>
          <w:rFonts w:hint="eastAsia" w:ascii="宋体" w:hAnsi="宋体" w:eastAsia="宋体" w:cs="宋体"/>
          <w:b/>
          <w:bCs/>
          <w:sz w:val="24"/>
          <w:szCs w:val="24"/>
          <w:lang w:val="en-US" w:eastAsia="zh-CN"/>
        </w:rPr>
        <w:t>数据安全性低</w:t>
      </w:r>
      <w:r>
        <w:rPr>
          <w:rFonts w:hint="eastAsia" w:ascii="宋体" w:hAnsi="宋体" w:eastAsia="宋体" w:cs="宋体"/>
          <w:sz w:val="24"/>
          <w:szCs w:val="24"/>
          <w:lang w:val="en-US" w:eastAsia="zh-CN"/>
        </w:rPr>
        <w:t>、维护成本高</w:t>
      </w:r>
    </w:p>
    <w:p w14:paraId="4481B0C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三层：</w:t>
      </w:r>
    </w:p>
    <w:p w14:paraId="544FCFC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r>
        <w:rPr>
          <w:rFonts w:hint="eastAsia" w:ascii="宋体" w:hAnsi="宋体" w:eastAsia="宋体" w:cs="宋体"/>
          <w:b/>
          <w:bCs/>
          <w:sz w:val="24"/>
          <w:szCs w:val="24"/>
          <w:lang w:val="en-US" w:eastAsia="zh-CN"/>
        </w:rPr>
        <w:t>（逻维环并安）</w:t>
      </w:r>
    </w:p>
    <w:p w14:paraId="286A3205">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系统的逻辑结构清晰、可维护性强、环境选择性高、开发并行度高、安全性好</w:t>
      </w:r>
    </w:p>
    <w:p w14:paraId="3D1F9E6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7506851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通信效率问题、独立性要求</w:t>
      </w:r>
    </w:p>
    <w:p w14:paraId="673248D2">
      <w:pPr>
        <w:ind w:left="420" w:leftChars="0" w:firstLine="420" w:firstLineChars="0"/>
        <w:rPr>
          <w:rFonts w:hint="default" w:ascii="宋体" w:hAnsi="宋体" w:eastAsia="宋体" w:cs="宋体"/>
          <w:strike/>
          <w:dstrike w:val="0"/>
          <w:sz w:val="24"/>
          <w:szCs w:val="24"/>
          <w:lang w:val="en-US" w:eastAsia="zh-CN"/>
        </w:rPr>
      </w:pPr>
    </w:p>
    <w:p w14:paraId="4A83B1BB">
      <w:pPr>
        <w:ind w:firstLine="420" w:firstLineChars="0"/>
        <w:rPr>
          <w:rFonts w:hint="default" w:ascii="宋体" w:hAnsi="宋体" w:eastAsia="宋体" w:cs="宋体"/>
          <w:strike w:val="0"/>
          <w:dstrike w:val="0"/>
          <w:sz w:val="24"/>
          <w:szCs w:val="24"/>
          <w:highlight w:val="none"/>
          <w:lang w:val="en-US" w:eastAsia="zh-CN"/>
        </w:rPr>
      </w:pPr>
      <w:r>
        <w:rPr>
          <w:rFonts w:hint="eastAsia" w:ascii="宋体" w:hAnsi="宋体" w:eastAsia="宋体" w:cs="宋体"/>
          <w:strike w:val="0"/>
          <w:dstrike w:val="0"/>
          <w:sz w:val="24"/>
          <w:szCs w:val="24"/>
          <w:highlight w:val="none"/>
          <w:lang w:val="en-US" w:eastAsia="zh-CN"/>
        </w:rPr>
        <w:t>适用范围：数据和处理分布在一定范围内的各个组件上，组件之间通过网络连接</w:t>
      </w:r>
    </w:p>
    <w:p w14:paraId="4DDADDCE">
      <w:pPr>
        <w:ind w:firstLine="420" w:firstLineChars="0"/>
        <w:rPr>
          <w:rFonts w:hint="default" w:ascii="宋体" w:hAnsi="宋体" w:eastAsia="宋体" w:cs="宋体"/>
          <w:sz w:val="24"/>
          <w:szCs w:val="24"/>
          <w:lang w:val="en-US" w:eastAsia="zh-CN"/>
        </w:rPr>
      </w:pPr>
    </w:p>
    <w:p w14:paraId="3CE76F0F">
      <w:pPr>
        <w:ind w:firstLine="420" w:firstLineChars="0"/>
        <w:rPr>
          <w:rFonts w:hint="default" w:ascii="宋体" w:hAnsi="宋体" w:eastAsia="宋体" w:cs="宋体"/>
          <w:sz w:val="24"/>
          <w:szCs w:val="24"/>
          <w:lang w:val="en-US" w:eastAsia="zh-CN"/>
        </w:rPr>
      </w:pPr>
    </w:p>
    <w:p w14:paraId="37F031B4">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浏览器/服务器风格</w:t>
      </w:r>
    </w:p>
    <w:p w14:paraId="03906E6B">
      <w:pPr>
        <w:ind w:firstLine="42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特点：</w:t>
      </w:r>
    </w:p>
    <w:p w14:paraId="2B908F2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客户端仅需浏览器，轻量化；</w:t>
      </w:r>
    </w:p>
    <w:p w14:paraId="5E84247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Web服务器负责核心功能；</w:t>
      </w:r>
    </w:p>
    <w:p w14:paraId="2EEA78F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维护集中于服务器端，管理便捷；</w:t>
      </w:r>
    </w:p>
    <w:p w14:paraId="43DC975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属于三层C/S结构的实现。</w:t>
      </w:r>
    </w:p>
    <w:p w14:paraId="4F658F9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7329CF5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客户端操作简单、通信协议统一、开发成本低</w:t>
      </w:r>
    </w:p>
    <w:p w14:paraId="1E1D10A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r>
        <w:rPr>
          <w:rFonts w:hint="eastAsia" w:ascii="宋体" w:hAnsi="宋体" w:eastAsia="宋体" w:cs="宋体"/>
          <w:b/>
          <w:bCs/>
          <w:sz w:val="24"/>
          <w:szCs w:val="24"/>
          <w:lang w:val="en-US" w:eastAsia="zh-CN"/>
        </w:rPr>
        <w:t>（个负交扩安速）</w:t>
      </w:r>
    </w:p>
    <w:p w14:paraId="4ADDF2A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个性化程度低、S的负载重、交互性较弱、可扩展性差、安全性不足、速度较慢</w:t>
      </w:r>
    </w:p>
    <w:p w14:paraId="5FE45656">
      <w:pPr>
        <w:ind w:firstLine="42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适用范围：</w:t>
      </w:r>
    </w:p>
    <w:p w14:paraId="54082D13">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分布式应用与在线办公；</w:t>
      </w:r>
    </w:p>
    <w:p w14:paraId="732B3FD0">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需频繁更新的系统；</w:t>
      </w:r>
    </w:p>
    <w:p w14:paraId="51696FB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跨平台与低成本场景。</w:t>
      </w:r>
    </w:p>
    <w:p w14:paraId="72D44D8B">
      <w:pPr>
        <w:ind w:firstLine="420" w:firstLineChars="0"/>
        <w:rPr>
          <w:rFonts w:hint="default" w:ascii="宋体" w:hAnsi="宋体" w:eastAsia="宋体" w:cs="宋体"/>
          <w:sz w:val="24"/>
          <w:szCs w:val="24"/>
          <w:lang w:val="en-US" w:eastAsia="zh-CN"/>
        </w:rPr>
      </w:pPr>
    </w:p>
    <w:p w14:paraId="68DD7EED">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仓库风格</w:t>
      </w:r>
    </w:p>
    <w:p w14:paraId="60235FE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681B4CE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仓库是存储和维护数据的中心场所</w:t>
      </w:r>
    </w:p>
    <w:p w14:paraId="146244A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0EF3CBA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便于模块间的数据共享、方便模块的添加、更新和删除；避免了知识源的不必要的重复存储 </w:t>
      </w:r>
    </w:p>
    <w:p w14:paraId="745EB90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64D3E06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需要一定的同步/加锁机制保证数据结构的完整性和一致性</w:t>
      </w:r>
    </w:p>
    <w:p w14:paraId="2A71C88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适用范围：</w:t>
      </w:r>
    </w:p>
    <w:p w14:paraId="26D847BE">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应用于核心问题是建立、扩充和维护一个复杂的中央信息体的情况</w:t>
      </w:r>
      <w:r>
        <w:rPr>
          <w:rFonts w:hint="eastAsia" w:ascii="宋体" w:hAnsi="宋体" w:eastAsia="宋体" w:cs="宋体"/>
          <w:sz w:val="24"/>
          <w:szCs w:val="24"/>
          <w:lang w:val="en-US" w:eastAsia="zh-CN"/>
        </w:rPr>
        <w:t>；</w:t>
      </w:r>
    </w:p>
    <w:p w14:paraId="4578260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传统数据库构建业务决策系统；构建软件开发环境</w:t>
      </w:r>
    </w:p>
    <w:p w14:paraId="77C54059">
      <w:pPr>
        <w:ind w:left="420" w:leftChars="0" w:firstLine="420" w:firstLineChars="0"/>
        <w:rPr>
          <w:rFonts w:hint="default" w:ascii="宋体" w:hAnsi="宋体" w:eastAsia="宋体" w:cs="宋体"/>
          <w:sz w:val="24"/>
          <w:szCs w:val="24"/>
          <w:lang w:val="en-US" w:eastAsia="zh-CN"/>
        </w:rPr>
      </w:pPr>
    </w:p>
    <w:p w14:paraId="734511B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黑板系统风格</w:t>
      </w:r>
    </w:p>
    <w:p w14:paraId="5EE64AE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0F6EA72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没有直接的算法，多种方法都可能解决问题，问题没有唯一的解答，需要多领域知识协作解决</w:t>
      </w:r>
    </w:p>
    <w:p w14:paraId="3424307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24A91C3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多客户共享大量数据、易于扩展、知识源可重用、容错性 </w:t>
      </w:r>
    </w:p>
    <w:p w14:paraId="0782055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46401A7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同步、数据结构要一致、数据结构较难更改 </w:t>
      </w:r>
    </w:p>
    <w:p w14:paraId="6148403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适用范围：</w:t>
      </w:r>
    </w:p>
    <w:p w14:paraId="16EA0780">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一个大问题被分解为若干个子问题，每个子问题的解决需要不同的问题表达方式和求解模型，分别设计求解程序</w:t>
      </w:r>
      <w:r>
        <w:rPr>
          <w:rFonts w:hint="eastAsia" w:ascii="宋体" w:hAnsi="宋体" w:eastAsia="宋体" w:cs="宋体"/>
          <w:sz w:val="24"/>
          <w:szCs w:val="24"/>
          <w:lang w:val="en-US" w:eastAsia="zh-CN"/>
        </w:rPr>
        <w:t>；起源与人工智能领域，语音处理等</w:t>
      </w:r>
    </w:p>
    <w:p w14:paraId="61D46219">
      <w:pPr>
        <w:ind w:firstLine="420" w:firstLineChars="0"/>
        <w:rPr>
          <w:rFonts w:hint="default" w:ascii="宋体" w:hAnsi="宋体" w:eastAsia="宋体" w:cs="宋体"/>
          <w:sz w:val="24"/>
          <w:szCs w:val="24"/>
          <w:lang w:val="en-US" w:eastAsia="zh-CN"/>
        </w:rPr>
      </w:pPr>
    </w:p>
    <w:p w14:paraId="47A752F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解释器风格</w:t>
      </w:r>
    </w:p>
    <w:p w14:paraId="63BB040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55740EF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执行其他程序的程序，针对不同的硬件平台实现了一个虚拟机，将高抽象层次的程序翻译为低抽象层次所能理解的指令</w:t>
      </w:r>
    </w:p>
    <w:p w14:paraId="503FEDC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78D6240B">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提升可移植性、便于模拟测试</w:t>
      </w:r>
    </w:p>
    <w:p w14:paraId="325D7AA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3286CA6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性能下降 </w:t>
      </w:r>
    </w:p>
    <w:p w14:paraId="18EDE2F0">
      <w:pPr>
        <w:ind w:firstLine="420" w:firstLineChars="0"/>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适用范围：JIT；应用程序不能直接运行在最合适的机器上。不能直接以最合适的语言执行</w:t>
      </w:r>
    </w:p>
    <w:p w14:paraId="18C5AD7E">
      <w:pPr>
        <w:ind w:firstLine="420" w:firstLineChars="0"/>
        <w:rPr>
          <w:rFonts w:hint="default" w:ascii="宋体" w:hAnsi="宋体" w:eastAsia="宋体" w:cs="宋体"/>
          <w:sz w:val="24"/>
          <w:szCs w:val="24"/>
          <w:lang w:val="en-US" w:eastAsia="zh-CN"/>
        </w:rPr>
      </w:pPr>
    </w:p>
    <w:p w14:paraId="6E9ACED7">
      <w:pPr>
        <w:ind w:firstLine="420" w:firstLineChars="0"/>
        <w:rPr>
          <w:rFonts w:hint="default" w:ascii="宋体" w:hAnsi="宋体" w:eastAsia="宋体" w:cs="宋体"/>
          <w:sz w:val="24"/>
          <w:szCs w:val="24"/>
          <w:lang w:val="en-US" w:eastAsia="zh-CN"/>
        </w:rPr>
      </w:pPr>
    </w:p>
    <w:p w14:paraId="5C863724">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基于规则的系统风格</w:t>
      </w:r>
    </w:p>
    <w:p w14:paraId="35E78AE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1ED3F82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把频繁变化的业务逻辑抽取出来，形成独立的规则库。</w:t>
      </w:r>
    </w:p>
    <w:p w14:paraId="1F85D7B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业务逻辑=固定业务逻辑+可变业务逻辑(规则)+规则引擎</w:t>
      </w:r>
    </w:p>
    <w:p w14:paraId="1A13AEF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6CBAF8AB">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降低了修改业务逻辑的成本、缩短了开发时间、规则共享、规则改变迅速风险低</w:t>
      </w:r>
    </w:p>
    <w:p w14:paraId="66FAB272">
      <w:pPr>
        <w:ind w:firstLine="420" w:firstLineChars="0"/>
        <w:rPr>
          <w:rFonts w:hint="default" w:ascii="宋体" w:hAnsi="宋体" w:eastAsia="宋体" w:cs="宋体"/>
          <w:sz w:val="24"/>
          <w:szCs w:val="24"/>
          <w:lang w:val="en-US" w:eastAsia="zh-CN"/>
        </w:rPr>
      </w:pPr>
    </w:p>
    <w:p w14:paraId="29622F6E">
      <w:pPr>
        <w:ind w:firstLine="420" w:firstLineChars="0"/>
        <w:rPr>
          <w:rFonts w:hint="default" w:ascii="宋体" w:hAnsi="宋体" w:eastAsia="宋体" w:cs="宋体"/>
          <w:sz w:val="24"/>
          <w:szCs w:val="24"/>
          <w:lang w:val="en-US" w:eastAsia="zh-CN"/>
        </w:rPr>
      </w:pPr>
    </w:p>
    <w:p w14:paraId="1A955D1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事件驱动风格</w:t>
      </w:r>
    </w:p>
    <w:p w14:paraId="3806DB8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7941445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组件广播事件，其他组件通过监听事件产生隐式调用</w:t>
      </w:r>
    </w:p>
    <w:p w14:paraId="5FA08AF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事件的触发者并不知道哪些构件会被这些事件影响，相互保持独立。</w:t>
      </w:r>
    </w:p>
    <w:p w14:paraId="574FF6B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隐式调用：事件驱动风格是隐式调用，但是事件驱动系统可以使用显示方法调用</w:t>
      </w:r>
    </w:p>
    <w:p w14:paraId="69CF9AF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213DA99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组件相对独立、组件复用性强、便于维护 </w:t>
      </w:r>
    </w:p>
    <w:p w14:paraId="64B4A11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23BF9E1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组件的掌控性弱、数据交换格式、正确性验证问题</w:t>
      </w:r>
    </w:p>
    <w:p w14:paraId="282BCAC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应用范围：</w:t>
      </w:r>
    </w:p>
    <w:p w14:paraId="23CA48A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断点、win32GUI</w:t>
      </w:r>
    </w:p>
    <w:p w14:paraId="1B333DAD">
      <w:pPr>
        <w:ind w:left="420" w:leftChars="0" w:firstLine="420" w:firstLineChars="0"/>
        <w:rPr>
          <w:rFonts w:hint="default" w:ascii="宋体" w:hAnsi="宋体" w:eastAsia="宋体" w:cs="宋体"/>
          <w:sz w:val="24"/>
          <w:szCs w:val="24"/>
          <w:lang w:val="en-US" w:eastAsia="zh-CN"/>
        </w:rPr>
      </w:pPr>
    </w:p>
    <w:p w14:paraId="61107772">
      <w:pPr>
        <w:ind w:firstLine="420" w:firstLineChars="0"/>
        <w:rPr>
          <w:rFonts w:hint="default" w:ascii="宋体" w:hAnsi="宋体" w:eastAsia="宋体" w:cs="宋体"/>
          <w:sz w:val="24"/>
          <w:szCs w:val="24"/>
          <w:lang w:val="en-US" w:eastAsia="zh-CN"/>
        </w:rPr>
      </w:pPr>
    </w:p>
    <w:p w14:paraId="50DAEF9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C2风格</w:t>
      </w:r>
    </w:p>
    <w:p w14:paraId="6DE924D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6BE1CAC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基于组件和消息层次体系架构风格 </w:t>
      </w:r>
    </w:p>
    <w:p w14:paraId="5102F69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7705591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语言自由、组件易换、支持多用户多系统、组件不需共享地址空间、动</w:t>
      </w:r>
    </w:p>
    <w:p w14:paraId="1536D58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态更新系统框架结构</w:t>
      </w:r>
    </w:p>
    <w:p w14:paraId="1B37CDA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19EFE86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不太适合大规模流式风格系统，不适合数据库访问频繁</w:t>
      </w:r>
    </w:p>
    <w:p w14:paraId="6DE676E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适用范围：</w:t>
      </w:r>
    </w:p>
    <w:p w14:paraId="46AF3689">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适用于GUI软件开发，构建灵活和可扩展的应用系统</w:t>
      </w:r>
    </w:p>
    <w:p w14:paraId="5CCBE8F2">
      <w:pPr>
        <w:ind w:firstLine="420" w:firstLineChars="0"/>
        <w:rPr>
          <w:rFonts w:hint="default" w:ascii="宋体" w:hAnsi="宋体" w:eastAsia="宋体" w:cs="宋体"/>
          <w:sz w:val="24"/>
          <w:szCs w:val="24"/>
          <w:lang w:val="en-US" w:eastAsia="zh-CN"/>
        </w:rPr>
      </w:pPr>
    </w:p>
    <w:p w14:paraId="503230F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平台/插件风格</w:t>
      </w:r>
    </w:p>
    <w:p w14:paraId="1104155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44B0FAD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不修改程序主体（或者程序运行平台）的情况下对软件功能进行扩展与加强</w:t>
      </w:r>
    </w:p>
    <w:p w14:paraId="4995299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0908A53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降低模块依赖性、各模块独立开发、系统可拆装</w:t>
      </w:r>
    </w:p>
    <w:p w14:paraId="27BF93F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7254DAB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插件在不同平台可重用性差</w:t>
      </w:r>
    </w:p>
    <w:p w14:paraId="6C051048">
      <w:pPr>
        <w:ind w:left="420" w:leftChars="0" w:firstLine="420" w:firstLineChars="0"/>
        <w:rPr>
          <w:rFonts w:hint="default" w:ascii="宋体" w:hAnsi="宋体" w:eastAsia="宋体" w:cs="宋体"/>
          <w:sz w:val="24"/>
          <w:szCs w:val="24"/>
          <w:lang w:val="en-US" w:eastAsia="zh-CN"/>
        </w:rPr>
      </w:pPr>
    </w:p>
    <w:p w14:paraId="0D11C671">
      <w:pPr>
        <w:ind w:firstLine="420" w:firstLineChars="0"/>
        <w:rPr>
          <w:rFonts w:hint="default" w:ascii="宋体" w:hAnsi="宋体" w:eastAsia="宋体" w:cs="宋体"/>
          <w:sz w:val="24"/>
          <w:szCs w:val="24"/>
          <w:lang w:val="en-US" w:eastAsia="zh-CN"/>
        </w:rPr>
      </w:pPr>
    </w:p>
    <w:p w14:paraId="44AFD03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面向Agent风格</w:t>
      </w:r>
    </w:p>
    <w:p w14:paraId="27B8007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24CEA0B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事物属性受环境影响。将事物以及影响因素结合为Agent作为系统的基本单位。</w:t>
      </w:r>
    </w:p>
    <w:p w14:paraId="45BA0B8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7F8DE68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便于解决复杂问题，分布开放异构的软件环境</w:t>
      </w:r>
    </w:p>
    <w:p w14:paraId="55C4B42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3CB74DE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大多数结构中Agent缺乏社会型结构描述与环境交互复杂性</w:t>
      </w:r>
    </w:p>
    <w:p w14:paraId="4ADA96D1">
      <w:pPr>
        <w:ind w:firstLine="420" w:firstLineChars="0"/>
        <w:rPr>
          <w:rFonts w:hint="default" w:ascii="宋体" w:hAnsi="宋体" w:eastAsia="宋体" w:cs="宋体"/>
          <w:sz w:val="24"/>
          <w:szCs w:val="24"/>
          <w:lang w:val="en-US" w:eastAsia="zh-CN"/>
        </w:rPr>
      </w:pPr>
    </w:p>
    <w:p w14:paraId="759C417A">
      <w:pPr>
        <w:ind w:firstLine="420" w:firstLineChars="0"/>
        <w:rPr>
          <w:rFonts w:hint="default" w:ascii="宋体" w:hAnsi="宋体" w:eastAsia="宋体" w:cs="宋体"/>
          <w:sz w:val="24"/>
          <w:szCs w:val="24"/>
          <w:lang w:val="en-US" w:eastAsia="zh-CN"/>
        </w:rPr>
      </w:pPr>
    </w:p>
    <w:p w14:paraId="006D4E1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面向方面软件架构风格</w:t>
      </w:r>
    </w:p>
    <w:p w14:paraId="3B8E4C9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192F67D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增加了方面组件来封装系统的横切关注点</w:t>
      </w:r>
    </w:p>
    <w:p w14:paraId="167DC45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30DAFB5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关注点分离、与面向对象互补、对横切关注点模块化</w:t>
      </w:r>
    </w:p>
    <w:p w14:paraId="290DC3D1">
      <w:pPr>
        <w:ind w:firstLine="42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缺点：</w:t>
      </w:r>
    </w:p>
    <w:p w14:paraId="529BBC6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不好定义；不好实现</w:t>
      </w:r>
    </w:p>
    <w:p w14:paraId="27848EAA">
      <w:pPr>
        <w:ind w:firstLine="420" w:firstLineChars="0"/>
        <w:rPr>
          <w:rFonts w:hint="default" w:ascii="宋体" w:hAnsi="宋体" w:eastAsia="宋体" w:cs="宋体"/>
          <w:sz w:val="24"/>
          <w:szCs w:val="24"/>
          <w:lang w:val="en-US" w:eastAsia="zh-CN"/>
        </w:rPr>
      </w:pPr>
    </w:p>
    <w:p w14:paraId="62F8DE64">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面向服务架构风格</w:t>
      </w:r>
    </w:p>
    <w:p w14:paraId="7164FCE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2A5EFDB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SOA 是一个组件模型，将服务通过接口联系起来。</w:t>
      </w:r>
    </w:p>
    <w:p w14:paraId="30720DE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1BC257C5">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灵活、松耦合、易维护、粗粒度 、对IT资产的复用、使企业的信息化建设真正以业务为核心</w:t>
      </w:r>
    </w:p>
    <w:p w14:paraId="302D1F8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5DCCB8D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服务划分困难、接口标准不统一</w:t>
      </w:r>
    </w:p>
    <w:p w14:paraId="4A12FEA7">
      <w:pPr>
        <w:ind w:left="420" w:leftChars="0" w:firstLine="420" w:firstLineChars="0"/>
        <w:rPr>
          <w:rFonts w:hint="eastAsia" w:ascii="宋体" w:hAnsi="宋体" w:eastAsia="宋体" w:cs="宋体"/>
          <w:sz w:val="24"/>
          <w:szCs w:val="24"/>
          <w:lang w:val="en-US" w:eastAsia="zh-CN"/>
        </w:rPr>
      </w:pPr>
    </w:p>
    <w:p w14:paraId="3258C9F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（1）服务的划分很困难。</w:t>
      </w:r>
    </w:p>
    <w:p w14:paraId="35E7C92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（2）服务的编排是否得当。</w:t>
      </w:r>
    </w:p>
    <w:p w14:paraId="2AF3DF8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（3）如果选择的接口标准有问题，如主流的</w:t>
      </w:r>
    </w:p>
    <w:p w14:paraId="16A0974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Web service之类，会带来系统的额外开销和不</w:t>
      </w:r>
    </w:p>
    <w:p w14:paraId="607B2D4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稳定性。</w:t>
      </w:r>
    </w:p>
    <w:p w14:paraId="794E7A7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（4）对IT硬件资产还谈不上复用。</w:t>
      </w:r>
    </w:p>
    <w:p w14:paraId="4AD4058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（5）目前主流实现方式接口很多， 很难统一。</w:t>
      </w:r>
    </w:p>
    <w:p w14:paraId="1DEE1C9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（6）目前主流实现方式只局限于不带界面的</w:t>
      </w:r>
    </w:p>
    <w:p w14:paraId="24B684E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服务的共享。</w:t>
      </w:r>
    </w:p>
    <w:p w14:paraId="39595F9F">
      <w:pPr>
        <w:rPr>
          <w:rFonts w:hint="default" w:ascii="宋体" w:hAnsi="宋体" w:eastAsia="宋体" w:cs="宋体"/>
          <w:sz w:val="24"/>
          <w:szCs w:val="24"/>
          <w:lang w:val="en-US" w:eastAsia="zh-CN"/>
        </w:rPr>
      </w:pPr>
    </w:p>
    <w:p w14:paraId="30232D0E">
      <w:pPr>
        <w:ind w:firstLine="420" w:firstLineChars="0"/>
        <w:rPr>
          <w:rFonts w:hint="default" w:ascii="宋体" w:hAnsi="宋体" w:eastAsia="宋体" w:cs="宋体"/>
          <w:sz w:val="24"/>
          <w:szCs w:val="24"/>
          <w:lang w:val="en-US" w:eastAsia="zh-CN"/>
        </w:rPr>
      </w:pPr>
    </w:p>
    <w:p w14:paraId="62AED03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微服务架构风格</w:t>
      </w:r>
    </w:p>
    <w:p w14:paraId="4BE2924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4E44E89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将单个应用程序开发为一组小型服务，每个服务独立运行，通过网络通信</w:t>
      </w:r>
    </w:p>
    <w:p w14:paraId="1904CAF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61FFEA3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各个模块独立部署、松耦合、细粒度的扩容 </w:t>
      </w:r>
    </w:p>
    <w:p w14:paraId="1FB10957">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缺点：</w:t>
      </w:r>
      <w:r>
        <w:rPr>
          <w:rFonts w:hint="eastAsia" w:ascii="宋体" w:hAnsi="宋体" w:eastAsia="宋体" w:cs="宋体"/>
          <w:sz w:val="24"/>
          <w:szCs w:val="24"/>
          <w:lang w:val="en-US" w:eastAsia="zh-CN"/>
        </w:rPr>
        <w:tab/>
      </w:r>
    </w:p>
    <w:p w14:paraId="5D36223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分布后的复杂性、接口统一、代码重复、异步问题、维护麻烦、其他的像不可变基础设施、管理难度、微服务架构的推进等。</w:t>
      </w:r>
    </w:p>
    <w:p w14:paraId="2C927DD6">
      <w:pPr>
        <w:ind w:left="420" w:leftChars="0" w:firstLine="420" w:firstLineChars="0"/>
        <w:rPr>
          <w:rFonts w:hint="default" w:ascii="宋体" w:hAnsi="宋体" w:eastAsia="宋体" w:cs="宋体"/>
          <w:sz w:val="24"/>
          <w:szCs w:val="24"/>
          <w:lang w:val="en-US" w:eastAsia="zh-CN"/>
        </w:rPr>
      </w:pPr>
    </w:p>
    <w:p w14:paraId="1D2E8E9E">
      <w:pPr>
        <w:ind w:firstLine="420" w:firstLineChars="0"/>
        <w:rPr>
          <w:rFonts w:hint="default" w:ascii="宋体" w:hAnsi="宋体" w:eastAsia="宋体" w:cs="宋体"/>
          <w:sz w:val="24"/>
          <w:szCs w:val="24"/>
          <w:lang w:val="en-US" w:eastAsia="zh-CN"/>
        </w:rPr>
      </w:pPr>
    </w:p>
    <w:p w14:paraId="03A396C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正交架构风格</w:t>
      </w:r>
    </w:p>
    <w:p w14:paraId="36B49A6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3D7BEAB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线索之间是相互独立的(正交的)；应用系统垂直分割为若干个线索(子系统)，线索又分为几个层次（系统有一个公共驱动层(一般为最高层)和公共数据结构(一般为最低层)）</w:t>
      </w:r>
    </w:p>
    <w:p w14:paraId="64A7897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207F784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结构清晰、易修改、可移植性好</w:t>
      </w:r>
    </w:p>
    <w:p w14:paraId="65CB890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37924ADB">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正交化的成本、适用性较低</w:t>
      </w:r>
    </w:p>
    <w:p w14:paraId="0378FFA3">
      <w:pPr>
        <w:ind w:firstLine="420" w:firstLineChars="0"/>
        <w:rPr>
          <w:rFonts w:hint="default" w:ascii="宋体" w:hAnsi="宋体" w:eastAsia="宋体" w:cs="宋体"/>
          <w:sz w:val="24"/>
          <w:szCs w:val="24"/>
          <w:lang w:val="en-US" w:eastAsia="zh-CN"/>
        </w:rPr>
      </w:pPr>
    </w:p>
    <w:p w14:paraId="1D5BD870">
      <w:pPr>
        <w:ind w:firstLine="420" w:firstLineChars="0"/>
        <w:rPr>
          <w:rFonts w:hint="default" w:ascii="宋体" w:hAnsi="宋体" w:eastAsia="宋体" w:cs="宋体"/>
          <w:sz w:val="24"/>
          <w:szCs w:val="24"/>
          <w:lang w:val="en-US" w:eastAsia="zh-CN"/>
        </w:rPr>
      </w:pPr>
    </w:p>
    <w:p w14:paraId="2FF14BB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异构风格</w:t>
      </w:r>
    </w:p>
    <w:p w14:paraId="14722A4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274988F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异构架构是几种风格的组合 </w:t>
      </w:r>
    </w:p>
    <w:p w14:paraId="68B20BB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1BC4C7E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遗留代码重用、不同标准的组合 </w:t>
      </w:r>
    </w:p>
    <w:p w14:paraId="12B5C33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22E81D8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风格的兼容性 </w:t>
      </w:r>
    </w:p>
    <w:p w14:paraId="700C1502">
      <w:pPr>
        <w:ind w:firstLine="420" w:firstLineChars="0"/>
        <w:rPr>
          <w:rFonts w:hint="default" w:ascii="宋体" w:hAnsi="宋体" w:eastAsia="宋体" w:cs="宋体"/>
          <w:sz w:val="24"/>
          <w:szCs w:val="24"/>
          <w:lang w:val="en-US" w:eastAsia="zh-CN"/>
        </w:rPr>
      </w:pPr>
    </w:p>
    <w:p w14:paraId="2F1924E0">
      <w:pPr>
        <w:rPr>
          <w:rFonts w:hint="default" w:ascii="宋体" w:hAnsi="宋体" w:eastAsia="宋体" w:cs="宋体"/>
          <w:sz w:val="24"/>
          <w:szCs w:val="24"/>
          <w:lang w:val="en-US" w:eastAsia="zh-CN"/>
        </w:rPr>
      </w:pPr>
    </w:p>
    <w:p w14:paraId="3B62AE2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基于层次消息总线的架构风格</w:t>
      </w:r>
    </w:p>
    <w:p w14:paraId="5796A97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026F958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各个组件挂接在消息总线上，向总线登记感兴趣的消息类型</w:t>
      </w:r>
    </w:p>
    <w:p w14:paraId="14615E0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308DB338">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降低耦合、增强组件重用、易维护、支持系统演化</w:t>
      </w:r>
    </w:p>
    <w:p w14:paraId="7152A92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3C99EA3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系统重用要求高，可重用性差</w:t>
      </w:r>
    </w:p>
    <w:p w14:paraId="7A220AD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应用场景：</w:t>
      </w:r>
    </w:p>
    <w:p w14:paraId="2076E1B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青鸟</w:t>
      </w:r>
    </w:p>
    <w:p w14:paraId="30611E71">
      <w:pPr>
        <w:ind w:firstLine="420" w:firstLineChars="0"/>
        <w:rPr>
          <w:rFonts w:hint="default" w:ascii="宋体" w:hAnsi="宋体" w:eastAsia="宋体" w:cs="宋体"/>
          <w:sz w:val="24"/>
          <w:szCs w:val="24"/>
          <w:lang w:val="en-US" w:eastAsia="zh-CN"/>
        </w:rPr>
      </w:pPr>
    </w:p>
    <w:p w14:paraId="258DD428">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模型-视图-控制器风格</w:t>
      </w:r>
    </w:p>
    <w:p w14:paraId="5F3EF4E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特点：</w:t>
      </w:r>
    </w:p>
    <w:p w14:paraId="09550A1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MVC结构主要包括模型、视图和控制器三部分</w:t>
      </w:r>
    </w:p>
    <w:p w14:paraId="13800CE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优点：</w:t>
      </w:r>
    </w:p>
    <w:p w14:paraId="49FAC9E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多视图与一模型对应，同步性好、具有一定的移植性、易修改</w:t>
      </w:r>
    </w:p>
    <w:p w14:paraId="17BE251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缺点：</w:t>
      </w:r>
    </w:p>
    <w:p w14:paraId="4D8A1ED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系统设计复杂、视图与控制器重用性低、访问效率低（需要视图访问多个接口）、频繁访问未变化的数据，也将降低系统的性能</w:t>
      </w:r>
    </w:p>
    <w:p w14:paraId="7F060820">
      <w:pPr>
        <w:ind w:firstLine="420" w:firstLineChars="0"/>
        <w:rPr>
          <w:rFonts w:hint="default" w:ascii="宋体" w:hAnsi="宋体" w:eastAsia="宋体" w:cs="宋体"/>
          <w:sz w:val="24"/>
          <w:szCs w:val="24"/>
          <w:lang w:val="en-US" w:eastAsia="zh-CN"/>
        </w:rPr>
      </w:pPr>
    </w:p>
    <w:p w14:paraId="66034EEE">
      <w:pPr>
        <w:pStyle w:val="2"/>
        <w:bidi w:val="0"/>
        <w:rPr>
          <w:rFonts w:hint="eastAsia"/>
          <w:b/>
          <w:lang w:val="en-US" w:eastAsia="zh-CN"/>
        </w:rPr>
      </w:pPr>
      <w:r>
        <w:rPr>
          <w:rFonts w:hint="eastAsia"/>
          <w:b/>
          <w:lang w:val="en-US" w:eastAsia="zh-CN"/>
        </w:rPr>
        <w:t>Unit 6 软件架构与敏捷开发</w:t>
      </w:r>
    </w:p>
    <w:p w14:paraId="2C160A37">
      <w:pPr>
        <w:pStyle w:val="3"/>
        <w:bidi w:val="0"/>
      </w:pPr>
      <w:r>
        <w:t>敏捷开发</w:t>
      </w:r>
      <w:r>
        <w:rPr>
          <w:rFonts w:hint="eastAsia"/>
          <w:lang w:val="en-US" w:eastAsia="zh-CN"/>
        </w:rPr>
        <w:t>如何</w:t>
      </w:r>
      <w:r>
        <w:t xml:space="preserve">改变了软件架构的设计方式 </w:t>
      </w:r>
    </w:p>
    <w:p w14:paraId="41D7197B">
      <w:pPr>
        <w:rPr>
          <w:rFonts w:ascii="宋体" w:hAnsi="宋体" w:eastAsia="宋体" w:cs="宋体"/>
          <w:sz w:val="24"/>
          <w:szCs w:val="24"/>
        </w:rPr>
      </w:pPr>
      <w:r>
        <w:rPr>
          <w:rFonts w:ascii="宋体" w:hAnsi="宋体" w:eastAsia="宋体" w:cs="宋体"/>
          <w:sz w:val="24"/>
          <w:szCs w:val="24"/>
          <w:lang w:val="en-US" w:eastAsia="zh-CN"/>
        </w:rPr>
        <w:t>◦ 敏捷开发非常重视软件的架构设计，但是</w:t>
      </w:r>
      <w:r>
        <w:rPr>
          <w:rFonts w:ascii="宋体" w:hAnsi="宋体" w:eastAsia="宋体" w:cs="宋体"/>
          <w:b/>
          <w:bCs/>
          <w:sz w:val="24"/>
          <w:szCs w:val="24"/>
          <w:lang w:val="en-US" w:eastAsia="zh-CN"/>
        </w:rPr>
        <w:t>轻架构的详细设计</w:t>
      </w:r>
      <w:r>
        <w:rPr>
          <w:rFonts w:ascii="宋体" w:hAnsi="宋体" w:eastAsia="宋体" w:cs="宋体"/>
          <w:sz w:val="24"/>
          <w:szCs w:val="24"/>
          <w:lang w:val="en-US" w:eastAsia="zh-CN"/>
        </w:rPr>
        <w:t>。</w:t>
      </w:r>
    </w:p>
    <w:p w14:paraId="5C3FBBD0">
      <w:pPr>
        <w:rPr>
          <w:rFonts w:ascii="宋体" w:hAnsi="宋体" w:eastAsia="宋体" w:cs="宋体"/>
          <w:sz w:val="24"/>
          <w:szCs w:val="24"/>
        </w:rPr>
      </w:pPr>
      <w:r>
        <w:rPr>
          <w:rFonts w:ascii="宋体" w:hAnsi="宋体" w:eastAsia="宋体" w:cs="宋体"/>
          <w:sz w:val="24"/>
          <w:szCs w:val="24"/>
          <w:lang w:val="en-US" w:eastAsia="zh-CN"/>
        </w:rPr>
        <w:t xml:space="preserve">◦ 敏捷思想中将传统的架构设计分成： </w:t>
      </w:r>
      <w:r>
        <w:rPr>
          <w:rFonts w:ascii="宋体" w:hAnsi="宋体" w:eastAsia="宋体" w:cs="宋体"/>
          <w:b/>
          <w:bCs/>
          <w:sz w:val="24"/>
          <w:szCs w:val="24"/>
          <w:lang w:val="en-US" w:eastAsia="zh-CN"/>
        </w:rPr>
        <w:t>种子架构设计+详细架构设计</w:t>
      </w:r>
      <w:r>
        <w:rPr>
          <w:rFonts w:ascii="宋体" w:hAnsi="宋体" w:eastAsia="宋体" w:cs="宋体"/>
          <w:sz w:val="24"/>
          <w:szCs w:val="24"/>
          <w:lang w:val="en-US" w:eastAsia="zh-CN"/>
        </w:rPr>
        <w:t>。</w:t>
      </w:r>
    </w:p>
    <w:p w14:paraId="455A46A2">
      <w:pPr>
        <w:rPr>
          <w:rFonts w:ascii="宋体" w:hAnsi="宋体" w:eastAsia="宋体" w:cs="宋体"/>
          <w:sz w:val="24"/>
          <w:szCs w:val="24"/>
        </w:rPr>
      </w:pPr>
      <w:r>
        <w:rPr>
          <w:rFonts w:ascii="宋体" w:hAnsi="宋体" w:eastAsia="宋体" w:cs="宋体"/>
          <w:sz w:val="24"/>
          <w:szCs w:val="24"/>
          <w:lang w:val="en-US" w:eastAsia="zh-CN"/>
        </w:rPr>
        <w:t>◦ 种子架构设计关注软件系统的骨架或轮廓的设计。</w:t>
      </w:r>
    </w:p>
    <w:p w14:paraId="3BCCFBA3">
      <w:pPr>
        <w:rPr>
          <w:rFonts w:ascii="宋体" w:hAnsi="宋体" w:eastAsia="宋体" w:cs="宋体"/>
          <w:sz w:val="24"/>
          <w:szCs w:val="24"/>
        </w:rPr>
      </w:pPr>
      <w:r>
        <w:rPr>
          <w:rFonts w:ascii="宋体" w:hAnsi="宋体" w:eastAsia="宋体" w:cs="宋体"/>
          <w:sz w:val="24"/>
          <w:szCs w:val="24"/>
          <w:lang w:val="en-US" w:eastAsia="zh-CN"/>
        </w:rPr>
        <w:t>◦ 敏捷开发将详细架构设计转移到Code编码阶段、重构阶段、单元测试阶段等。</w:t>
      </w:r>
    </w:p>
    <w:p w14:paraId="198E54BE">
      <w:pPr>
        <w:rPr>
          <w:rFonts w:ascii="宋体" w:hAnsi="宋体" w:eastAsia="宋体" w:cs="宋体"/>
          <w:sz w:val="24"/>
          <w:szCs w:val="24"/>
          <w:lang w:val="en-US" w:eastAsia="zh-CN"/>
        </w:rPr>
      </w:pPr>
      <w:r>
        <w:rPr>
          <w:rFonts w:ascii="宋体" w:hAnsi="宋体" w:eastAsia="宋体" w:cs="宋体"/>
          <w:sz w:val="24"/>
          <w:szCs w:val="24"/>
          <w:lang w:val="en-US" w:eastAsia="zh-CN"/>
        </w:rPr>
        <w:t xml:space="preserve">◦ 分离后，敏捷软件种子架构的内容包括：软件的架构层次，重要模块、重要类的说明（无须设计全部的类和方法）等。 </w:t>
      </w:r>
    </w:p>
    <w:p w14:paraId="5DE92E0D">
      <w:pPr>
        <w:rPr>
          <w:rFonts w:ascii="宋体" w:hAnsi="宋体" w:eastAsia="宋体" w:cs="宋体"/>
          <w:color w:val="0000FF"/>
          <w:sz w:val="24"/>
          <w:szCs w:val="24"/>
          <w:lang w:val="en-US" w:eastAsia="zh-CN"/>
        </w:rPr>
      </w:pPr>
      <w:r>
        <w:rPr>
          <w:rFonts w:ascii="宋体" w:hAnsi="宋体" w:eastAsia="宋体" w:cs="宋体"/>
          <w:color w:val="0000FF"/>
          <w:sz w:val="24"/>
          <w:szCs w:val="24"/>
          <w:lang w:val="en-US" w:eastAsia="zh-CN"/>
        </w:rPr>
        <w:t>◦ 敏捷开发把传统软件开发前期的详细架构设计，分散到了整个敏捷开发软件过</w:t>
      </w:r>
    </w:p>
    <w:p w14:paraId="0566E3B9">
      <w:pPr>
        <w:rPr>
          <w:rFonts w:hint="default" w:ascii="宋体" w:hAnsi="宋体" w:eastAsia="宋体" w:cs="宋体"/>
          <w:color w:val="0000FF"/>
          <w:sz w:val="24"/>
          <w:szCs w:val="24"/>
          <w:lang w:val="en-US" w:eastAsia="zh-CN"/>
        </w:rPr>
      </w:pPr>
      <w:r>
        <w:rPr>
          <w:rFonts w:ascii="宋体" w:hAnsi="宋体" w:eastAsia="宋体" w:cs="宋体"/>
          <w:color w:val="0000FF"/>
          <w:sz w:val="24"/>
          <w:szCs w:val="24"/>
          <w:lang w:val="en-US" w:eastAsia="zh-CN"/>
        </w:rPr>
        <w:t>程中，以达到提高效率、减少风险的目</w:t>
      </w:r>
      <w:r>
        <w:rPr>
          <w:rFonts w:hint="eastAsia" w:ascii="宋体" w:hAnsi="宋体" w:eastAsia="宋体" w:cs="宋体"/>
          <w:color w:val="0000FF"/>
          <w:sz w:val="24"/>
          <w:szCs w:val="24"/>
          <w:lang w:val="en-US" w:eastAsia="zh-CN"/>
        </w:rPr>
        <w:t>的。</w:t>
      </w:r>
    </w:p>
    <w:p w14:paraId="40007F7D">
      <w:pPr>
        <w:rPr>
          <w:rFonts w:ascii="宋体" w:hAnsi="宋体" w:eastAsia="宋体" w:cs="宋体"/>
          <w:sz w:val="24"/>
          <w:szCs w:val="24"/>
          <w:lang w:val="en-US" w:eastAsia="zh-CN"/>
        </w:rPr>
      </w:pPr>
    </w:p>
    <w:p w14:paraId="5D5A6D65">
      <w:pPr>
        <w:pStyle w:val="3"/>
        <w:bidi w:val="0"/>
        <w:rPr>
          <w:lang w:val="en-US" w:eastAsia="zh-CN"/>
        </w:rPr>
      </w:pPr>
      <w:r>
        <w:rPr>
          <w:lang w:val="en-US" w:eastAsia="zh-CN"/>
        </w:rPr>
        <w:t xml:space="preserve">两类常见敏捷软件架构设计方法 </w:t>
      </w:r>
    </w:p>
    <w:p w14:paraId="0D3E0C05">
      <w:pPr>
        <w:rPr>
          <w:rFonts w:ascii="宋体" w:hAnsi="宋体" w:eastAsia="宋体" w:cs="宋体"/>
          <w:sz w:val="24"/>
          <w:szCs w:val="24"/>
        </w:rPr>
      </w:pPr>
      <w:r>
        <w:rPr>
          <w:rFonts w:ascii="宋体" w:hAnsi="宋体" w:eastAsia="宋体" w:cs="宋体"/>
          <w:sz w:val="24"/>
          <w:szCs w:val="24"/>
        </w:rPr>
        <w:t>优秀的敏捷软件架构的设计过程一般同时包含</w:t>
      </w:r>
      <w:r>
        <w:rPr>
          <w:rFonts w:ascii="宋体" w:hAnsi="宋体" w:eastAsia="宋体" w:cs="宋体"/>
          <w:b/>
          <w:bCs/>
          <w:sz w:val="24"/>
          <w:szCs w:val="24"/>
        </w:rPr>
        <w:t>规划式设计和演进式设计</w:t>
      </w:r>
      <w:r>
        <w:rPr>
          <w:rFonts w:ascii="宋体" w:hAnsi="宋体" w:eastAsia="宋体" w:cs="宋体"/>
          <w:sz w:val="24"/>
          <w:szCs w:val="24"/>
        </w:rPr>
        <w:t>，具体体现为</w:t>
      </w:r>
      <w:r>
        <w:rPr>
          <w:rFonts w:ascii="宋体" w:hAnsi="宋体" w:eastAsia="宋体" w:cs="宋体"/>
          <w:b/>
          <w:bCs/>
          <w:sz w:val="24"/>
          <w:szCs w:val="24"/>
        </w:rPr>
        <w:t>初始阶段设计和迭代过程中的设计</w:t>
      </w:r>
      <w:r>
        <w:rPr>
          <w:rFonts w:ascii="宋体" w:hAnsi="宋体" w:eastAsia="宋体" w:cs="宋体"/>
          <w:sz w:val="24"/>
          <w:szCs w:val="24"/>
        </w:rPr>
        <w:t xml:space="preserve">。 </w:t>
      </w:r>
    </w:p>
    <w:p w14:paraId="56EFC3F6">
      <w:pPr>
        <w:rPr>
          <w:rFonts w:ascii="宋体" w:hAnsi="宋体" w:eastAsia="宋体" w:cs="宋体"/>
          <w:sz w:val="24"/>
          <w:szCs w:val="24"/>
        </w:rPr>
      </w:pPr>
      <w:r>
        <w:rPr>
          <w:rFonts w:hint="eastAsia" w:ascii="宋体" w:hAnsi="宋体" w:eastAsia="宋体" w:cs="宋体"/>
          <w:sz w:val="24"/>
          <w:szCs w:val="24"/>
          <w:lang w:eastAsia="zh-CN"/>
        </w:rPr>
        <w:t>（</w:t>
      </w:r>
      <w:r>
        <w:rPr>
          <w:rFonts w:ascii="宋体" w:hAnsi="宋体" w:eastAsia="宋体" w:cs="宋体"/>
          <w:sz w:val="24"/>
          <w:szCs w:val="24"/>
        </w:rPr>
        <w:t>规划式设计）初始设计：确定系统的基本流程、结构、划分，得到一个原始架构。</w:t>
      </w:r>
    </w:p>
    <w:p w14:paraId="0F2F9B6F">
      <w:pPr>
        <w:rPr>
          <w:rFonts w:ascii="宋体" w:hAnsi="宋体" w:eastAsia="宋体" w:cs="宋体"/>
          <w:sz w:val="24"/>
          <w:szCs w:val="24"/>
        </w:rPr>
      </w:pPr>
      <w:r>
        <w:rPr>
          <w:rFonts w:ascii="宋体" w:hAnsi="宋体" w:eastAsia="宋体" w:cs="宋体"/>
          <w:sz w:val="24"/>
          <w:szCs w:val="24"/>
        </w:rPr>
        <w:t xml:space="preserve">（演进式设计）迭代过程：相对稳定，每次基于上一次迭代的结果。使架构越来越强壮。 </w:t>
      </w:r>
    </w:p>
    <w:p w14:paraId="0A46622A">
      <w:pPr>
        <w:rPr>
          <w:rFonts w:ascii="宋体" w:hAnsi="宋体" w:eastAsia="宋体" w:cs="宋体"/>
          <w:sz w:val="24"/>
          <w:szCs w:val="24"/>
        </w:rPr>
      </w:pPr>
      <w:r>
        <w:drawing>
          <wp:inline distT="0" distB="0" distL="114300" distR="114300">
            <wp:extent cx="2995295" cy="2797175"/>
            <wp:effectExtent l="0" t="0" r="571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995295" cy="2797175"/>
                    </a:xfrm>
                    <a:prstGeom prst="rect">
                      <a:avLst/>
                    </a:prstGeom>
                    <a:noFill/>
                    <a:ln>
                      <a:noFill/>
                    </a:ln>
                  </pic:spPr>
                </pic:pic>
              </a:graphicData>
            </a:graphic>
          </wp:inline>
        </w:drawing>
      </w:r>
    </w:p>
    <w:p w14:paraId="30206AC2">
      <w:pPr>
        <w:pStyle w:val="2"/>
        <w:bidi w:val="0"/>
        <w:rPr>
          <w:rFonts w:hint="eastAsia"/>
          <w:b/>
          <w:lang w:val="en-US" w:eastAsia="zh-CN"/>
        </w:rPr>
      </w:pPr>
      <w:r>
        <w:rPr>
          <w:rFonts w:hint="eastAsia"/>
          <w:b/>
          <w:lang w:val="en-US" w:eastAsia="zh-CN"/>
        </w:rPr>
        <w:t xml:space="preserve">Unit 8 软件架构建模方法 </w:t>
      </w:r>
    </w:p>
    <w:p w14:paraId="19E49F23">
      <w:pPr>
        <w:rPr>
          <w:rFonts w:hint="eastAsia" w:ascii="宋体" w:hAnsi="宋体" w:eastAsia="黑体" w:cs="宋体"/>
          <w:sz w:val="24"/>
          <w:szCs w:val="24"/>
          <w:lang w:eastAsia="zh-CN"/>
        </w:rPr>
      </w:pPr>
      <w:r>
        <w:rPr>
          <w:rStyle w:val="13"/>
        </w:rPr>
        <w:t>成功的软件架构应具有的品质</w:t>
      </w:r>
      <w:r>
        <w:rPr>
          <w:rStyle w:val="13"/>
          <w:rFonts w:hint="eastAsia" w:eastAsia="黑体"/>
          <w:lang w:eastAsia="zh-CN"/>
        </w:rPr>
        <w:t>（</w:t>
      </w:r>
      <w:r>
        <w:rPr>
          <w:rStyle w:val="13"/>
          <w:rFonts w:hint="eastAsia" w:eastAsia="黑体"/>
          <w:lang w:val="en-US" w:eastAsia="zh-CN"/>
        </w:rPr>
        <w:t>模变运数部</w:t>
      </w:r>
      <w:r>
        <w:rPr>
          <w:rStyle w:val="13"/>
          <w:rFonts w:hint="eastAsia" w:eastAsia="黑体"/>
          <w:lang w:eastAsia="zh-CN"/>
        </w:rPr>
        <w:t>）</w:t>
      </w:r>
    </w:p>
    <w:p w14:paraId="2B947F8D">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 良好的模块化</w:t>
      </w:r>
    </w:p>
    <w:p w14:paraId="5F6DD18A">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 适应功能需求的变化，适应技术的变化</w:t>
      </w:r>
    </w:p>
    <w:p w14:paraId="11F1245C">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 对系统的动态运行有良好的规划</w:t>
      </w:r>
    </w:p>
    <w:p w14:paraId="06A40EF4">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 对数据的良好规划</w:t>
      </w:r>
    </w:p>
    <w:p w14:paraId="1A519CF8">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 明确、灵活的部署规划</w:t>
      </w:r>
    </w:p>
    <w:p w14:paraId="4AB9D81D">
      <w:pPr>
        <w:pStyle w:val="3"/>
        <w:bidi w:val="0"/>
      </w:pPr>
      <w:r>
        <w:rPr>
          <w:lang w:val="en-US" w:eastAsia="zh-CN"/>
        </w:rPr>
        <w:t xml:space="preserve">将软件架构映射到详细设计经常遇到什么问题？如何解决？ </w:t>
      </w:r>
      <w:r>
        <w:rPr>
          <w:rFonts w:hint="eastAsia"/>
          <w:lang w:val="en-US" w:eastAsia="zh-CN"/>
        </w:rPr>
        <w:t>（视统交设）</w:t>
      </w:r>
    </w:p>
    <w:p w14:paraId="06BAA227">
      <w:pPr>
        <w:rPr>
          <w:rFonts w:ascii="宋体" w:hAnsi="宋体" w:eastAsia="宋体" w:cs="宋体"/>
          <w:sz w:val="24"/>
          <w:szCs w:val="24"/>
          <w:lang w:val="en-US" w:eastAsia="zh-CN"/>
        </w:rPr>
      </w:pPr>
      <w:r>
        <w:rPr>
          <w:rFonts w:ascii="宋体" w:hAnsi="宋体" w:eastAsia="宋体" w:cs="宋体"/>
          <w:sz w:val="24"/>
          <w:szCs w:val="24"/>
          <w:lang w:val="en-US" w:eastAsia="zh-CN"/>
        </w:rPr>
        <w:t xml:space="preserve">。缺失重要架构视图，片面强调功能需求。 </w:t>
      </w:r>
    </w:p>
    <w:p w14:paraId="77F5EDED">
      <w:pPr>
        <w:ind w:left="420" w:leftChars="0" w:firstLine="420" w:firstLineChars="0"/>
        <w:rPr>
          <w:rFonts w:ascii="宋体" w:hAnsi="宋体" w:eastAsia="宋体" w:cs="宋体"/>
          <w:sz w:val="24"/>
          <w:szCs w:val="24"/>
        </w:rPr>
      </w:pPr>
      <w:r>
        <w:rPr>
          <w:rFonts w:ascii="宋体" w:hAnsi="宋体" w:eastAsia="宋体" w:cs="宋体"/>
          <w:sz w:val="24"/>
          <w:szCs w:val="24"/>
          <w:lang w:val="en-US" w:eastAsia="zh-CN"/>
        </w:rPr>
        <w:t>针对遗漏的架构视图进行设计</w:t>
      </w:r>
    </w:p>
    <w:p w14:paraId="564B8EEE">
      <w:pPr>
        <w:rPr>
          <w:rFonts w:ascii="宋体" w:hAnsi="宋体" w:eastAsia="宋体" w:cs="宋体"/>
          <w:sz w:val="24"/>
          <w:szCs w:val="24"/>
          <w:lang w:val="en-US" w:eastAsia="zh-CN"/>
        </w:rPr>
      </w:pPr>
      <w:r>
        <w:rPr>
          <w:rFonts w:ascii="宋体" w:hAnsi="宋体" w:eastAsia="宋体" w:cs="宋体"/>
          <w:sz w:val="24"/>
          <w:szCs w:val="24"/>
          <w:lang w:val="en-US" w:eastAsia="zh-CN"/>
        </w:rPr>
        <w:t>。不够深入，架构设计方案过于笼统，基本还停留在概念性架构的层面，没有提供明确的技术蓝图</w:t>
      </w:r>
    </w:p>
    <w:p w14:paraId="6821FBDC">
      <w:pPr>
        <w:ind w:left="420" w:leftChars="0" w:firstLine="420" w:firstLineChars="0"/>
        <w:rPr>
          <w:rFonts w:ascii="宋体" w:hAnsi="宋体" w:eastAsia="宋体" w:cs="宋体"/>
          <w:sz w:val="24"/>
          <w:szCs w:val="24"/>
        </w:rPr>
      </w:pPr>
      <w:r>
        <w:rPr>
          <w:rFonts w:ascii="宋体" w:hAnsi="宋体" w:eastAsia="宋体" w:cs="宋体"/>
          <w:sz w:val="24"/>
          <w:szCs w:val="24"/>
          <w:lang w:val="en-US" w:eastAsia="zh-CN"/>
        </w:rPr>
        <w:t>将设计决策细化到和技术相关的层面。</w:t>
      </w:r>
    </w:p>
    <w:p w14:paraId="44DF6892">
      <w:pPr>
        <w:rPr>
          <w:rFonts w:ascii="宋体" w:hAnsi="宋体" w:eastAsia="宋体" w:cs="宋体"/>
          <w:sz w:val="24"/>
          <w:szCs w:val="24"/>
        </w:rPr>
      </w:pPr>
      <w:r>
        <w:rPr>
          <w:rFonts w:ascii="宋体" w:hAnsi="宋体" w:eastAsia="宋体" w:cs="宋体"/>
          <w:sz w:val="24"/>
          <w:szCs w:val="24"/>
          <w:lang w:val="en-US" w:eastAsia="zh-CN"/>
        </w:rPr>
        <w:t>。缺失层次之间的交互接口和交互机制，只进行职责划分</w:t>
      </w:r>
    </w:p>
    <w:p w14:paraId="6E46CB26">
      <w:pPr>
        <w:ind w:left="420" w:leftChars="0" w:firstLine="420" w:firstLineChars="0"/>
        <w:rPr>
          <w:rFonts w:ascii="宋体" w:hAnsi="宋体" w:eastAsia="宋体" w:cs="宋体"/>
          <w:sz w:val="24"/>
          <w:szCs w:val="24"/>
          <w:lang w:val="en-US" w:eastAsia="zh-CN"/>
        </w:rPr>
      </w:pPr>
      <w:r>
        <w:rPr>
          <w:rFonts w:hint="eastAsia" w:ascii="宋体" w:hAnsi="宋体" w:eastAsia="宋体" w:cs="宋体"/>
          <w:sz w:val="24"/>
          <w:szCs w:val="24"/>
          <w:lang w:val="en-US" w:eastAsia="zh-CN"/>
        </w:rPr>
        <w:t>步步深入，</w:t>
      </w:r>
      <w:r>
        <w:rPr>
          <w:rFonts w:ascii="宋体" w:hAnsi="宋体" w:eastAsia="宋体" w:cs="宋体"/>
          <w:sz w:val="24"/>
          <w:szCs w:val="24"/>
          <w:lang w:val="en-US" w:eastAsia="zh-CN"/>
        </w:rPr>
        <w:t>明确各层之间的交互接口和交互机制</w:t>
      </w:r>
    </w:p>
    <w:p w14:paraId="6BC47561">
      <w:pPr>
        <w:rPr>
          <w:rFonts w:ascii="宋体" w:hAnsi="宋体" w:eastAsia="宋体" w:cs="宋体"/>
          <w:sz w:val="24"/>
          <w:szCs w:val="24"/>
        </w:rPr>
      </w:pPr>
      <w:r>
        <w:rPr>
          <w:rFonts w:ascii="宋体" w:hAnsi="宋体" w:eastAsia="宋体" w:cs="宋体"/>
          <w:sz w:val="24"/>
          <w:szCs w:val="24"/>
          <w:lang w:val="en-US" w:eastAsia="zh-CN"/>
        </w:rPr>
        <w:t>。过度设计</w:t>
      </w:r>
    </w:p>
    <w:p w14:paraId="216D9942">
      <w:pPr>
        <w:ind w:left="420" w:leftChars="0" w:firstLine="420" w:firstLineChars="0"/>
        <w:rPr>
          <w:rFonts w:ascii="宋体" w:hAnsi="宋体" w:eastAsia="宋体" w:cs="宋体"/>
          <w:sz w:val="24"/>
          <w:szCs w:val="24"/>
        </w:rPr>
      </w:pPr>
      <w:r>
        <w:rPr>
          <w:rFonts w:ascii="宋体" w:hAnsi="宋体" w:eastAsia="宋体" w:cs="宋体"/>
          <w:sz w:val="24"/>
          <w:szCs w:val="24"/>
          <w:lang w:val="en-US" w:eastAsia="zh-CN"/>
        </w:rPr>
        <w:t xml:space="preserve">切忌过度设计 </w:t>
      </w:r>
    </w:p>
    <w:p w14:paraId="7528573A">
      <w:pPr>
        <w:pStyle w:val="3"/>
        <w:bidi w:val="0"/>
      </w:pPr>
      <w:r>
        <w:rPr>
          <w:lang w:val="en-US" w:eastAsia="zh-CN"/>
        </w:rPr>
        <w:t xml:space="preserve">MDA的基本思想、过程，应用MDA的好处 </w:t>
      </w:r>
    </w:p>
    <w:p w14:paraId="12C86679">
      <w:pPr>
        <w:rPr>
          <w:rFonts w:ascii="宋体" w:hAnsi="宋体" w:eastAsia="宋体" w:cs="宋体"/>
          <w:sz w:val="24"/>
          <w:szCs w:val="24"/>
        </w:rPr>
      </w:pPr>
      <w:r>
        <w:rPr>
          <w:rFonts w:ascii="宋体" w:hAnsi="宋体" w:eastAsia="宋体" w:cs="宋体"/>
          <w:sz w:val="24"/>
          <w:szCs w:val="24"/>
        </w:rPr>
        <w:t xml:space="preserve">MDA的根本思想 </w:t>
      </w:r>
    </w:p>
    <w:p w14:paraId="78DE71D7">
      <w:pPr>
        <w:ind w:firstLine="420" w:firstLineChars="0"/>
        <w:rPr>
          <w:rFonts w:ascii="宋体" w:hAnsi="宋体" w:eastAsia="宋体" w:cs="宋体"/>
          <w:sz w:val="24"/>
          <w:szCs w:val="24"/>
        </w:rPr>
      </w:pPr>
      <w:r>
        <w:rPr>
          <w:rFonts w:ascii="宋体" w:hAnsi="宋体" w:eastAsia="宋体" w:cs="宋体"/>
          <w:sz w:val="24"/>
          <w:szCs w:val="24"/>
        </w:rPr>
        <w:t>将软件系统分成</w:t>
      </w:r>
      <w:r>
        <w:rPr>
          <w:rFonts w:ascii="宋体" w:hAnsi="宋体" w:eastAsia="宋体" w:cs="宋体"/>
          <w:b/>
          <w:bCs/>
          <w:sz w:val="24"/>
          <w:szCs w:val="24"/>
        </w:rPr>
        <w:t>模型和实现</w:t>
      </w:r>
      <w:r>
        <w:rPr>
          <w:rFonts w:ascii="宋体" w:hAnsi="宋体" w:eastAsia="宋体" w:cs="宋体"/>
          <w:sz w:val="24"/>
          <w:szCs w:val="24"/>
        </w:rPr>
        <w:t xml:space="preserve">两部分：模型是对系统的描述，实现是利用特定技术在特定平台或环境中对模型的解释。模型仅仅负责对系统的描述，与实现技术无关。这是模型的实现技术无关性。 </w:t>
      </w:r>
    </w:p>
    <w:p w14:paraId="377E9A9B">
      <w:pPr>
        <w:rPr>
          <w:rFonts w:hint="eastAsia" w:ascii="宋体" w:hAnsi="宋体" w:eastAsia="宋体" w:cs="宋体"/>
          <w:sz w:val="24"/>
          <w:szCs w:val="24"/>
          <w:lang w:val="en-US" w:eastAsia="zh-CN"/>
        </w:rPr>
      </w:pPr>
      <w:r>
        <w:rPr>
          <w:rFonts w:ascii="宋体" w:hAnsi="宋体" w:eastAsia="宋体" w:cs="宋体"/>
          <w:sz w:val="24"/>
          <w:szCs w:val="24"/>
        </w:rPr>
        <w:t>MDA的</w:t>
      </w:r>
      <w:r>
        <w:rPr>
          <w:rFonts w:hint="eastAsia" w:ascii="宋体" w:hAnsi="宋体" w:eastAsia="宋体" w:cs="宋体"/>
          <w:sz w:val="24"/>
          <w:szCs w:val="24"/>
          <w:lang w:val="en-US" w:eastAsia="zh-CN"/>
        </w:rPr>
        <w:t>过程</w:t>
      </w:r>
    </w:p>
    <w:p w14:paraId="14ADE5BD">
      <w:pPr>
        <w:rPr>
          <w:rFonts w:ascii="宋体" w:hAnsi="宋体" w:eastAsia="宋体" w:cs="宋体"/>
          <w:sz w:val="24"/>
          <w:szCs w:val="24"/>
        </w:rPr>
      </w:pPr>
      <w:r>
        <w:rPr>
          <w:rFonts w:ascii="宋体" w:hAnsi="宋体" w:eastAsia="宋体" w:cs="宋体"/>
          <w:sz w:val="24"/>
          <w:szCs w:val="24"/>
          <w:lang w:val="en-US" w:eastAsia="zh-CN"/>
        </w:rPr>
        <w:t xml:space="preserve"> （1）用计算无关模型CIM </w:t>
      </w:r>
      <w:r>
        <w:rPr>
          <w:rFonts w:ascii="宋体" w:hAnsi="宋体" w:eastAsia="宋体" w:cs="宋体"/>
          <w:b/>
          <w:bCs/>
          <w:sz w:val="24"/>
          <w:szCs w:val="24"/>
          <w:lang w:val="en-US" w:eastAsia="zh-CN"/>
        </w:rPr>
        <w:t>捕获需求</w:t>
      </w:r>
      <w:r>
        <w:rPr>
          <w:rFonts w:ascii="宋体" w:hAnsi="宋体" w:eastAsia="宋体" w:cs="宋体"/>
          <w:sz w:val="24"/>
          <w:szCs w:val="24"/>
          <w:lang w:val="en-US" w:eastAsia="zh-CN"/>
        </w:rPr>
        <w:t>；</w:t>
      </w:r>
    </w:p>
    <w:p w14:paraId="12AA1389">
      <w:pPr>
        <w:rPr>
          <w:rFonts w:ascii="宋体" w:hAnsi="宋体" w:eastAsia="宋体" w:cs="宋体"/>
          <w:sz w:val="24"/>
          <w:szCs w:val="24"/>
        </w:rPr>
      </w:pPr>
      <w:r>
        <w:rPr>
          <w:rFonts w:ascii="宋体" w:hAnsi="宋体" w:eastAsia="宋体" w:cs="宋体"/>
          <w:sz w:val="24"/>
          <w:szCs w:val="24"/>
          <w:lang w:val="en-US" w:eastAsia="zh-CN"/>
        </w:rPr>
        <w:t> （2）</w:t>
      </w:r>
      <w:r>
        <w:rPr>
          <w:rFonts w:ascii="宋体" w:hAnsi="宋体" w:eastAsia="宋体" w:cs="宋体"/>
          <w:b/>
          <w:bCs/>
          <w:sz w:val="24"/>
          <w:szCs w:val="24"/>
          <w:lang w:val="en-US" w:eastAsia="zh-CN"/>
        </w:rPr>
        <w:t>创建</w:t>
      </w:r>
      <w:r>
        <w:rPr>
          <w:rFonts w:ascii="宋体" w:hAnsi="宋体" w:eastAsia="宋体" w:cs="宋体"/>
          <w:sz w:val="24"/>
          <w:szCs w:val="24"/>
          <w:lang w:val="en-US" w:eastAsia="zh-CN"/>
        </w:rPr>
        <w:t>平台无关模型PIM；</w:t>
      </w:r>
    </w:p>
    <w:p w14:paraId="1CD7F188">
      <w:pPr>
        <w:rPr>
          <w:rFonts w:ascii="宋体" w:hAnsi="宋体" w:eastAsia="宋体" w:cs="宋体"/>
          <w:sz w:val="24"/>
          <w:szCs w:val="24"/>
        </w:rPr>
      </w:pPr>
      <w:r>
        <w:rPr>
          <w:rFonts w:ascii="宋体" w:hAnsi="宋体" w:eastAsia="宋体" w:cs="宋体"/>
          <w:sz w:val="24"/>
          <w:szCs w:val="24"/>
          <w:lang w:val="en-US" w:eastAsia="zh-CN"/>
        </w:rPr>
        <w:t> （3）将PIM</w:t>
      </w:r>
      <w:r>
        <w:rPr>
          <w:rFonts w:ascii="宋体" w:hAnsi="宋体" w:eastAsia="宋体" w:cs="宋体"/>
          <w:b/>
          <w:bCs/>
          <w:sz w:val="24"/>
          <w:szCs w:val="24"/>
          <w:lang w:val="en-US" w:eastAsia="zh-CN"/>
        </w:rPr>
        <w:t>转化</w:t>
      </w:r>
      <w:r>
        <w:rPr>
          <w:rFonts w:ascii="宋体" w:hAnsi="宋体" w:eastAsia="宋体" w:cs="宋体"/>
          <w:sz w:val="24"/>
          <w:szCs w:val="24"/>
          <w:lang w:val="en-US" w:eastAsia="zh-CN"/>
        </w:rPr>
        <w:t>成为一个或多个平台特定模型PSM，并加入平台特定的规则和代码；</w:t>
      </w:r>
    </w:p>
    <w:p w14:paraId="5AF2BE72">
      <w:pPr>
        <w:rPr>
          <w:rFonts w:ascii="宋体" w:hAnsi="宋体" w:eastAsia="宋体" w:cs="宋体"/>
          <w:sz w:val="24"/>
          <w:szCs w:val="24"/>
        </w:rPr>
      </w:pPr>
      <w:r>
        <w:rPr>
          <w:rFonts w:ascii="宋体" w:hAnsi="宋体" w:eastAsia="宋体" w:cs="宋体"/>
          <w:sz w:val="24"/>
          <w:szCs w:val="24"/>
          <w:lang w:val="en-US" w:eastAsia="zh-CN"/>
        </w:rPr>
        <w:t> （4）将PSM 转化为</w:t>
      </w:r>
      <w:r>
        <w:rPr>
          <w:rFonts w:ascii="宋体" w:hAnsi="宋体" w:eastAsia="宋体" w:cs="宋体"/>
          <w:b/>
          <w:bCs/>
          <w:sz w:val="24"/>
          <w:szCs w:val="24"/>
          <w:lang w:val="en-US" w:eastAsia="zh-CN"/>
        </w:rPr>
        <w:t>代码</w:t>
      </w:r>
      <w:r>
        <w:rPr>
          <w:rFonts w:ascii="宋体" w:hAnsi="宋体" w:eastAsia="宋体" w:cs="宋体"/>
          <w:sz w:val="24"/>
          <w:szCs w:val="24"/>
          <w:lang w:val="en-US" w:eastAsia="zh-CN"/>
        </w:rPr>
        <w:t xml:space="preserve">等。 </w:t>
      </w:r>
    </w:p>
    <w:p w14:paraId="7AF33FD9">
      <w:pPr>
        <w:rPr>
          <w:rFonts w:ascii="宋体" w:hAnsi="宋体" w:eastAsia="宋体" w:cs="宋体"/>
          <w:sz w:val="24"/>
          <w:szCs w:val="24"/>
        </w:rPr>
      </w:pPr>
      <w:r>
        <w:rPr>
          <w:rFonts w:ascii="宋体" w:hAnsi="宋体" w:eastAsia="宋体" w:cs="宋体"/>
          <w:sz w:val="24"/>
          <w:szCs w:val="24"/>
          <w:lang w:val="en-US" w:eastAsia="zh-CN"/>
        </w:rPr>
        <w:t>MDA的好处</w:t>
      </w:r>
    </w:p>
    <w:p w14:paraId="7525C444">
      <w:pPr>
        <w:rPr>
          <w:rFonts w:ascii="宋体" w:hAnsi="宋体" w:eastAsia="宋体" w:cs="宋体"/>
          <w:sz w:val="24"/>
          <w:szCs w:val="24"/>
          <w:lang w:val="en-US" w:eastAsia="zh-CN"/>
        </w:rPr>
      </w:pPr>
      <w:r>
        <w:rPr>
          <w:rFonts w:ascii="宋体" w:hAnsi="宋体" w:eastAsia="宋体" w:cs="宋体"/>
          <w:sz w:val="24"/>
          <w:szCs w:val="24"/>
          <w:lang w:val="en-US" w:eastAsia="zh-CN"/>
        </w:rPr>
        <w:t> 将模型与实现分离后，能够很好的</w:t>
      </w:r>
      <w:r>
        <w:rPr>
          <w:rFonts w:ascii="宋体" w:hAnsi="宋体" w:eastAsia="宋体" w:cs="宋体"/>
          <w:b/>
          <w:bCs/>
          <w:sz w:val="24"/>
          <w:szCs w:val="24"/>
          <w:lang w:val="en-US" w:eastAsia="zh-CN"/>
        </w:rPr>
        <w:t>适应技术易变性</w:t>
      </w:r>
      <w:r>
        <w:rPr>
          <w:rFonts w:ascii="宋体" w:hAnsi="宋体" w:eastAsia="宋体" w:cs="宋体"/>
          <w:sz w:val="24"/>
          <w:szCs w:val="24"/>
          <w:lang w:val="en-US" w:eastAsia="zh-CN"/>
        </w:rPr>
        <w:t>。</w:t>
      </w:r>
    </w:p>
    <w:p w14:paraId="22F14AEF">
      <w:pPr>
        <w:ind w:firstLine="420" w:firstLineChars="0"/>
        <w:rPr>
          <w:rFonts w:ascii="宋体" w:hAnsi="宋体" w:eastAsia="宋体" w:cs="宋体"/>
          <w:sz w:val="24"/>
          <w:szCs w:val="24"/>
        </w:rPr>
      </w:pPr>
      <w:r>
        <w:rPr>
          <w:rFonts w:ascii="宋体" w:hAnsi="宋体" w:eastAsia="宋体" w:cs="宋体"/>
          <w:sz w:val="24"/>
          <w:szCs w:val="24"/>
          <w:lang w:val="en-US" w:eastAsia="zh-CN"/>
        </w:rPr>
        <w:t>由于实现往往高度依赖特定技术和特定平台，当技术发生迁移时，只需针对这种技术作相应的实现，编写相应的运行平台或变换工具。所以，能够比较好的应对实现技术发展带来的挑战</w:t>
      </w:r>
      <w:r>
        <w:rPr>
          <w:rFonts w:hint="eastAsia" w:ascii="宋体" w:hAnsi="宋体" w:eastAsia="宋体" w:cs="宋体"/>
          <w:sz w:val="24"/>
          <w:szCs w:val="24"/>
          <w:lang w:val="en-US" w:eastAsia="zh-CN"/>
        </w:rPr>
        <w:t>。</w:t>
      </w:r>
    </w:p>
    <w:p w14:paraId="7187B4C5">
      <w:pPr>
        <w:pStyle w:val="3"/>
        <w:bidi w:val="0"/>
        <w:rPr>
          <w:rFonts w:hint="eastAsia" w:eastAsia="黑体"/>
          <w:lang w:eastAsia="zh-CN"/>
        </w:rPr>
      </w:pPr>
      <w:r>
        <w:t>架构设计面临的主要威胁及对策</w:t>
      </w:r>
      <w:r>
        <w:rPr>
          <w:rFonts w:hint="eastAsia"/>
          <w:lang w:eastAsia="zh-CN"/>
        </w:rPr>
        <w:t>（</w:t>
      </w:r>
      <w:r>
        <w:rPr>
          <w:rFonts w:hint="eastAsia"/>
          <w:lang w:val="en-US" w:eastAsia="zh-CN"/>
        </w:rPr>
        <w:t>非变全及创执</w:t>
      </w:r>
      <w:r>
        <w:rPr>
          <w:rFonts w:hint="eastAsia"/>
          <w:lang w:eastAsia="zh-CN"/>
        </w:rPr>
        <w:t>）</w:t>
      </w:r>
    </w:p>
    <w:p w14:paraId="5E3EF7A6">
      <w:pPr>
        <w:numPr>
          <w:ilvl w:val="0"/>
          <w:numId w:val="2"/>
        </w:numPr>
        <w:rPr>
          <w:rFonts w:ascii="宋体" w:hAnsi="宋体" w:eastAsia="宋体" w:cs="宋体"/>
          <w:sz w:val="24"/>
          <w:szCs w:val="24"/>
        </w:rPr>
      </w:pPr>
      <w:r>
        <w:rPr>
          <w:rFonts w:ascii="宋体" w:hAnsi="宋体" w:eastAsia="宋体" w:cs="宋体"/>
          <w:sz w:val="24"/>
          <w:szCs w:val="24"/>
        </w:rPr>
        <w:t xml:space="preserve">被忽略的重要非功能需求 </w:t>
      </w:r>
    </w:p>
    <w:p w14:paraId="6A0C4142">
      <w:pPr>
        <w:numPr>
          <w:ilvl w:val="0"/>
          <w:numId w:val="0"/>
        </w:numPr>
        <w:ind w:left="420" w:leftChars="0"/>
        <w:rPr>
          <w:rFonts w:ascii="宋体" w:hAnsi="宋体" w:eastAsia="宋体" w:cs="宋体"/>
          <w:sz w:val="24"/>
          <w:szCs w:val="24"/>
        </w:rPr>
      </w:pPr>
      <w:r>
        <w:rPr>
          <w:rFonts w:ascii="宋体" w:hAnsi="宋体" w:eastAsia="宋体" w:cs="宋体"/>
          <w:sz w:val="24"/>
          <w:szCs w:val="24"/>
        </w:rPr>
        <w:t xml:space="preserve">全面认识需求 </w:t>
      </w:r>
    </w:p>
    <w:p w14:paraId="5A5F472F">
      <w:pPr>
        <w:numPr>
          <w:ilvl w:val="0"/>
          <w:numId w:val="2"/>
        </w:numPr>
        <w:rPr>
          <w:rFonts w:ascii="宋体" w:hAnsi="宋体" w:eastAsia="宋体" w:cs="宋体"/>
          <w:sz w:val="24"/>
          <w:szCs w:val="24"/>
        </w:rPr>
      </w:pPr>
      <w:r>
        <w:rPr>
          <w:rFonts w:ascii="宋体" w:hAnsi="宋体" w:eastAsia="宋体" w:cs="宋体"/>
          <w:sz w:val="24"/>
          <w:szCs w:val="24"/>
        </w:rPr>
        <w:t xml:space="preserve">频繁变化的需求 </w:t>
      </w:r>
    </w:p>
    <w:p w14:paraId="42730F48">
      <w:pPr>
        <w:numPr>
          <w:ilvl w:val="0"/>
          <w:numId w:val="0"/>
        </w:numPr>
        <w:ind w:left="420" w:leftChars="0"/>
        <w:rPr>
          <w:rFonts w:ascii="宋体" w:hAnsi="宋体" w:eastAsia="宋体" w:cs="宋体"/>
          <w:sz w:val="24"/>
          <w:szCs w:val="24"/>
        </w:rPr>
      </w:pPr>
      <w:r>
        <w:rPr>
          <w:rFonts w:ascii="宋体" w:hAnsi="宋体" w:eastAsia="宋体" w:cs="宋体"/>
          <w:sz w:val="24"/>
          <w:szCs w:val="24"/>
        </w:rPr>
        <w:t xml:space="preserve">关键需求决定架构 </w:t>
      </w:r>
    </w:p>
    <w:p w14:paraId="3345EEA2">
      <w:pPr>
        <w:numPr>
          <w:ilvl w:val="0"/>
          <w:numId w:val="2"/>
        </w:numPr>
        <w:rPr>
          <w:rFonts w:ascii="宋体" w:hAnsi="宋体" w:eastAsia="宋体" w:cs="宋体"/>
          <w:sz w:val="24"/>
          <w:szCs w:val="24"/>
        </w:rPr>
      </w:pPr>
      <w:r>
        <w:rPr>
          <w:rFonts w:hint="eastAsia" w:ascii="宋体" w:hAnsi="宋体" w:eastAsia="宋体" w:cs="宋体"/>
          <w:sz w:val="24"/>
          <w:szCs w:val="24"/>
        </w:rPr>
        <w:t>考虑不全面的架构设计</w:t>
      </w:r>
    </w:p>
    <w:p w14:paraId="643D5586">
      <w:pPr>
        <w:numPr>
          <w:ilvl w:val="0"/>
          <w:numId w:val="0"/>
        </w:numPr>
        <w:ind w:left="420" w:leftChars="0"/>
        <w:rPr>
          <w:rFonts w:ascii="宋体" w:hAnsi="宋体" w:eastAsia="宋体" w:cs="宋体"/>
          <w:sz w:val="24"/>
          <w:szCs w:val="24"/>
        </w:rPr>
      </w:pPr>
      <w:r>
        <w:rPr>
          <w:rFonts w:ascii="宋体" w:hAnsi="宋体" w:eastAsia="宋体" w:cs="宋体"/>
          <w:sz w:val="24"/>
          <w:szCs w:val="24"/>
        </w:rPr>
        <w:t xml:space="preserve">多视图探寻架构 </w:t>
      </w:r>
    </w:p>
    <w:p w14:paraId="78A5B2FC">
      <w:pPr>
        <w:numPr>
          <w:ilvl w:val="0"/>
          <w:numId w:val="2"/>
        </w:numPr>
        <w:rPr>
          <w:rFonts w:ascii="宋体" w:hAnsi="宋体" w:eastAsia="宋体" w:cs="宋体"/>
          <w:sz w:val="24"/>
          <w:szCs w:val="24"/>
        </w:rPr>
      </w:pPr>
      <w:r>
        <w:rPr>
          <w:rFonts w:ascii="宋体" w:hAnsi="宋体" w:eastAsia="宋体" w:cs="宋体"/>
          <w:sz w:val="24"/>
          <w:szCs w:val="24"/>
        </w:rPr>
        <w:t>不及时的架构验证</w:t>
      </w:r>
    </w:p>
    <w:p w14:paraId="181EC30D">
      <w:pPr>
        <w:numPr>
          <w:ilvl w:val="0"/>
          <w:numId w:val="0"/>
        </w:numPr>
        <w:ind w:firstLine="420" w:firstLineChars="0"/>
        <w:rPr>
          <w:rFonts w:ascii="宋体" w:hAnsi="宋体" w:eastAsia="宋体" w:cs="宋体"/>
          <w:sz w:val="24"/>
          <w:szCs w:val="24"/>
        </w:rPr>
      </w:pPr>
      <w:r>
        <w:rPr>
          <w:rFonts w:ascii="宋体" w:hAnsi="宋体" w:eastAsia="宋体" w:cs="宋体"/>
          <w:sz w:val="24"/>
          <w:szCs w:val="24"/>
        </w:rPr>
        <w:t xml:space="preserve">尽早验证架构 </w:t>
      </w:r>
    </w:p>
    <w:p w14:paraId="00E68810">
      <w:pPr>
        <w:numPr>
          <w:ilvl w:val="0"/>
          <w:numId w:val="2"/>
        </w:numPr>
        <w:rPr>
          <w:rFonts w:ascii="宋体" w:hAnsi="宋体" w:eastAsia="宋体" w:cs="宋体"/>
          <w:sz w:val="24"/>
          <w:szCs w:val="24"/>
        </w:rPr>
      </w:pPr>
      <w:r>
        <w:rPr>
          <w:rFonts w:ascii="宋体" w:hAnsi="宋体" w:eastAsia="宋体" w:cs="宋体"/>
          <w:sz w:val="24"/>
          <w:szCs w:val="24"/>
        </w:rPr>
        <w:t xml:space="preserve">较高的创造性的架构比重 </w:t>
      </w:r>
    </w:p>
    <w:p w14:paraId="2628F7E2">
      <w:pPr>
        <w:numPr>
          <w:ilvl w:val="0"/>
          <w:numId w:val="0"/>
        </w:numPr>
        <w:ind w:firstLine="420" w:firstLineChars="0"/>
        <w:rPr>
          <w:rFonts w:ascii="宋体" w:hAnsi="宋体" w:eastAsia="宋体" w:cs="宋体"/>
          <w:sz w:val="24"/>
          <w:szCs w:val="24"/>
        </w:rPr>
      </w:pPr>
      <w:r>
        <w:rPr>
          <w:rFonts w:ascii="宋体" w:hAnsi="宋体" w:eastAsia="宋体" w:cs="宋体"/>
          <w:sz w:val="24"/>
          <w:szCs w:val="24"/>
        </w:rPr>
        <w:t xml:space="preserve">合理分配经验架构与创新架构比重 </w:t>
      </w:r>
    </w:p>
    <w:p w14:paraId="1EC10383">
      <w:pPr>
        <w:numPr>
          <w:ilvl w:val="0"/>
          <w:numId w:val="2"/>
        </w:numPr>
        <w:rPr>
          <w:rFonts w:ascii="宋体" w:hAnsi="宋体" w:eastAsia="宋体" w:cs="宋体"/>
          <w:sz w:val="24"/>
          <w:szCs w:val="24"/>
        </w:rPr>
      </w:pPr>
      <w:r>
        <w:rPr>
          <w:rFonts w:ascii="宋体" w:hAnsi="宋体" w:eastAsia="宋体" w:cs="宋体"/>
          <w:sz w:val="24"/>
          <w:szCs w:val="24"/>
        </w:rPr>
        <w:t xml:space="preserve">架构的低可执行性 </w:t>
      </w:r>
    </w:p>
    <w:p w14:paraId="58E84087">
      <w:pPr>
        <w:numPr>
          <w:ilvl w:val="0"/>
          <w:numId w:val="0"/>
        </w:numPr>
        <w:ind w:firstLine="420" w:firstLineChars="0"/>
        <w:rPr>
          <w:rFonts w:ascii="宋体" w:hAnsi="宋体" w:eastAsia="宋体" w:cs="宋体"/>
          <w:sz w:val="24"/>
          <w:szCs w:val="24"/>
        </w:rPr>
      </w:pPr>
      <w:r>
        <w:rPr>
          <w:rFonts w:ascii="宋体" w:hAnsi="宋体" w:eastAsia="宋体" w:cs="宋体"/>
          <w:sz w:val="24"/>
          <w:szCs w:val="24"/>
        </w:rPr>
        <w:t xml:space="preserve">验证架构的可执行性 </w:t>
      </w:r>
    </w:p>
    <w:p w14:paraId="1711EF02">
      <w:pPr>
        <w:numPr>
          <w:ilvl w:val="0"/>
          <w:numId w:val="0"/>
        </w:numPr>
        <w:ind w:firstLine="420" w:firstLineChars="0"/>
        <w:rPr>
          <w:rFonts w:ascii="宋体" w:hAnsi="宋体" w:eastAsia="宋体" w:cs="宋体"/>
          <w:sz w:val="24"/>
          <w:szCs w:val="24"/>
        </w:rPr>
      </w:pPr>
    </w:p>
    <w:p w14:paraId="6874A5AF">
      <w:pPr>
        <w:rPr>
          <w:rFonts w:ascii="宋体" w:hAnsi="宋体" w:eastAsia="宋体" w:cs="宋体"/>
          <w:sz w:val="24"/>
          <w:szCs w:val="24"/>
        </w:rPr>
      </w:pPr>
    </w:p>
    <w:p w14:paraId="1A100ED1">
      <w:pPr>
        <w:pStyle w:val="2"/>
        <w:bidi w:val="0"/>
        <w:rPr>
          <w:rFonts w:hint="eastAsia" w:ascii="Times New Roman" w:hAnsi="Times New Roman" w:eastAsia="宋体" w:cs="Times New Roman"/>
          <w:b/>
          <w:bCs/>
          <w:sz w:val="28"/>
          <w:szCs w:val="28"/>
          <w:lang w:val="en-US" w:eastAsia="zh-CN"/>
        </w:rPr>
      </w:pPr>
      <w:r>
        <w:rPr>
          <w:rFonts w:hint="eastAsia" w:asciiTheme="minorHAnsi" w:hAnsiTheme="minorHAnsi" w:eastAsiaTheme="minorEastAsia" w:cstheme="minorBidi"/>
          <w:b/>
          <w:kern w:val="44"/>
          <w:sz w:val="44"/>
          <w:szCs w:val="24"/>
          <w:lang w:val="en-US" w:eastAsia="zh-CN" w:bidi="ar-SA"/>
        </w:rPr>
        <w:t>Unit 9-</w:t>
      </w:r>
      <w:r>
        <w:rPr>
          <w:rFonts w:hint="eastAsia"/>
          <w:lang w:val="en-US" w:eastAsia="zh-CN"/>
        </w:rPr>
        <w:t xml:space="preserve">10 </w:t>
      </w:r>
      <w:r>
        <w:rPr>
          <w:rFonts w:hint="eastAsia" w:asciiTheme="minorHAnsi" w:hAnsiTheme="minorHAnsi" w:eastAsiaTheme="minorEastAsia" w:cstheme="minorBidi"/>
          <w:b/>
          <w:kern w:val="44"/>
          <w:sz w:val="44"/>
          <w:szCs w:val="24"/>
          <w:lang w:val="en-US" w:eastAsia="zh-CN" w:bidi="ar-SA"/>
        </w:rPr>
        <w:t>软件架构质量与测试</w:t>
      </w:r>
      <w:r>
        <w:rPr>
          <w:rStyle w:val="12"/>
          <w:rFonts w:hint="eastAsia"/>
          <w:b/>
          <w:lang w:val="en-US" w:eastAsia="zh-CN"/>
        </w:rPr>
        <w:t xml:space="preserve"> </w:t>
      </w:r>
      <w:r>
        <w:rPr>
          <w:rFonts w:hint="eastAsia" w:ascii="Times New Roman" w:hAnsi="Times New Roman" w:eastAsia="宋体" w:cs="Times New Roman"/>
          <w:b/>
          <w:bCs/>
          <w:sz w:val="28"/>
          <w:szCs w:val="28"/>
          <w:lang w:val="en-US" w:eastAsia="zh-CN"/>
        </w:rPr>
        <w:t xml:space="preserve"> </w:t>
      </w:r>
    </w:p>
    <w:p w14:paraId="55407411">
      <w:pPr>
        <w:pStyle w:val="3"/>
        <w:bidi w:val="0"/>
      </w:pPr>
      <w:r>
        <w:rPr>
          <w:rFonts w:hint="eastAsia"/>
          <w:highlight w:val="none"/>
          <w:lang w:val="en-US" w:eastAsia="zh-CN"/>
        </w:rPr>
        <w:t xml:space="preserve">软件架构评估的方式分类 </w:t>
      </w:r>
    </w:p>
    <w:p w14:paraId="612E805B">
      <w:pPr>
        <w:rPr>
          <w:rFonts w:hint="eastAsia" w:ascii="宋体" w:hAnsi="宋体" w:eastAsia="宋体" w:cs="宋体"/>
          <w:sz w:val="24"/>
          <w:szCs w:val="24"/>
          <w:lang w:val="en-US" w:eastAsia="zh-CN"/>
        </w:rPr>
      </w:pPr>
      <w:r>
        <w:drawing>
          <wp:inline distT="0" distB="0" distL="114300" distR="114300">
            <wp:extent cx="5267325" cy="3354705"/>
            <wp:effectExtent l="0" t="0" r="63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7325" cy="3354705"/>
                    </a:xfrm>
                    <a:prstGeom prst="rect">
                      <a:avLst/>
                    </a:prstGeom>
                    <a:noFill/>
                    <a:ln>
                      <a:noFill/>
                    </a:ln>
                  </pic:spPr>
                </pic:pic>
              </a:graphicData>
            </a:graphic>
          </wp:inline>
        </w:drawing>
      </w:r>
    </w:p>
    <w:p w14:paraId="5254DC20">
      <w:pPr>
        <w:pStyle w:val="3"/>
        <w:bidi w:val="0"/>
        <w:rPr>
          <w:rFonts w:hint="eastAsia"/>
          <w:lang w:val="en-US" w:eastAsia="zh-CN"/>
        </w:rPr>
      </w:pPr>
      <w:r>
        <w:rPr>
          <w:rFonts w:hint="eastAsia"/>
          <w:lang w:val="en-US" w:eastAsia="zh-CN"/>
        </w:rPr>
        <w:t>质量属性、</w:t>
      </w:r>
      <w:r>
        <w:rPr>
          <w:rFonts w:hint="eastAsia"/>
          <w:highlight w:val="none"/>
          <w:lang w:val="en-US" w:eastAsia="zh-CN"/>
        </w:rPr>
        <w:t xml:space="preserve">（质量）场景 </w:t>
      </w:r>
    </w:p>
    <w:p w14:paraId="1B883FDD">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内部质量指标</w:t>
      </w:r>
    </w:p>
    <w:p w14:paraId="1BE19557">
      <w:pPr>
        <w:numPr>
          <w:ilvl w:val="0"/>
          <w:numId w:val="0"/>
        </w:numPr>
        <w:ind w:left="420"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可维护性（纠正错误、提升性能、适应环境）</w:t>
      </w:r>
    </w:p>
    <w:p w14:paraId="4D021425">
      <w:pPr>
        <w:numPr>
          <w:ilvl w:val="0"/>
          <w:numId w:val="0"/>
        </w:numPr>
        <w:ind w:left="420"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可重用性 （组件重用） </w:t>
      </w:r>
    </w:p>
    <w:p w14:paraId="5A7C5C51">
      <w:pPr>
        <w:numPr>
          <w:ilvl w:val="0"/>
          <w:numId w:val="0"/>
        </w:numPr>
        <w:ind w:left="420"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可移植性（不同计算平台</w:t>
      </w:r>
      <w:r>
        <w:rPr>
          <w:rFonts w:hint="eastAsia" w:ascii="宋体" w:hAnsi="宋体" w:eastAsia="宋体" w:cs="宋体"/>
          <w:sz w:val="24"/>
          <w:szCs w:val="24"/>
          <w:lang w:val="en-US" w:eastAsia="zh-CN"/>
        </w:rPr>
        <w:t>运行</w:t>
      </w:r>
      <w:r>
        <w:rPr>
          <w:rFonts w:hint="default" w:ascii="宋体" w:hAnsi="宋体" w:eastAsia="宋体" w:cs="宋体"/>
          <w:sz w:val="24"/>
          <w:szCs w:val="24"/>
          <w:lang w:val="en-US" w:eastAsia="zh-CN"/>
        </w:rPr>
        <w:t xml:space="preserve">） </w:t>
      </w:r>
    </w:p>
    <w:p w14:paraId="33E5705B">
      <w:pPr>
        <w:numPr>
          <w:ilvl w:val="0"/>
          <w:numId w:val="0"/>
        </w:numPr>
        <w:ind w:left="420"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可集成性（组件协同工作） </w:t>
      </w:r>
    </w:p>
    <w:p w14:paraId="1816DA55">
      <w:pPr>
        <w:numPr>
          <w:ilvl w:val="0"/>
          <w:numId w:val="0"/>
        </w:numPr>
        <w:ind w:left="420"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可测试性（测试发现缺陷）</w:t>
      </w:r>
      <w:r>
        <w:rPr>
          <w:rFonts w:ascii="宋体" w:hAnsi="宋体" w:eastAsia="宋体" w:cs="宋体"/>
          <w:sz w:val="24"/>
          <w:szCs w:val="24"/>
        </w:rPr>
        <w:t xml:space="preserve"> </w:t>
      </w:r>
    </w:p>
    <w:p w14:paraId="7FA8795F">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外部质量指标</w:t>
      </w:r>
    </w:p>
    <w:p w14:paraId="64B94EA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性能（响应能力）</w:t>
      </w:r>
    </w:p>
    <w:p w14:paraId="5093AC1B">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可用性（系统正常运行的时间比例）</w:t>
      </w:r>
    </w:p>
    <w:p w14:paraId="117A269D">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可靠性（容错、健壮性）</w:t>
      </w:r>
    </w:p>
    <w:p w14:paraId="626C5C78">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安全性（阻止非授权使用、拒绝服务攻击、阻止信息泄露丢失）</w:t>
      </w:r>
    </w:p>
    <w:p w14:paraId="2E3F26ED">
      <w:pPr>
        <w:numPr>
          <w:ilvl w:val="0"/>
          <w:numId w:val="0"/>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易用性（可学习性、效率、错误处理、错误避免……）</w:t>
      </w:r>
    </w:p>
    <w:p w14:paraId="5ED72815">
      <w:pPr>
        <w:rPr>
          <w:rFonts w:hint="eastAsia" w:ascii="宋体" w:hAnsi="宋体" w:eastAsia="宋体" w:cs="宋体"/>
          <w:sz w:val="24"/>
          <w:szCs w:val="24"/>
          <w:lang w:val="en-US" w:eastAsia="zh-CN"/>
        </w:rPr>
      </w:pPr>
    </w:p>
    <w:p w14:paraId="3D999E11">
      <w:pPr>
        <w:rPr>
          <w:rFonts w:hint="eastAsia" w:ascii="Times New Roman" w:hAnsi="Times New Roman" w:eastAsia="宋体" w:cs="Times New Roman"/>
          <w:b/>
          <w:bCs/>
          <w:sz w:val="28"/>
          <w:szCs w:val="28"/>
          <w:lang w:val="en-US" w:eastAsia="zh-CN"/>
        </w:rPr>
      </w:pPr>
      <w:r>
        <w:rPr>
          <w:rFonts w:hint="eastAsia" w:ascii="宋体" w:hAnsi="宋体" w:eastAsia="宋体" w:cs="宋体"/>
          <w:sz w:val="24"/>
          <w:szCs w:val="24"/>
          <w:lang w:val="en-US" w:eastAsia="zh-CN"/>
        </w:rPr>
        <w:t>（质量）场景</w:t>
      </w:r>
    </w:p>
    <w:p w14:paraId="0CBF4C5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场景：采用刺激、环境和响应三方面来对场景进行描述</w:t>
      </w:r>
    </w:p>
    <w:p w14:paraId="1AFE6D2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刺激源：产生刺激的实体</w:t>
      </w:r>
    </w:p>
    <w:p w14:paraId="657B220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刺激：风险承担者的动作</w:t>
      </w:r>
    </w:p>
    <w:p w14:paraId="10F7C0B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环境：系统的状况</w:t>
      </w:r>
    </w:p>
    <w:p w14:paraId="4134C71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制品：当前系统</w:t>
      </w:r>
    </w:p>
    <w:p w14:paraId="6EE2992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响应：环境对刺激产生的结果 </w:t>
      </w:r>
    </w:p>
    <w:p w14:paraId="18B0A9E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响应度量：对响应的度量</w:t>
      </w:r>
    </w:p>
    <w:p w14:paraId="6E34032A">
      <w:pPr>
        <w:rPr>
          <w:rFonts w:hint="default" w:ascii="宋体" w:hAnsi="宋体" w:eastAsia="宋体" w:cs="宋体"/>
          <w:sz w:val="24"/>
          <w:szCs w:val="24"/>
          <w:lang w:val="en-US" w:eastAsia="zh-CN"/>
        </w:rPr>
      </w:pPr>
    </w:p>
    <w:p w14:paraId="54C0421C">
      <w:pPr>
        <w:rPr>
          <w:rFonts w:hint="eastAsia" w:ascii="宋体" w:hAnsi="宋体" w:eastAsia="宋体" w:cs="宋体"/>
          <w:sz w:val="24"/>
          <w:szCs w:val="24"/>
          <w:lang w:val="en-US" w:eastAsia="zh-CN"/>
        </w:rPr>
      </w:pPr>
      <w:r>
        <w:drawing>
          <wp:inline distT="0" distB="0" distL="114300" distR="114300">
            <wp:extent cx="5266690" cy="3103245"/>
            <wp:effectExtent l="0" t="0" r="127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6690" cy="3103245"/>
                    </a:xfrm>
                    <a:prstGeom prst="rect">
                      <a:avLst/>
                    </a:prstGeom>
                    <a:noFill/>
                    <a:ln>
                      <a:noFill/>
                    </a:ln>
                  </pic:spPr>
                </pic:pic>
              </a:graphicData>
            </a:graphic>
          </wp:inline>
        </w:drawing>
      </w:r>
    </w:p>
    <w:p w14:paraId="0FB9DDBB">
      <w:pPr>
        <w:pStyle w:val="3"/>
        <w:bidi w:val="0"/>
        <w:rPr>
          <w:rFonts w:hint="eastAsia"/>
          <w:lang w:val="en-US" w:eastAsia="zh-CN"/>
        </w:rPr>
      </w:pPr>
      <w:r>
        <w:rPr>
          <w:rFonts w:hint="eastAsia"/>
          <w:lang w:val="en-US" w:eastAsia="zh-CN"/>
        </w:rPr>
        <w:t>ATAM</w:t>
      </w:r>
    </w:p>
    <w:p w14:paraId="47043D3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敏感点是一个或多个</w:t>
      </w:r>
      <w:r>
        <w:rPr>
          <w:rFonts w:hint="eastAsia" w:ascii="宋体" w:hAnsi="宋体" w:eastAsia="宋体" w:cs="宋体"/>
          <w:sz w:val="24"/>
          <w:szCs w:val="24"/>
          <w:lang w:val="en-US" w:eastAsia="zh-CN"/>
        </w:rPr>
        <w:t>质量属性</w:t>
      </w:r>
      <w:r>
        <w:rPr>
          <w:rFonts w:hint="default" w:ascii="宋体" w:hAnsi="宋体" w:eastAsia="宋体" w:cs="宋体"/>
          <w:sz w:val="24"/>
          <w:szCs w:val="24"/>
          <w:lang w:val="en-US" w:eastAsia="zh-CN"/>
        </w:rPr>
        <w:t xml:space="preserve">的特征 </w:t>
      </w:r>
    </w:p>
    <w:p w14:paraId="2FF52E9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权衡点是影响多个质量属性的特征，多个质量属性的敏感点，权衡点影响多个质量属性 </w:t>
      </w:r>
    </w:p>
    <w:p w14:paraId="7660BE40">
      <w:pPr>
        <w:rPr>
          <w:rFonts w:hint="eastAsia" w:ascii="宋体" w:hAnsi="宋体" w:eastAsia="宋体" w:cs="宋体"/>
          <w:sz w:val="24"/>
          <w:szCs w:val="24"/>
          <w:lang w:val="en-US" w:eastAsia="zh-CN"/>
        </w:rPr>
      </w:pPr>
      <w:r>
        <w:rPr>
          <w:rFonts w:hint="eastAsia" w:ascii="宋体" w:hAnsi="宋体" w:eastAsia="宋体" w:cs="宋体"/>
          <w:sz w:val="24"/>
          <w:szCs w:val="24"/>
          <w:highlight w:val="none"/>
          <w:lang w:val="en-US" w:eastAsia="zh-CN"/>
        </w:rPr>
        <w:t>质量属性效用树</w:t>
      </w:r>
      <w:r>
        <w:rPr>
          <w:rFonts w:hint="eastAsia" w:ascii="宋体" w:hAnsi="宋体" w:eastAsia="宋体" w:cs="宋体"/>
          <w:sz w:val="24"/>
          <w:szCs w:val="24"/>
          <w:lang w:val="en-US" w:eastAsia="zh-CN"/>
        </w:rPr>
        <w:t xml:space="preserve">说明构成系统“效用”的质量属性（性能、有效性、安全性、可修改性、可用性），具体到场景层次，标注刺激/反应，并区分不同的优先级 </w:t>
      </w:r>
    </w:p>
    <w:p w14:paraId="5D46C13A">
      <w:pPr>
        <w:rPr>
          <w:rFonts w:hint="default" w:ascii="宋体" w:hAnsi="宋体" w:eastAsia="宋体" w:cs="宋体"/>
          <w:sz w:val="24"/>
          <w:szCs w:val="24"/>
          <w:lang w:val="en-US" w:eastAsia="zh-CN"/>
        </w:rPr>
      </w:pPr>
    </w:p>
    <w:p w14:paraId="115DCAF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质量属性效用树的构建</w:t>
      </w:r>
    </w:p>
    <w:p w14:paraId="52B6498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评估</w:t>
      </w:r>
      <w:r>
        <w:rPr>
          <w:rFonts w:hint="default" w:ascii="宋体" w:hAnsi="宋体" w:eastAsia="宋体" w:cs="宋体"/>
          <w:sz w:val="24"/>
          <w:szCs w:val="24"/>
          <w:lang w:val="en-US" w:eastAsia="zh-CN"/>
        </w:rPr>
        <w:t xml:space="preserve">小组与项目决策者合作，共同确定出该系统的最重要的质量属性目标，并设置优先级，进行进一步的细化，该步指导其它步骤的分析 </w:t>
      </w:r>
    </w:p>
    <w:p w14:paraId="16F0C67A">
      <w:pPr>
        <w:rPr>
          <w:rFonts w:hint="default" w:ascii="宋体" w:hAnsi="宋体" w:eastAsia="宋体" w:cs="宋体"/>
          <w:sz w:val="24"/>
          <w:szCs w:val="24"/>
          <w:lang w:val="en-US" w:eastAsia="zh-CN"/>
        </w:rPr>
      </w:pPr>
    </w:p>
    <w:p w14:paraId="5E4A01FB">
      <w:p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ATAM优缺点</w:t>
      </w:r>
    </w:p>
    <w:p w14:paraId="7924C09C">
      <w:pPr>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优点：考虑到了所有与系统相关的人员对质量的要求；</w:t>
      </w:r>
    </w:p>
    <w:p w14:paraId="12700C46">
      <w:pP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 确定了功能和结构之间的映射，设计体现待评估质量属性的场景，分析软件体系结构对场景的支持程度；从多个竞争的质量属性方面来理解</w:t>
      </w:r>
    </w:p>
    <w:p w14:paraId="59B7CC88">
      <w:pPr>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缺点：是特定于领域的；需要有丰富的领域知识；必须对待评估的软件体系结构有一定的了解</w:t>
      </w:r>
    </w:p>
    <w:p w14:paraId="635B9F4B">
      <w:pPr>
        <w:rPr>
          <w:rFonts w:hint="eastAsia" w:ascii="宋体" w:hAnsi="宋体" w:eastAsia="宋体" w:cs="宋体"/>
          <w:sz w:val="24"/>
          <w:szCs w:val="24"/>
          <w:highlight w:val="none"/>
          <w:lang w:val="en-US" w:eastAsia="zh-CN"/>
        </w:rPr>
      </w:pPr>
    </w:p>
    <w:p w14:paraId="1C1F1EF7">
      <w:pPr>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none"/>
          <w:lang w:val="en-US" w:eastAsia="zh-CN"/>
        </w:rPr>
        <w:t>SAAM优缺点</w:t>
      </w:r>
    </w:p>
    <w:p w14:paraId="49F116D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SAAM考查的是SA单独的质量属性，而ATAM提供从多个竞争的质量属性方面来理解SA，使用户能认识到在多个质量属性目标间权衡的必要性 </w:t>
      </w:r>
    </w:p>
    <w:p w14:paraId="03EEB9BD">
      <w:pPr>
        <w:rPr>
          <w:rFonts w:hint="default" w:ascii="宋体" w:hAnsi="宋体" w:eastAsia="宋体" w:cs="宋体"/>
          <w:sz w:val="24"/>
          <w:szCs w:val="24"/>
          <w:lang w:val="en-US" w:eastAsia="zh-CN"/>
        </w:rPr>
      </w:pPr>
    </w:p>
    <w:p w14:paraId="7FD4D904">
      <w:pPr>
        <w:pStyle w:val="2"/>
        <w:bidi w:val="0"/>
        <w:rPr>
          <w:rFonts w:hint="eastAsia" w:asciiTheme="minorHAnsi" w:hAnsiTheme="minorHAnsi" w:eastAsiaTheme="minorEastAsia" w:cstheme="minorBidi"/>
          <w:b/>
          <w:kern w:val="44"/>
          <w:sz w:val="44"/>
          <w:szCs w:val="24"/>
          <w:lang w:val="en-US" w:eastAsia="zh-CN" w:bidi="ar-SA"/>
        </w:rPr>
      </w:pPr>
      <w:r>
        <w:rPr>
          <w:rFonts w:hint="eastAsia" w:asciiTheme="minorHAnsi" w:hAnsiTheme="minorHAnsi" w:eastAsiaTheme="minorEastAsia" w:cstheme="minorBidi"/>
          <w:b/>
          <w:kern w:val="44"/>
          <w:sz w:val="44"/>
          <w:szCs w:val="24"/>
          <w:lang w:val="en-US" w:eastAsia="zh-CN" w:bidi="ar-SA"/>
        </w:rPr>
        <w:t xml:space="preserve">Unit 11-12 软件架构度量与架构演化 </w:t>
      </w:r>
    </w:p>
    <w:p w14:paraId="3F96CC93">
      <w:pPr>
        <w:pStyle w:val="3"/>
        <w:bidi w:val="0"/>
        <w:rPr>
          <w:lang w:val="en-US" w:eastAsia="zh-CN"/>
        </w:rPr>
      </w:pPr>
      <w:r>
        <w:rPr>
          <w:lang w:val="en-US" w:eastAsia="zh-CN"/>
        </w:rPr>
        <w:t>为什么要进行软件架构度量？</w:t>
      </w:r>
      <w:r>
        <w:rPr>
          <w:rFonts w:hint="eastAsia"/>
          <w:lang w:val="en-US" w:eastAsia="zh-CN"/>
        </w:rPr>
        <w:t>（效早演静）</w:t>
      </w:r>
    </w:p>
    <w:p w14:paraId="6FF34E86">
      <w:pPr>
        <w:rPr>
          <w:rFonts w:ascii="宋体" w:hAnsi="宋体" w:eastAsia="宋体" w:cs="宋体"/>
          <w:sz w:val="24"/>
          <w:szCs w:val="24"/>
          <w:lang w:val="en-US" w:eastAsia="zh-CN"/>
        </w:rPr>
      </w:pPr>
      <w:r>
        <w:rPr>
          <w:rFonts w:ascii="宋体" w:hAnsi="宋体" w:eastAsia="宋体" w:cs="宋体"/>
          <w:sz w:val="24"/>
          <w:szCs w:val="24"/>
          <w:lang w:val="en-US" w:eastAsia="zh-CN"/>
        </w:rPr>
        <w:t>◦ （1）从架构出发，可以更有效把握整个软件系统的设计结构和版本更新问题。</w:t>
      </w:r>
    </w:p>
    <w:p w14:paraId="0B3C5D04">
      <w:pPr>
        <w:rPr>
          <w:rFonts w:ascii="宋体" w:hAnsi="宋体" w:eastAsia="宋体" w:cs="宋体"/>
          <w:sz w:val="24"/>
          <w:szCs w:val="24"/>
          <w:lang w:val="en-US" w:eastAsia="zh-CN"/>
        </w:rPr>
      </w:pPr>
      <w:r>
        <w:rPr>
          <w:rFonts w:ascii="宋体" w:hAnsi="宋体" w:eastAsia="宋体" w:cs="宋体"/>
          <w:sz w:val="24"/>
          <w:szCs w:val="24"/>
          <w:lang w:val="en-US" w:eastAsia="zh-CN"/>
        </w:rPr>
        <w:t>◦ （2）基于架构的度量可以在设计早期发现软件架构的不合理之处。</w:t>
      </w:r>
    </w:p>
    <w:p w14:paraId="6A80B735">
      <w:pPr>
        <w:rPr>
          <w:rFonts w:ascii="宋体" w:hAnsi="宋体" w:eastAsia="宋体" w:cs="宋体"/>
          <w:sz w:val="24"/>
          <w:szCs w:val="24"/>
          <w:lang w:val="en-US" w:eastAsia="zh-CN"/>
        </w:rPr>
      </w:pPr>
      <w:r>
        <w:rPr>
          <w:rFonts w:ascii="宋体" w:hAnsi="宋体" w:eastAsia="宋体" w:cs="宋体"/>
          <w:sz w:val="24"/>
          <w:szCs w:val="24"/>
          <w:lang w:val="en-US" w:eastAsia="zh-CN"/>
        </w:rPr>
        <w:t>◦ （3）基于架构的度量可以对架构的演化程度进行评估和预测。</w:t>
      </w:r>
    </w:p>
    <w:p w14:paraId="2A509FC7">
      <w:pPr>
        <w:rPr>
          <w:rFonts w:ascii="宋体" w:hAnsi="宋体" w:eastAsia="宋体" w:cs="宋体"/>
          <w:sz w:val="24"/>
          <w:szCs w:val="24"/>
          <w:lang w:val="en-US" w:eastAsia="zh-CN"/>
        </w:rPr>
      </w:pPr>
      <w:r>
        <w:rPr>
          <w:rFonts w:ascii="宋体" w:hAnsi="宋体" w:eastAsia="宋体" w:cs="宋体"/>
          <w:sz w:val="24"/>
          <w:szCs w:val="24"/>
          <w:lang w:val="en-US" w:eastAsia="zh-CN"/>
        </w:rPr>
        <w:t xml:space="preserve">◦ （4）架构度量是一种静态的度量方法，不需要执行软件或者进行仿真，具有成本低、容易实现且不依赖于程序特定的运行环境的优点。 </w:t>
      </w:r>
      <w:bookmarkStart w:id="0" w:name="_GoBack"/>
      <w:bookmarkEnd w:id="0"/>
    </w:p>
    <w:p w14:paraId="1E40EA46">
      <w:pPr>
        <w:pStyle w:val="3"/>
        <w:bidi w:val="0"/>
        <w:rPr>
          <w:highlight w:val="none"/>
          <w:lang w:val="en-US" w:eastAsia="zh-CN"/>
        </w:rPr>
      </w:pPr>
      <w:r>
        <w:rPr>
          <w:highlight w:val="none"/>
          <w:lang w:val="en-US" w:eastAsia="zh-CN"/>
        </w:rPr>
        <w:t>架构度量和架构演化的关系。</w:t>
      </w:r>
    </w:p>
    <w:p w14:paraId="4F44FCC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相辅相成；</w:t>
      </w:r>
    </w:p>
    <w:p w14:paraId="23A7B26A">
      <w:pPr>
        <w:rPr>
          <w:rFonts w:ascii="宋体" w:hAnsi="宋体" w:eastAsia="宋体" w:cs="宋体"/>
          <w:sz w:val="24"/>
          <w:szCs w:val="24"/>
          <w:lang w:val="en-US" w:eastAsia="zh-CN"/>
        </w:rPr>
      </w:pPr>
      <w:r>
        <w:rPr>
          <w:rFonts w:hint="eastAsia" w:ascii="宋体" w:hAnsi="宋体" w:eastAsia="宋体" w:cs="宋体"/>
          <w:sz w:val="24"/>
          <w:szCs w:val="24"/>
          <w:lang w:val="en-US" w:eastAsia="zh-CN"/>
        </w:rPr>
        <w:t>将基于度量的软件架构评估方法应用于软件演化，通过对演化前后不同版本的架构进行度量，分析相关质量属性在每次演化之后的变化情况，找出架构内部结构的变化与外部质量属性变化间的关联。</w:t>
      </w:r>
    </w:p>
    <w:p w14:paraId="2DF71800">
      <w:pPr>
        <w:pStyle w:val="3"/>
        <w:bidi w:val="0"/>
        <w:rPr>
          <w:highlight w:val="none"/>
          <w:lang w:val="en-US" w:eastAsia="zh-CN"/>
        </w:rPr>
      </w:pPr>
      <w:r>
        <w:rPr>
          <w:highlight w:val="none"/>
          <w:lang w:val="en-US" w:eastAsia="zh-CN"/>
        </w:rPr>
        <w:t>软件架构为什么会发生演化？</w:t>
      </w:r>
    </w:p>
    <w:p w14:paraId="6049AE17">
      <w:pPr>
        <w:rPr>
          <w:rFonts w:ascii="宋体" w:hAnsi="宋体" w:eastAsia="宋体" w:cs="宋体"/>
          <w:sz w:val="24"/>
          <w:szCs w:val="24"/>
          <w:lang w:val="en-US" w:eastAsia="zh-CN"/>
        </w:rPr>
      </w:pPr>
      <w:r>
        <w:rPr>
          <w:rFonts w:hint="eastAsia" w:ascii="宋体" w:hAnsi="宋体" w:eastAsia="宋体" w:cs="宋体"/>
          <w:sz w:val="24"/>
          <w:szCs w:val="24"/>
          <w:lang w:val="en-US" w:eastAsia="zh-CN"/>
        </w:rPr>
        <w:t>软件架构的演化和维护是一个不断迭代的过程，通过演化和维护，软件架构逐步得到完善，以满足用户需求</w:t>
      </w:r>
    </w:p>
    <w:p w14:paraId="36516DD4">
      <w:pPr>
        <w:pStyle w:val="3"/>
        <w:bidi w:val="0"/>
      </w:pPr>
      <w:r>
        <w:rPr>
          <w:lang w:val="en-US" w:eastAsia="zh-CN"/>
        </w:rPr>
        <w:t xml:space="preserve">软件架构演化的方式 </w:t>
      </w:r>
    </w:p>
    <w:p w14:paraId="2501EA15">
      <w:pPr>
        <w:rPr>
          <w:rFonts w:hint="default" w:ascii="宋体" w:hAnsi="宋体" w:eastAsia="宋体" w:cs="宋体"/>
          <w:sz w:val="24"/>
          <w:szCs w:val="24"/>
          <w:lang w:val="en-US" w:eastAsia="zh-CN"/>
        </w:rPr>
      </w:pPr>
      <w:r>
        <w:rPr>
          <w:rFonts w:hint="eastAsia" w:ascii="宋体" w:hAnsi="宋体" w:eastAsia="宋体" w:cs="宋体"/>
          <w:sz w:val="24"/>
          <w:szCs w:val="24"/>
        </w:rPr>
        <w:t>针对软件架构的演化过程是否处于系统运行时期，可以将软件架构演化分为</w:t>
      </w:r>
      <w:r>
        <w:rPr>
          <w:rFonts w:hint="eastAsia" w:ascii="宋体" w:hAnsi="宋体" w:eastAsia="宋体" w:cs="宋体"/>
          <w:sz w:val="24"/>
          <w:szCs w:val="24"/>
          <w:lang w:val="en-US" w:eastAsia="zh-CN"/>
        </w:rPr>
        <w:t>软件架构静态演化和软件架构动态演化。</w:t>
      </w:r>
    </w:p>
    <w:p w14:paraId="0E0D0730">
      <w:pPr>
        <w:rPr>
          <w:rFonts w:hint="eastAsia" w:ascii="宋体" w:hAnsi="宋体" w:eastAsia="宋体" w:cs="宋体"/>
          <w:sz w:val="24"/>
          <w:szCs w:val="24"/>
        </w:rPr>
      </w:pPr>
      <w:r>
        <w:rPr>
          <w:rFonts w:hint="eastAsia" w:ascii="宋体" w:hAnsi="宋体" w:eastAsia="宋体" w:cs="宋体"/>
          <w:sz w:val="24"/>
          <w:szCs w:val="24"/>
        </w:rPr>
        <w:t>◦ 软件架构静态演化</w:t>
      </w:r>
    </w:p>
    <w:p w14:paraId="3D9ABF1A">
      <w:pPr>
        <w:rPr>
          <w:rFonts w:hint="eastAsia" w:ascii="宋体" w:hAnsi="宋体" w:eastAsia="宋体" w:cs="宋体"/>
          <w:sz w:val="24"/>
          <w:szCs w:val="24"/>
          <w:lang w:val="en-US" w:eastAsia="zh-CN"/>
        </w:rPr>
      </w:pPr>
      <w:r>
        <w:rPr>
          <w:rFonts w:hint="eastAsia" w:ascii="宋体" w:hAnsi="宋体" w:eastAsia="宋体" w:cs="宋体"/>
          <w:sz w:val="24"/>
          <w:szCs w:val="24"/>
        </w:rPr>
        <w:t xml:space="preserve"> </w:t>
      </w:r>
      <w:r>
        <w:rPr>
          <w:rFonts w:hint="eastAsia" w:ascii="宋体" w:hAnsi="宋体" w:eastAsia="宋体" w:cs="宋体"/>
          <w:b/>
          <w:bCs/>
          <w:sz w:val="24"/>
          <w:szCs w:val="24"/>
          <w:lang w:val="en-US" w:eastAsia="zh-CN"/>
        </w:rPr>
        <w:t>定义：</w:t>
      </w:r>
      <w:r>
        <w:rPr>
          <w:rFonts w:hint="eastAsia" w:ascii="宋体" w:hAnsi="宋体" w:eastAsia="宋体" w:cs="宋体"/>
          <w:sz w:val="24"/>
          <w:szCs w:val="24"/>
          <w:lang w:val="en-US" w:eastAsia="zh-CN"/>
        </w:rPr>
        <w:t>软件静态演化是指系统</w:t>
      </w:r>
      <w:r>
        <w:rPr>
          <w:rFonts w:hint="eastAsia" w:ascii="宋体" w:hAnsi="宋体" w:eastAsia="宋体" w:cs="宋体"/>
          <w:b/>
          <w:bCs/>
          <w:sz w:val="24"/>
          <w:szCs w:val="24"/>
          <w:lang w:val="en-US" w:eastAsia="zh-CN"/>
        </w:rPr>
        <w:t>停止运行期间的修改和更新</w:t>
      </w:r>
      <w:r>
        <w:rPr>
          <w:rFonts w:hint="eastAsia" w:ascii="宋体" w:hAnsi="宋体" w:eastAsia="宋体" w:cs="宋体"/>
          <w:sz w:val="24"/>
          <w:szCs w:val="24"/>
          <w:lang w:val="en-US" w:eastAsia="zh-CN"/>
        </w:rPr>
        <w:t>，即一般意义上的修复和升级</w:t>
      </w:r>
    </w:p>
    <w:p w14:paraId="4293FCE8">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必要性：</w:t>
      </w:r>
    </w:p>
    <w:p w14:paraId="7A90C6B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设计时演化需求：在架构开发和实现过程中</w:t>
      </w:r>
      <w:r>
        <w:rPr>
          <w:rFonts w:hint="eastAsia" w:ascii="宋体" w:hAnsi="宋体" w:eastAsia="宋体" w:cs="宋体"/>
          <w:b/>
          <w:bCs/>
          <w:sz w:val="24"/>
          <w:szCs w:val="24"/>
          <w:lang w:val="en-US" w:eastAsia="zh-CN"/>
        </w:rPr>
        <w:t>对原有架构进行调整</w:t>
      </w:r>
      <w:r>
        <w:rPr>
          <w:rFonts w:hint="eastAsia" w:ascii="宋体" w:hAnsi="宋体" w:eastAsia="宋体" w:cs="宋体"/>
          <w:sz w:val="24"/>
          <w:szCs w:val="24"/>
          <w:lang w:val="en-US" w:eastAsia="zh-CN"/>
        </w:rPr>
        <w:t>，保证软件实现与架构的一致性以及软件开发过程的顺利进行；</w:t>
      </w:r>
    </w:p>
    <w:p w14:paraId="355DCAC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运行前演化需求：软件发布之后</w:t>
      </w:r>
      <w:r>
        <w:rPr>
          <w:rFonts w:hint="eastAsia" w:ascii="宋体" w:hAnsi="宋体" w:eastAsia="宋体" w:cs="宋体"/>
          <w:b/>
          <w:bCs/>
          <w:sz w:val="24"/>
          <w:szCs w:val="24"/>
          <w:lang w:val="en-US" w:eastAsia="zh-CN"/>
        </w:rPr>
        <w:t>由于运行环境的变化</w:t>
      </w:r>
      <w:r>
        <w:rPr>
          <w:rFonts w:hint="eastAsia" w:ascii="宋体" w:hAnsi="宋体" w:eastAsia="宋体" w:cs="宋体"/>
          <w:sz w:val="24"/>
          <w:szCs w:val="24"/>
          <w:lang w:val="en-US" w:eastAsia="zh-CN"/>
        </w:rPr>
        <w:t>，需要对软件进行修改升级，在此期间软件的架构同样要进行演化。</w:t>
      </w:r>
    </w:p>
    <w:p w14:paraId="54F9C104">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演化过程：</w:t>
      </w:r>
    </w:p>
    <w:p w14:paraId="7529A700">
      <w:pPr>
        <w:ind w:firstLine="420" w:firstLineChars="0"/>
      </w:pPr>
      <w:r>
        <w:drawing>
          <wp:inline distT="0" distB="0" distL="114300" distR="114300">
            <wp:extent cx="3482340" cy="1697990"/>
            <wp:effectExtent l="0" t="0" r="444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482340" cy="1697990"/>
                    </a:xfrm>
                    <a:prstGeom prst="rect">
                      <a:avLst/>
                    </a:prstGeom>
                    <a:noFill/>
                    <a:ln>
                      <a:noFill/>
                    </a:ln>
                  </pic:spPr>
                </pic:pic>
              </a:graphicData>
            </a:graphic>
          </wp:inline>
        </w:drawing>
      </w:r>
    </w:p>
    <w:p w14:paraId="563DC1D5">
      <w:pPr>
        <w:ind w:firstLine="420" w:firstLineChars="0"/>
        <w:rPr>
          <w:rFonts w:hint="default"/>
          <w:lang w:val="en-US" w:eastAsia="zh-CN"/>
        </w:rPr>
      </w:pPr>
    </w:p>
    <w:p w14:paraId="2CDD3986">
      <w:pPr>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b/>
          <w:bCs/>
          <w:sz w:val="24"/>
          <w:szCs w:val="24"/>
          <w:lang w:val="en-US" w:eastAsia="zh-CN"/>
        </w:rPr>
        <w:t>软件架构动态演化</w:t>
      </w:r>
    </w:p>
    <w:p w14:paraId="4F13A42A">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定义</w:t>
      </w:r>
      <w:r>
        <w:rPr>
          <w:rFonts w:hint="eastAsia" w:ascii="宋体" w:hAnsi="宋体" w:eastAsia="宋体" w:cs="宋体"/>
          <w:sz w:val="24"/>
          <w:szCs w:val="24"/>
          <w:lang w:val="en-US" w:eastAsia="zh-CN"/>
        </w:rPr>
        <w:t>：动态演化是在系统运行期间的演化，需要在不停止系统功能的情况下完成演化。发生在有限制的运行时演化和运行时演化阶段。</w:t>
      </w:r>
    </w:p>
    <w:p w14:paraId="247E6CF8">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必要性</w:t>
      </w:r>
      <w:r>
        <w:rPr>
          <w:rFonts w:hint="eastAsia" w:ascii="宋体" w:hAnsi="宋体" w:eastAsia="宋体" w:cs="宋体"/>
          <w:sz w:val="24"/>
          <w:szCs w:val="24"/>
          <w:lang w:val="en-US" w:eastAsia="zh-CN"/>
        </w:rPr>
        <w:t>：</w:t>
      </w:r>
    </w:p>
    <w:p w14:paraId="2D6356E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软件内部执行所导致的体系结构改变 </w:t>
      </w:r>
    </w:p>
    <w:p w14:paraId="09CC8BD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是软件系统外部的请求对软件进行的重配置</w:t>
      </w:r>
    </w:p>
    <w:p w14:paraId="0938236E">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内容</w:t>
      </w:r>
      <w:r>
        <w:rPr>
          <w:rFonts w:hint="eastAsia" w:ascii="宋体" w:hAnsi="宋体" w:eastAsia="宋体" w:cs="宋体"/>
          <w:sz w:val="24"/>
          <w:szCs w:val="24"/>
          <w:lang w:val="en-US" w:eastAsia="zh-CN"/>
        </w:rPr>
        <w:t>：</w:t>
      </w:r>
    </w:p>
    <w:p w14:paraId="5C512695">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r>
        <w:rPr>
          <w:rFonts w:hint="default" w:ascii="宋体" w:hAnsi="宋体" w:eastAsia="宋体" w:cs="宋体"/>
          <w:b/>
          <w:bCs/>
          <w:sz w:val="24"/>
          <w:szCs w:val="24"/>
          <w:lang w:val="en-US" w:eastAsia="zh-CN"/>
        </w:rPr>
        <w:t>属性改名</w:t>
      </w:r>
      <w:r>
        <w:rPr>
          <w:rFonts w:hint="default" w:ascii="宋体" w:hAnsi="宋体" w:eastAsia="宋体" w:cs="宋体"/>
          <w:sz w:val="24"/>
          <w:szCs w:val="24"/>
          <w:lang w:val="en-US" w:eastAsia="zh-CN"/>
        </w:rPr>
        <w:t>：在运行过程中，用户可能会对非功能指标进行重新定义，如服务响应时间等。</w:t>
      </w:r>
    </w:p>
    <w:p w14:paraId="537C9A50">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r>
        <w:rPr>
          <w:rFonts w:hint="default" w:ascii="宋体" w:hAnsi="宋体" w:eastAsia="宋体" w:cs="宋体"/>
          <w:b/>
          <w:bCs/>
          <w:sz w:val="24"/>
          <w:szCs w:val="24"/>
          <w:lang w:val="en-US" w:eastAsia="zh-CN"/>
        </w:rPr>
        <w:t>行为变化</w:t>
      </w:r>
      <w:r>
        <w:rPr>
          <w:rFonts w:hint="default" w:ascii="宋体" w:hAnsi="宋体" w:eastAsia="宋体" w:cs="宋体"/>
          <w:sz w:val="24"/>
          <w:szCs w:val="24"/>
          <w:lang w:val="en-US" w:eastAsia="zh-CN"/>
        </w:rPr>
        <w:t>：在运行过程中，用户需求变化或系统自身服务质量的调节，都将引发软件行为的变化。如：为了提高安全级别而更换加密算法；将http协议改为https协议。</w:t>
      </w:r>
    </w:p>
    <w:p w14:paraId="5E518B7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r>
        <w:rPr>
          <w:rFonts w:hint="default" w:ascii="宋体" w:hAnsi="宋体" w:eastAsia="宋体" w:cs="宋体"/>
          <w:b/>
          <w:bCs/>
          <w:sz w:val="24"/>
          <w:szCs w:val="24"/>
          <w:lang w:val="en-US" w:eastAsia="zh-CN"/>
        </w:rPr>
        <w:t>拓扑结构改变</w:t>
      </w:r>
      <w:r>
        <w:rPr>
          <w:rFonts w:hint="default" w:ascii="宋体" w:hAnsi="宋体" w:eastAsia="宋体" w:cs="宋体"/>
          <w:sz w:val="24"/>
          <w:szCs w:val="24"/>
          <w:lang w:val="en-US" w:eastAsia="zh-CN"/>
        </w:rPr>
        <w:t>：如增、删组件，增、删连接件，改变组件与连接件之间的关联关系等。</w:t>
      </w:r>
    </w:p>
    <w:p w14:paraId="0D7759C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r>
        <w:rPr>
          <w:rFonts w:hint="default" w:ascii="宋体" w:hAnsi="宋体" w:eastAsia="宋体" w:cs="宋体"/>
          <w:b/>
          <w:bCs/>
          <w:sz w:val="24"/>
          <w:szCs w:val="24"/>
          <w:lang w:val="en-US" w:eastAsia="zh-CN"/>
        </w:rPr>
        <w:t>风格变化</w:t>
      </w:r>
      <w:r>
        <w:rPr>
          <w:rFonts w:hint="default" w:ascii="宋体" w:hAnsi="宋体" w:eastAsia="宋体" w:cs="宋体"/>
          <w:sz w:val="24"/>
          <w:szCs w:val="24"/>
          <w:lang w:val="en-US" w:eastAsia="zh-CN"/>
        </w:rPr>
        <w:t xml:space="preserve">：一般软件演化后其架构风格应当保持不变，如果非要改变软件的架构风格，也只能将架构风格变为其“衍生”风格，如将两层C/S结构调整为三层C/S结构或C/S和B/S的混合结构 </w:t>
      </w:r>
    </w:p>
    <w:p w14:paraId="5C5A0D5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方式：</w:t>
      </w:r>
    </w:p>
    <w:p w14:paraId="5B77B90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采用动态软件架构</w:t>
      </w:r>
    </w:p>
    <w:p w14:paraId="1331AA4D">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进行动态重配置</w:t>
      </w:r>
    </w:p>
    <w:p w14:paraId="4EF0A83C">
      <w:pPr>
        <w:ind w:left="420" w:leftChars="0" w:firstLine="420" w:firstLineChars="0"/>
        <w:rPr>
          <w:rFonts w:hint="default" w:ascii="宋体" w:hAnsi="宋体" w:eastAsia="宋体" w:cs="宋体"/>
          <w:sz w:val="24"/>
          <w:szCs w:val="24"/>
          <w:lang w:val="en-US" w:eastAsia="zh-CN"/>
        </w:rPr>
      </w:pPr>
    </w:p>
    <w:p w14:paraId="75853C19">
      <w:pPr>
        <w:ind w:left="420" w:leftChars="0" w:firstLine="420" w:firstLineChars="0"/>
        <w:rPr>
          <w:rFonts w:hint="default" w:ascii="宋体" w:hAnsi="宋体" w:eastAsia="宋体" w:cs="宋体"/>
          <w:sz w:val="24"/>
          <w:szCs w:val="24"/>
          <w:lang w:val="en-US" w:eastAsia="zh-CN"/>
        </w:rPr>
      </w:pPr>
    </w:p>
    <w:p w14:paraId="2F9DC3D6">
      <w:pPr>
        <w:pStyle w:val="2"/>
        <w:bidi w:val="0"/>
        <w:rPr>
          <w:rFonts w:hint="eastAsia" w:asciiTheme="minorHAnsi" w:hAnsiTheme="minorHAnsi" w:eastAsiaTheme="minorEastAsia" w:cstheme="minorBidi"/>
          <w:b/>
          <w:kern w:val="44"/>
          <w:sz w:val="44"/>
          <w:szCs w:val="24"/>
          <w:lang w:val="en-US" w:eastAsia="zh-CN" w:bidi="ar-SA"/>
        </w:rPr>
      </w:pPr>
      <w:r>
        <w:rPr>
          <w:rFonts w:hint="eastAsia" w:asciiTheme="minorHAnsi" w:hAnsiTheme="minorHAnsi" w:eastAsiaTheme="minorEastAsia" w:cstheme="minorBidi"/>
          <w:b/>
          <w:kern w:val="44"/>
          <w:sz w:val="44"/>
          <w:szCs w:val="24"/>
          <w:lang w:val="en-US" w:eastAsia="zh-CN" w:bidi="ar-SA"/>
        </w:rPr>
        <w:t xml:space="preserve">Unit 13 软件架构重构 </w:t>
      </w:r>
    </w:p>
    <w:p w14:paraId="3A665C33">
      <w:pPr>
        <w:pStyle w:val="3"/>
        <w:bidi w:val="0"/>
        <w:rPr>
          <w:rFonts w:hint="eastAsia"/>
        </w:rPr>
      </w:pPr>
      <w:r>
        <w:rPr>
          <w:rFonts w:hint="eastAsia"/>
        </w:rPr>
        <w:t>什么是软件架构重构？为什么要进行软件架构重构？</w:t>
      </w:r>
    </w:p>
    <w:p w14:paraId="6609A31E">
      <w:pPr>
        <w:numPr>
          <w:ilvl w:val="0"/>
          <w:numId w:val="4"/>
        </w:numPr>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软件架构重构是在</w:t>
      </w:r>
      <w:r>
        <w:rPr>
          <w:rFonts w:hint="eastAsia" w:ascii="宋体" w:hAnsi="宋体" w:eastAsia="宋体" w:cs="宋体"/>
          <w:b/>
          <w:bCs/>
          <w:sz w:val="24"/>
          <w:szCs w:val="24"/>
        </w:rPr>
        <w:t>不改变软件的功能和外部可见性</w:t>
      </w:r>
      <w:r>
        <w:rPr>
          <w:rFonts w:hint="eastAsia" w:ascii="宋体" w:hAnsi="宋体" w:eastAsia="宋体" w:cs="宋体"/>
          <w:sz w:val="24"/>
          <w:szCs w:val="24"/>
        </w:rPr>
        <w:t>的情况下，为了</w:t>
      </w:r>
      <w:r>
        <w:rPr>
          <w:rFonts w:hint="eastAsia" w:ascii="宋体" w:hAnsi="宋体" w:eastAsia="宋体" w:cs="宋体"/>
          <w:b/>
          <w:bCs/>
          <w:sz w:val="24"/>
          <w:szCs w:val="24"/>
        </w:rPr>
        <w:t>改善软件的结构</w:t>
      </w:r>
      <w:r>
        <w:rPr>
          <w:rFonts w:hint="eastAsia" w:ascii="宋体" w:hAnsi="宋体" w:eastAsia="宋体" w:cs="宋体"/>
          <w:sz w:val="24"/>
          <w:szCs w:val="24"/>
        </w:rPr>
        <w:t>，</w:t>
      </w:r>
      <w:r>
        <w:rPr>
          <w:rFonts w:hint="eastAsia" w:ascii="宋体" w:hAnsi="宋体" w:eastAsia="宋体" w:cs="宋体"/>
          <w:b/>
          <w:bCs/>
          <w:sz w:val="24"/>
          <w:szCs w:val="24"/>
        </w:rPr>
        <w:t>提高</w:t>
      </w:r>
      <w:r>
        <w:rPr>
          <w:rFonts w:hint="eastAsia" w:ascii="宋体" w:hAnsi="宋体" w:eastAsia="宋体" w:cs="宋体"/>
          <w:sz w:val="24"/>
          <w:szCs w:val="24"/>
        </w:rPr>
        <w:t>软件的可读性、可扩展性、可重用性、可维护性等</w:t>
      </w:r>
      <w:r>
        <w:rPr>
          <w:rFonts w:hint="eastAsia" w:ascii="宋体" w:hAnsi="宋体" w:eastAsia="宋体" w:cs="宋体"/>
          <w:b/>
          <w:bCs/>
          <w:sz w:val="24"/>
          <w:szCs w:val="24"/>
        </w:rPr>
        <w:t>质量属性</w:t>
      </w:r>
      <w:r>
        <w:rPr>
          <w:rFonts w:hint="eastAsia" w:ascii="宋体" w:hAnsi="宋体" w:eastAsia="宋体" w:cs="宋体"/>
          <w:sz w:val="24"/>
          <w:szCs w:val="24"/>
        </w:rPr>
        <w:t>的情况下而对其进行的改造。</w:t>
      </w:r>
    </w:p>
    <w:p w14:paraId="21D94044">
      <w:pPr>
        <w:numPr>
          <w:ilvl w:val="0"/>
          <w:numId w:val="4"/>
        </w:numPr>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主要过程是重构点识别与对重构点实施重构操作。</w:t>
      </w:r>
    </w:p>
    <w:p w14:paraId="7C47F6ED">
      <w:pPr>
        <w:numPr>
          <w:ilvl w:val="0"/>
          <w:numId w:val="4"/>
        </w:numPr>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软件重构是进行</w:t>
      </w:r>
      <w:r>
        <w:rPr>
          <w:rFonts w:hint="eastAsia" w:ascii="宋体" w:hAnsi="宋体" w:eastAsia="宋体" w:cs="宋体"/>
          <w:b/>
          <w:bCs/>
          <w:sz w:val="24"/>
          <w:szCs w:val="24"/>
        </w:rPr>
        <w:t>软件优化</w:t>
      </w:r>
      <w:r>
        <w:rPr>
          <w:rFonts w:hint="eastAsia" w:ascii="宋体" w:hAnsi="宋体" w:eastAsia="宋体" w:cs="宋体"/>
          <w:sz w:val="24"/>
          <w:szCs w:val="24"/>
        </w:rPr>
        <w:t>和</w:t>
      </w:r>
      <w:r>
        <w:rPr>
          <w:rFonts w:hint="eastAsia" w:ascii="宋体" w:hAnsi="宋体" w:eastAsia="宋体" w:cs="宋体"/>
          <w:b/>
          <w:bCs/>
          <w:sz w:val="24"/>
          <w:szCs w:val="24"/>
        </w:rPr>
        <w:t>提高软件质量</w:t>
      </w:r>
      <w:r>
        <w:rPr>
          <w:rFonts w:hint="eastAsia" w:ascii="宋体" w:hAnsi="宋体" w:eastAsia="宋体" w:cs="宋体"/>
          <w:sz w:val="24"/>
          <w:szCs w:val="24"/>
        </w:rPr>
        <w:t>的重要手段之一。</w:t>
      </w:r>
    </w:p>
    <w:p w14:paraId="49B58E5E">
      <w:pPr>
        <w:numPr>
          <w:ilvl w:val="0"/>
          <w:numId w:val="4"/>
        </w:numPr>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软件重构就是改进已经写好的软件设计、提高软件的某些质量属性。</w:t>
      </w:r>
    </w:p>
    <w:p w14:paraId="614D64DE">
      <w:pPr>
        <w:numPr>
          <w:ilvl w:val="0"/>
          <w:numId w:val="4"/>
        </w:numPr>
        <w:ind w:left="420" w:leftChars="0" w:hanging="420" w:firstLineChars="0"/>
        <w:rPr>
          <w:rFonts w:hint="eastAsia" w:ascii="宋体" w:hAnsi="宋体" w:eastAsia="宋体" w:cs="宋体"/>
          <w:sz w:val="24"/>
          <w:szCs w:val="24"/>
        </w:rPr>
      </w:pPr>
      <w:r>
        <w:rPr>
          <w:rFonts w:hint="eastAsia" w:ascii="宋体" w:hAnsi="宋体" w:eastAsia="宋体" w:cs="宋体"/>
          <w:sz w:val="24"/>
          <w:szCs w:val="24"/>
          <w:lang w:val="en-US" w:eastAsia="zh-CN"/>
        </w:rPr>
        <w:t>原因：</w:t>
      </w:r>
    </w:p>
    <w:p w14:paraId="04F7E93C">
      <w:pPr>
        <w:numPr>
          <w:ilvl w:val="0"/>
          <w:numId w:val="0"/>
        </w:numPr>
        <w:ind w:leftChars="0"/>
        <w:rPr>
          <w:rFonts w:hint="eastAsia" w:ascii="宋体" w:hAnsi="宋体" w:eastAsia="宋体" w:cs="宋体"/>
          <w:sz w:val="24"/>
          <w:szCs w:val="24"/>
        </w:rPr>
      </w:pPr>
      <w:r>
        <w:drawing>
          <wp:inline distT="0" distB="0" distL="114300" distR="114300">
            <wp:extent cx="5530215" cy="2313305"/>
            <wp:effectExtent l="0" t="0" r="762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530215" cy="2313305"/>
                    </a:xfrm>
                    <a:prstGeom prst="rect">
                      <a:avLst/>
                    </a:prstGeom>
                    <a:noFill/>
                    <a:ln>
                      <a:noFill/>
                    </a:ln>
                  </pic:spPr>
                </pic:pic>
              </a:graphicData>
            </a:graphic>
          </wp:inline>
        </w:drawing>
      </w:r>
    </w:p>
    <w:p w14:paraId="0210D0E8">
      <w:pPr>
        <w:widowControl w:val="0"/>
        <w:numPr>
          <w:ilvl w:val="0"/>
          <w:numId w:val="0"/>
        </w:numPr>
        <w:jc w:val="both"/>
        <w:rPr>
          <w:rFonts w:hint="eastAsia" w:ascii="宋体" w:hAnsi="宋体" w:eastAsia="宋体" w:cs="宋体"/>
          <w:sz w:val="24"/>
          <w:szCs w:val="24"/>
        </w:rPr>
      </w:pPr>
    </w:p>
    <w:p w14:paraId="53AA99C1">
      <w:pPr>
        <w:rPr>
          <w:rFonts w:hint="eastAsia"/>
        </w:rPr>
      </w:pPr>
      <w:r>
        <w:rPr>
          <w:rFonts w:hint="eastAsia"/>
        </w:rPr>
        <w:br w:type="page"/>
      </w:r>
    </w:p>
    <w:p w14:paraId="59D75050">
      <w:pPr>
        <w:pStyle w:val="3"/>
        <w:bidi w:val="0"/>
        <w:rPr>
          <w:rFonts w:hint="eastAsia"/>
        </w:rPr>
      </w:pPr>
      <w:r>
        <w:rPr>
          <w:rFonts w:hint="eastAsia"/>
        </w:rPr>
        <w:t>软件重构的类别：架构重构、结构调整、代码重构</w:t>
      </w:r>
    </w:p>
    <w:tbl>
      <w:tblPr>
        <w:tblStyle w:val="5"/>
        <w:tblW w:w="876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2920"/>
        <w:gridCol w:w="2920"/>
        <w:gridCol w:w="2920"/>
      </w:tblGrid>
      <w:tr w14:paraId="6F1B7D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308" w:hRule="atLeast"/>
        </w:trPr>
        <w:tc>
          <w:tcPr>
            <w:tcW w:w="2920" w:type="dxa"/>
            <w:tcBorders>
              <w:top w:val="nil"/>
              <w:left w:val="nil"/>
              <w:bottom w:val="nil"/>
              <w:right w:val="nil"/>
            </w:tcBorders>
            <w:shd w:val="clear" w:color="auto" w:fill="auto"/>
            <w:vAlign w:val="center"/>
          </w:tcPr>
          <w:p w14:paraId="3FFA9DD2">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lang w:val="en-US" w:eastAsia="zh-CN"/>
              </w:rPr>
              <w:t xml:space="preserve">重构类别 </w:t>
            </w:r>
          </w:p>
        </w:tc>
        <w:tc>
          <w:tcPr>
            <w:tcW w:w="2920" w:type="dxa"/>
            <w:tcBorders>
              <w:top w:val="nil"/>
              <w:left w:val="nil"/>
              <w:bottom w:val="nil"/>
              <w:right w:val="nil"/>
            </w:tcBorders>
            <w:shd w:val="clear" w:color="auto" w:fill="auto"/>
            <w:vAlign w:val="center"/>
          </w:tcPr>
          <w:p w14:paraId="4099DD7D">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lang w:val="en-US" w:eastAsia="zh-CN"/>
              </w:rPr>
              <w:t xml:space="preserve">重构需求 </w:t>
            </w:r>
          </w:p>
        </w:tc>
        <w:tc>
          <w:tcPr>
            <w:tcW w:w="2920" w:type="dxa"/>
            <w:tcBorders>
              <w:top w:val="nil"/>
              <w:left w:val="nil"/>
              <w:bottom w:val="nil"/>
              <w:right w:val="nil"/>
            </w:tcBorders>
            <w:shd w:val="clear" w:color="auto" w:fill="auto"/>
            <w:vAlign w:val="center"/>
          </w:tcPr>
          <w:p w14:paraId="49DD1AE0">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lang w:val="en-US" w:eastAsia="zh-CN"/>
              </w:rPr>
              <w:t>重构目的</w:t>
            </w:r>
          </w:p>
        </w:tc>
      </w:tr>
      <w:tr w14:paraId="492DF15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704" w:hRule="atLeast"/>
        </w:trPr>
        <w:tc>
          <w:tcPr>
            <w:tcW w:w="2920" w:type="dxa"/>
            <w:tcBorders>
              <w:top w:val="nil"/>
              <w:left w:val="nil"/>
              <w:bottom w:val="nil"/>
              <w:right w:val="nil"/>
            </w:tcBorders>
            <w:shd w:val="clear" w:color="auto" w:fill="auto"/>
            <w:vAlign w:val="center"/>
          </w:tcPr>
          <w:p w14:paraId="3A509F16">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lang w:val="en-US" w:eastAsia="zh-CN"/>
              </w:rPr>
              <w:t>架构重构</w:t>
            </w:r>
          </w:p>
        </w:tc>
        <w:tc>
          <w:tcPr>
            <w:tcW w:w="2920" w:type="dxa"/>
            <w:tcBorders>
              <w:top w:val="nil"/>
              <w:left w:val="nil"/>
              <w:bottom w:val="nil"/>
              <w:right w:val="nil"/>
            </w:tcBorders>
            <w:shd w:val="clear" w:color="auto" w:fill="auto"/>
            <w:vAlign w:val="center"/>
          </w:tcPr>
          <w:p w14:paraId="5CC6878F">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lang w:val="en-US" w:eastAsia="zh-CN"/>
              </w:rPr>
              <w:t>软件架构级坏味道、设计技术债</w:t>
            </w:r>
          </w:p>
        </w:tc>
        <w:tc>
          <w:tcPr>
            <w:tcW w:w="2920" w:type="dxa"/>
            <w:tcBorders>
              <w:top w:val="nil"/>
              <w:left w:val="nil"/>
              <w:bottom w:val="nil"/>
              <w:right w:val="nil"/>
            </w:tcBorders>
            <w:shd w:val="clear" w:color="auto" w:fill="auto"/>
            <w:vAlign w:val="center"/>
          </w:tcPr>
          <w:p w14:paraId="653C3305">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lang w:val="en-US" w:eastAsia="zh-CN"/>
              </w:rPr>
              <w:t>通过软件产品整体结构或者组织方式的重构来消除坏味道和技术债，提高软件架构的质量等</w:t>
            </w:r>
          </w:p>
        </w:tc>
      </w:tr>
      <w:tr w14:paraId="75E5D0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1704" w:hRule="atLeast"/>
        </w:trPr>
        <w:tc>
          <w:tcPr>
            <w:tcW w:w="2920" w:type="dxa"/>
            <w:tcBorders>
              <w:top w:val="nil"/>
              <w:left w:val="nil"/>
              <w:bottom w:val="nil"/>
              <w:right w:val="nil"/>
            </w:tcBorders>
            <w:shd w:val="clear" w:color="auto" w:fill="auto"/>
            <w:vAlign w:val="center"/>
          </w:tcPr>
          <w:p w14:paraId="78DD5DC9">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结构调整</w:t>
            </w:r>
          </w:p>
        </w:tc>
        <w:tc>
          <w:tcPr>
            <w:tcW w:w="2920" w:type="dxa"/>
            <w:tcBorders>
              <w:top w:val="nil"/>
              <w:left w:val="nil"/>
              <w:bottom w:val="nil"/>
              <w:right w:val="nil"/>
            </w:tcBorders>
            <w:shd w:val="clear" w:color="auto" w:fill="auto"/>
            <w:vAlign w:val="center"/>
          </w:tcPr>
          <w:p w14:paraId="7C96E737">
            <w:pPr>
              <w:widowControl w:val="0"/>
              <w:numPr>
                <w:ilvl w:val="0"/>
                <w:numId w:val="0"/>
              </w:numPr>
              <w:jc w:val="both"/>
              <w:rPr>
                <w:rFonts w:hint="eastAsia" w:ascii="宋体" w:hAnsi="宋体" w:eastAsia="宋体" w:cs="宋体"/>
                <w:sz w:val="24"/>
                <w:szCs w:val="24"/>
                <w:lang w:val="en-US" w:eastAsia="zh-CN"/>
              </w:rPr>
            </w:pPr>
          </w:p>
        </w:tc>
        <w:tc>
          <w:tcPr>
            <w:tcW w:w="2920" w:type="dxa"/>
            <w:tcBorders>
              <w:top w:val="nil"/>
              <w:left w:val="nil"/>
              <w:bottom w:val="nil"/>
              <w:right w:val="nil"/>
            </w:tcBorders>
            <w:shd w:val="clear" w:color="auto" w:fill="auto"/>
            <w:vAlign w:val="center"/>
          </w:tcPr>
          <w:p w14:paraId="4F80BDA8">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优化模块内部的组织和依赖关系，提高模块的可维护性和可扩展性</w:t>
            </w:r>
          </w:p>
        </w:tc>
      </w:tr>
      <w:tr w14:paraId="0592CF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1218" w:hRule="atLeast"/>
        </w:trPr>
        <w:tc>
          <w:tcPr>
            <w:tcW w:w="2920" w:type="dxa"/>
            <w:tcBorders>
              <w:top w:val="nil"/>
              <w:left w:val="nil"/>
              <w:bottom w:val="nil"/>
              <w:right w:val="nil"/>
            </w:tcBorders>
            <w:shd w:val="clear" w:color="auto" w:fill="auto"/>
            <w:vAlign w:val="center"/>
          </w:tcPr>
          <w:p w14:paraId="11B6A5E8">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lang w:val="en-US" w:eastAsia="zh-CN"/>
              </w:rPr>
              <w:t xml:space="preserve">代码重构 </w:t>
            </w:r>
          </w:p>
        </w:tc>
        <w:tc>
          <w:tcPr>
            <w:tcW w:w="2920" w:type="dxa"/>
            <w:tcBorders>
              <w:top w:val="nil"/>
              <w:left w:val="nil"/>
              <w:bottom w:val="nil"/>
              <w:right w:val="nil"/>
            </w:tcBorders>
            <w:shd w:val="clear" w:color="auto" w:fill="auto"/>
            <w:vAlign w:val="center"/>
          </w:tcPr>
          <w:p w14:paraId="7DF1E66D">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lang w:val="en-US" w:eastAsia="zh-CN"/>
              </w:rPr>
              <w:t>代码坏味道、代码技术债</w:t>
            </w:r>
          </w:p>
        </w:tc>
        <w:tc>
          <w:tcPr>
            <w:tcW w:w="2920" w:type="dxa"/>
            <w:tcBorders>
              <w:top w:val="nil"/>
              <w:left w:val="nil"/>
              <w:bottom w:val="nil"/>
              <w:right w:val="nil"/>
            </w:tcBorders>
            <w:shd w:val="clear" w:color="auto" w:fill="auto"/>
            <w:vAlign w:val="center"/>
          </w:tcPr>
          <w:p w14:paraId="4D788EFC">
            <w:pPr>
              <w:widowControl w:val="0"/>
              <w:numPr>
                <w:ilvl w:val="0"/>
                <w:numId w:val="0"/>
              </w:numPr>
              <w:jc w:val="both"/>
              <w:rPr>
                <w:rFonts w:hint="eastAsia" w:ascii="宋体" w:hAnsi="宋体" w:eastAsia="宋体" w:cs="宋体"/>
                <w:sz w:val="24"/>
                <w:szCs w:val="24"/>
              </w:rPr>
            </w:pPr>
            <w:r>
              <w:rPr>
                <w:rFonts w:hint="eastAsia" w:ascii="宋体" w:hAnsi="宋体" w:eastAsia="宋体" w:cs="宋体"/>
                <w:sz w:val="24"/>
                <w:szCs w:val="24"/>
                <w:lang w:val="en-US" w:eastAsia="zh-CN"/>
              </w:rPr>
              <w:t>通过代码重构来消除坏味道和代码方面的技术债，提高代码质量等</w:t>
            </w:r>
          </w:p>
        </w:tc>
      </w:tr>
    </w:tbl>
    <w:p w14:paraId="4081416C">
      <w:pPr>
        <w:widowControl w:val="0"/>
        <w:numPr>
          <w:ilvl w:val="0"/>
          <w:numId w:val="0"/>
        </w:numPr>
        <w:jc w:val="both"/>
        <w:rPr>
          <w:rFonts w:hint="eastAsia" w:ascii="宋体" w:hAnsi="宋体" w:eastAsia="宋体" w:cs="宋体"/>
          <w:sz w:val="24"/>
          <w:szCs w:val="24"/>
        </w:rPr>
      </w:pPr>
    </w:p>
    <w:p w14:paraId="514B20A3">
      <w:pPr>
        <w:widowControl w:val="0"/>
        <w:numPr>
          <w:ilvl w:val="0"/>
          <w:numId w:val="0"/>
        </w:numPr>
        <w:jc w:val="both"/>
        <w:rPr>
          <w:rFonts w:hint="eastAsia" w:ascii="宋体" w:hAnsi="宋体" w:eastAsia="宋体" w:cs="宋体"/>
          <w:sz w:val="24"/>
          <w:szCs w:val="24"/>
        </w:rPr>
      </w:pPr>
    </w:p>
    <w:p w14:paraId="126025DD">
      <w:pPr>
        <w:pStyle w:val="2"/>
        <w:bidi w:val="0"/>
        <w:rPr>
          <w:rFonts w:hint="eastAsia" w:asciiTheme="minorHAnsi" w:hAnsiTheme="minorHAnsi" w:eastAsiaTheme="minorEastAsia" w:cstheme="minorBidi"/>
          <w:b/>
          <w:kern w:val="44"/>
          <w:sz w:val="44"/>
          <w:szCs w:val="24"/>
          <w:lang w:val="en-US" w:eastAsia="zh-CN" w:bidi="ar-SA"/>
        </w:rPr>
      </w:pPr>
      <w:r>
        <w:rPr>
          <w:rFonts w:hint="eastAsia" w:asciiTheme="minorHAnsi" w:hAnsiTheme="minorHAnsi" w:eastAsiaTheme="minorEastAsia" w:cstheme="minorBidi"/>
          <w:b/>
          <w:kern w:val="44"/>
          <w:sz w:val="44"/>
          <w:szCs w:val="24"/>
          <w:lang w:val="en-US" w:eastAsia="zh-CN" w:bidi="ar-SA"/>
        </w:rPr>
        <w:t xml:space="preserve">Unit 14-15 架构腐蚀，架构恢复 </w:t>
      </w:r>
    </w:p>
    <w:p w14:paraId="70983F33">
      <w:pPr>
        <w:pStyle w:val="3"/>
        <w:bidi w:val="0"/>
        <w:rPr>
          <w:rFonts w:hint="eastAsia"/>
          <w:lang w:eastAsia="zh-CN"/>
        </w:rPr>
      </w:pPr>
      <w:r>
        <w:t>架构腐蚀的含义</w:t>
      </w:r>
    </w:p>
    <w:p w14:paraId="0A1E6A55">
      <w:pPr>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预期软件架构或概念软件架构与实际软件架构之间的偏离。这种偏离更多的是源自日常的软件修改，而非人为的恶意。 </w:t>
      </w:r>
    </w:p>
    <w:p w14:paraId="7E247541">
      <w:pPr>
        <w:pStyle w:val="3"/>
        <w:bidi w:val="0"/>
        <w:rPr>
          <w:rFonts w:hint="eastAsia"/>
          <w:lang w:eastAsia="zh-CN"/>
        </w:rPr>
      </w:pPr>
      <w:r>
        <w:rPr>
          <w:rFonts w:hint="eastAsia"/>
          <w:lang w:eastAsia="zh-CN"/>
        </w:rPr>
        <w:t>架构恢复的含义及意义</w:t>
      </w:r>
    </w:p>
    <w:p w14:paraId="304F100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含义：从工程项目中获取所需的架构信息，恢复出架构的组成元素。</w:t>
      </w:r>
    </w:p>
    <w:p w14:paraId="333A11E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意义：从源代码或其他架构文档中抽取架构，为腐蚀的检测、评价和修复建立基础。</w:t>
      </w:r>
    </w:p>
    <w:p w14:paraId="0C96CDBA">
      <w:pPr>
        <w:ind w:firstLine="420" w:firstLineChars="0"/>
        <w:rPr>
          <w:rFonts w:hint="default" w:ascii="宋体" w:hAnsi="宋体" w:eastAsia="宋体" w:cs="宋体"/>
          <w:sz w:val="24"/>
          <w:szCs w:val="24"/>
          <w:lang w:val="en-US" w:eastAsia="zh-CN"/>
        </w:rPr>
      </w:pPr>
    </w:p>
    <w:p w14:paraId="203BFBE7">
      <w:pPr>
        <w:ind w:firstLine="420" w:firstLineChars="0"/>
        <w:rPr>
          <w:rFonts w:hint="default" w:ascii="宋体" w:hAnsi="宋体" w:eastAsia="宋体" w:cs="宋体"/>
          <w:sz w:val="24"/>
          <w:szCs w:val="24"/>
          <w:lang w:val="en-US" w:eastAsia="zh-CN"/>
        </w:rPr>
      </w:pPr>
    </w:p>
    <w:p w14:paraId="3EF9344B">
      <w:pPr>
        <w:ind w:firstLine="420" w:firstLineChars="0"/>
        <w:rPr>
          <w:rFonts w:hint="default" w:ascii="宋体" w:hAnsi="宋体" w:eastAsia="宋体" w:cs="宋体"/>
          <w:sz w:val="24"/>
          <w:szCs w:val="24"/>
          <w:lang w:val="en-US" w:eastAsia="zh-CN"/>
        </w:rPr>
      </w:pPr>
    </w:p>
    <w:p w14:paraId="2C4AE8B9">
      <w:pPr>
        <w:ind w:firstLine="420" w:firstLineChars="0"/>
        <w:rPr>
          <w:rFonts w:hint="default" w:ascii="宋体" w:hAnsi="宋体" w:eastAsia="宋体" w:cs="宋体"/>
          <w:sz w:val="24"/>
          <w:szCs w:val="24"/>
          <w:lang w:val="en-US" w:eastAsia="zh-CN"/>
        </w:rPr>
      </w:pPr>
    </w:p>
    <w:p w14:paraId="41137946">
      <w:pPr>
        <w:pStyle w:val="3"/>
        <w:bidi w:val="0"/>
        <w:rPr>
          <w:rFonts w:hint="default"/>
          <w:highlight w:val="none"/>
          <w:lang w:val="en-US" w:eastAsia="zh-CN"/>
        </w:rPr>
      </w:pPr>
      <w:r>
        <w:rPr>
          <w:rFonts w:hint="default"/>
          <w:highlight w:val="none"/>
          <w:lang w:val="en-US" w:eastAsia="zh-CN"/>
        </w:rPr>
        <w:t>架构恢复与架构腐蚀的关系</w:t>
      </w:r>
    </w:p>
    <w:p w14:paraId="5F5F936B">
      <w:pPr>
        <w:pStyle w:val="4"/>
        <w:keepNext w:val="0"/>
        <w:keepLines w:val="0"/>
        <w:pageBreakBefore w:val="0"/>
        <w:widowControl/>
        <w:suppressLineNumbers w:val="0"/>
        <w:kinsoku/>
        <w:wordWrap/>
        <w:overflowPunct/>
        <w:topLinePunct w:val="0"/>
        <w:autoSpaceDE/>
        <w:autoSpaceDN/>
        <w:bidi w:val="0"/>
        <w:adjustRightInd/>
        <w:snapToGrid/>
        <w:textAlignment w:val="auto"/>
      </w:pPr>
      <w:r>
        <w:rPr>
          <w:rFonts w:hint="default" w:ascii="Symbol" w:hAnsi="Symbol" w:eastAsia="Symbol" w:cs="Symbol"/>
          <w:sz w:val="24"/>
        </w:rPr>
        <w:t>·</w:t>
      </w:r>
      <w:r>
        <w:rPr>
          <w:rFonts w:hint="eastAsia" w:ascii="宋体" w:hAnsi="宋体" w:eastAsia="宋体" w:cs="宋体"/>
          <w:sz w:val="24"/>
        </w:rPr>
        <w:t xml:space="preserve">  </w:t>
      </w:r>
      <w:r>
        <w:rPr>
          <w:rStyle w:val="7"/>
        </w:rPr>
        <w:t>相辅相成</w:t>
      </w:r>
      <w:r>
        <w:t>：</w:t>
      </w:r>
    </w:p>
    <w:p w14:paraId="13F3F41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ind w:left="720" w:hanging="360"/>
        <w:textAlignment w:val="auto"/>
      </w:pPr>
      <w:r>
        <w:t>架构恢复是应对架构腐蚀的重要工具，通过从源码或文档中提取信息重建架构，帮助检测和理解腐蚀。</w:t>
      </w:r>
    </w:p>
    <w:p w14:paraId="708D937D">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1" w:after="0" w:afterAutospacing="1"/>
        <w:ind w:left="720" w:hanging="360"/>
        <w:textAlignment w:val="auto"/>
      </w:pPr>
      <w:r>
        <w:t>没有架构恢复的支持，修复腐蚀（尤其是复杂系统中的腐蚀）可能无法实现。</w:t>
      </w:r>
    </w:p>
    <w:p w14:paraId="49B4424C">
      <w:pPr>
        <w:pStyle w:val="4"/>
        <w:keepNext w:val="0"/>
        <w:keepLines w:val="0"/>
        <w:pageBreakBefore w:val="0"/>
        <w:widowControl/>
        <w:suppressLineNumbers w:val="0"/>
        <w:kinsoku/>
        <w:wordWrap/>
        <w:overflowPunct/>
        <w:topLinePunct w:val="0"/>
        <w:autoSpaceDE/>
        <w:autoSpaceDN/>
        <w:bidi w:val="0"/>
        <w:adjustRightInd/>
        <w:snapToGrid/>
        <w:textAlignment w:val="auto"/>
      </w:pPr>
      <w:r>
        <w:rPr>
          <w:rFonts w:hint="default" w:ascii="Symbol" w:hAnsi="Symbol" w:eastAsia="Symbol" w:cs="Symbol"/>
          <w:sz w:val="24"/>
        </w:rPr>
        <w:t>·</w:t>
      </w:r>
      <w:r>
        <w:rPr>
          <w:rFonts w:hint="eastAsia" w:ascii="宋体" w:hAnsi="宋体" w:eastAsia="宋体" w:cs="宋体"/>
          <w:sz w:val="24"/>
        </w:rPr>
        <w:t xml:space="preserve">  </w:t>
      </w:r>
      <w:r>
        <w:rPr>
          <w:rStyle w:val="7"/>
        </w:rPr>
        <w:t>共同目标</w:t>
      </w:r>
      <w:r>
        <w:t>：</w:t>
      </w:r>
    </w:p>
    <w:p w14:paraId="1E4CB09F">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ind w:left="720" w:hanging="360"/>
        <w:textAlignment w:val="auto"/>
      </w:pPr>
      <w:r>
        <w:t>两者的共同目标是确保架构与实现的一致性，提升系统的可维护性和质量。</w:t>
      </w:r>
    </w:p>
    <w:p w14:paraId="233B0DF0">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1" w:after="0" w:afterAutospacing="1"/>
        <w:ind w:left="720" w:hanging="360"/>
        <w:textAlignment w:val="auto"/>
      </w:pPr>
      <w:r>
        <w:t>架构恢复为架构腐蚀修补提供数据支持，而架构腐蚀修补策略推动了架构恢复技术的发展​</w:t>
      </w:r>
    </w:p>
    <w:p w14:paraId="53438CAD">
      <w:pPr>
        <w:rPr>
          <w:rFonts w:hint="default" w:ascii="宋体" w:hAnsi="宋体" w:eastAsia="宋体" w:cs="宋体"/>
          <w:b/>
          <w:bCs/>
          <w:sz w:val="24"/>
          <w:szCs w:val="24"/>
          <w:lang w:val="en-US" w:eastAsia="zh-CN"/>
        </w:rPr>
      </w:pPr>
    </w:p>
    <w:p w14:paraId="7B781E60">
      <w:pPr>
        <w:pStyle w:val="2"/>
        <w:bidi w:val="0"/>
        <w:rPr>
          <w:rFonts w:hint="eastAsia" w:asciiTheme="minorHAnsi" w:hAnsiTheme="minorHAnsi" w:eastAsiaTheme="minorEastAsia" w:cstheme="minorBidi"/>
          <w:b/>
          <w:kern w:val="44"/>
          <w:sz w:val="44"/>
          <w:szCs w:val="24"/>
          <w:lang w:val="en-US" w:eastAsia="zh-CN" w:bidi="ar-SA"/>
        </w:rPr>
      </w:pPr>
      <w:r>
        <w:rPr>
          <w:rFonts w:hint="eastAsia" w:asciiTheme="minorHAnsi" w:hAnsiTheme="minorHAnsi" w:eastAsiaTheme="minorEastAsia" w:cstheme="minorBidi"/>
          <w:b/>
          <w:kern w:val="44"/>
          <w:sz w:val="44"/>
          <w:szCs w:val="24"/>
          <w:lang w:val="en-US" w:eastAsia="zh-CN" w:bidi="ar-SA"/>
        </w:rPr>
        <w:t xml:space="preserve">Unit 16-18 技术债、坏味道、脆弱性 </w:t>
      </w:r>
    </w:p>
    <w:p w14:paraId="0FF2A20B">
      <w:pPr>
        <w:pStyle w:val="3"/>
        <w:bidi w:val="0"/>
        <w:rPr>
          <w:rFonts w:hint="default"/>
          <w:lang w:val="en-US" w:eastAsia="zh-CN"/>
        </w:rPr>
      </w:pPr>
      <w:r>
        <w:rPr>
          <w:rFonts w:hint="default"/>
          <w:lang w:val="en-US" w:eastAsia="zh-CN"/>
        </w:rPr>
        <w:t>软件技术债的含义及分类</w:t>
      </w:r>
    </w:p>
    <w:p w14:paraId="422CED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含义：开发人员为了加速软件开发（或修改） ，或是由于自身经验的缺乏，有意或无意地在应该采用最佳方案时进行了妥协，使用了短期内能加速软件开发的方案，从而在未来给自己带来的额外开发负担。</w:t>
      </w:r>
    </w:p>
    <w:p w14:paraId="5D2414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分类：</w:t>
      </w:r>
      <w:r>
        <w:rPr>
          <w:rFonts w:hint="eastAsia" w:ascii="宋体" w:hAnsi="宋体" w:eastAsia="宋体" w:cs="宋体"/>
          <w:b/>
          <w:bCs/>
          <w:sz w:val="24"/>
          <w:szCs w:val="24"/>
          <w:lang w:val="en-US" w:eastAsia="zh-CN"/>
        </w:rPr>
        <w:t>（代设测文）</w:t>
      </w:r>
    </w:p>
    <w:p w14:paraId="2F40A66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代码债</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开发时没有守代码规范导致的债务</w:t>
      </w:r>
      <w:r>
        <w:rPr>
          <w:rFonts w:hint="eastAsia" w:ascii="宋体" w:hAnsi="宋体" w:eastAsia="宋体" w:cs="宋体"/>
          <w:sz w:val="24"/>
          <w:szCs w:val="24"/>
          <w:lang w:val="en-US" w:eastAsia="zh-CN"/>
        </w:rPr>
        <w:t>）编码风格不一致</w:t>
      </w:r>
    </w:p>
    <w:p w14:paraId="4B97270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设计债</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在设计时未采用最优解决方案导致的债务</w:t>
      </w:r>
      <w:r>
        <w:rPr>
          <w:rFonts w:hint="eastAsia" w:ascii="宋体" w:hAnsi="宋体" w:eastAsia="宋体" w:cs="宋体"/>
          <w:sz w:val="24"/>
          <w:szCs w:val="24"/>
          <w:lang w:val="en-US" w:eastAsia="zh-CN"/>
        </w:rPr>
        <w:t>）违背设计规则</w:t>
      </w:r>
    </w:p>
    <w:p w14:paraId="30CC434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测试债</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测试环节产生的债务</w:t>
      </w:r>
      <w:r>
        <w:rPr>
          <w:rFonts w:hint="eastAsia" w:ascii="宋体" w:hAnsi="宋体" w:eastAsia="宋体" w:cs="宋体"/>
          <w:sz w:val="24"/>
          <w:szCs w:val="24"/>
          <w:lang w:val="en-US" w:eastAsia="zh-CN"/>
        </w:rPr>
        <w:t>）测试覆盖面不充分</w:t>
      </w:r>
    </w:p>
    <w:p w14:paraId="64CBE81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文档债</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由技术文档问题产生的债务</w:t>
      </w:r>
      <w:r>
        <w:rPr>
          <w:rFonts w:hint="eastAsia" w:ascii="宋体" w:hAnsi="宋体" w:eastAsia="宋体" w:cs="宋体"/>
          <w:sz w:val="24"/>
          <w:szCs w:val="24"/>
          <w:lang w:val="en-US" w:eastAsia="zh-CN"/>
        </w:rPr>
        <w:t>）缺文档</w:t>
      </w:r>
    </w:p>
    <w:p w14:paraId="684D119B">
      <w:pPr>
        <w:rPr>
          <w:rFonts w:hint="default" w:ascii="宋体" w:hAnsi="宋体" w:eastAsia="宋体" w:cs="宋体"/>
          <w:sz w:val="24"/>
          <w:szCs w:val="24"/>
          <w:lang w:val="en-US" w:eastAsia="zh-CN"/>
        </w:rPr>
      </w:pPr>
    </w:p>
    <w:p w14:paraId="4DC53120">
      <w:pPr>
        <w:pStyle w:val="3"/>
        <w:bidi w:val="0"/>
        <w:rPr>
          <w:rFonts w:hint="default"/>
          <w:lang w:val="en-US" w:eastAsia="zh-CN"/>
        </w:rPr>
      </w:pPr>
      <w:r>
        <w:rPr>
          <w:rFonts w:hint="default"/>
          <w:lang w:val="en-US" w:eastAsia="zh-CN"/>
        </w:rPr>
        <w:t>技术债的成因</w:t>
      </w:r>
      <w:r>
        <w:rPr>
          <w:rFonts w:hint="eastAsia"/>
          <w:lang w:val="en-US" w:eastAsia="zh-CN"/>
        </w:rPr>
        <w:t>（进经重设有）</w:t>
      </w:r>
    </w:p>
    <w:p w14:paraId="0077C058">
      <w:pPr>
        <w:numPr>
          <w:ilvl w:val="0"/>
          <w:numId w:val="6"/>
        </w:numPr>
        <w:ind w:left="720" w:leftChars="0" w:hanging="36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进度压力</w:t>
      </w:r>
    </w:p>
    <w:p w14:paraId="09F0240F">
      <w:pPr>
        <w:numPr>
          <w:ilvl w:val="0"/>
          <w:numId w:val="6"/>
        </w:numPr>
        <w:ind w:left="720" w:leftChars="0" w:hanging="36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软件设计师缺乏足够的经验和技巧</w:t>
      </w:r>
    </w:p>
    <w:p w14:paraId="05EFEE3A">
      <w:pPr>
        <w:numPr>
          <w:ilvl w:val="0"/>
          <w:numId w:val="6"/>
        </w:numPr>
        <w:ind w:left="720" w:leftChars="0" w:hanging="36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不注重设计原则的应用</w:t>
      </w:r>
    </w:p>
    <w:p w14:paraId="1F702D7F">
      <w:pPr>
        <w:numPr>
          <w:ilvl w:val="0"/>
          <w:numId w:val="6"/>
        </w:numPr>
        <w:ind w:left="720" w:leftChars="0" w:hanging="36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缺乏对设计坏味和重构的意识</w:t>
      </w:r>
    </w:p>
    <w:p w14:paraId="16B3046D">
      <w:pPr>
        <w:numPr>
          <w:ilvl w:val="0"/>
          <w:numId w:val="6"/>
        </w:numPr>
        <w:ind w:left="720" w:leftChars="0" w:hanging="36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开发中有意采用非最优的选择</w:t>
      </w:r>
    </w:p>
    <w:p w14:paraId="0CB3133D">
      <w:pPr>
        <w:rPr>
          <w:rFonts w:hint="default" w:ascii="宋体" w:hAnsi="宋体" w:eastAsia="宋体" w:cs="宋体"/>
          <w:sz w:val="24"/>
          <w:szCs w:val="24"/>
          <w:lang w:val="en-US" w:eastAsia="zh-CN"/>
        </w:rPr>
      </w:pPr>
    </w:p>
    <w:p w14:paraId="354A9149">
      <w:pPr>
        <w:pStyle w:val="3"/>
        <w:bidi w:val="0"/>
        <w:rPr>
          <w:rFonts w:hint="default"/>
          <w:lang w:val="en-US" w:eastAsia="zh-CN"/>
        </w:rPr>
      </w:pPr>
      <w:r>
        <w:rPr>
          <w:rFonts w:hint="default"/>
          <w:lang w:val="en-US" w:eastAsia="zh-CN"/>
        </w:rPr>
        <w:t>技术债的偿还</w:t>
      </w:r>
    </w:p>
    <w:p w14:paraId="7A6EC216">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（1）发现项目中包含的技术债；</w:t>
      </w:r>
    </w:p>
    <w:p w14:paraId="3AA17812">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（2）将技术债加入到产品列表中；</w:t>
      </w:r>
    </w:p>
    <w:p w14:paraId="003B9DEF">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（3）根据债务的影响和偿还成本进行优先级排序；</w:t>
      </w:r>
    </w:p>
    <w:p w14:paraId="759D9CA4">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（4）在合适的开发周期中对不同技术债进行修改偿还。</w:t>
      </w:r>
    </w:p>
    <w:p w14:paraId="1AB7241E">
      <w:pPr>
        <w:rPr>
          <w:rFonts w:hint="default" w:ascii="宋体" w:hAnsi="宋体" w:eastAsia="宋体" w:cs="宋体"/>
          <w:b/>
          <w:bCs/>
          <w:sz w:val="24"/>
          <w:szCs w:val="24"/>
          <w:lang w:val="en-US" w:eastAsia="zh-CN"/>
        </w:rPr>
      </w:pPr>
    </w:p>
    <w:p w14:paraId="6F75C72C">
      <w:pPr>
        <w:pStyle w:val="3"/>
        <w:bidi w:val="0"/>
        <w:rPr>
          <w:rFonts w:hint="default"/>
          <w:highlight w:val="none"/>
          <w:lang w:val="en-US" w:eastAsia="zh-CN"/>
        </w:rPr>
      </w:pPr>
      <w:r>
        <w:rPr>
          <w:rFonts w:hint="default"/>
          <w:highlight w:val="none"/>
          <w:lang w:val="en-US" w:eastAsia="zh-CN"/>
        </w:rPr>
        <w:t>软件坏味道的含义</w:t>
      </w:r>
    </w:p>
    <w:p w14:paraId="193DF1EE">
      <w:pPr>
        <w:rPr>
          <w:rFonts w:ascii="宋体" w:hAnsi="宋体" w:eastAsia="宋体" w:cs="宋体"/>
          <w:sz w:val="24"/>
          <w:szCs w:val="24"/>
        </w:rPr>
      </w:pPr>
      <w:r>
        <w:rPr>
          <w:rFonts w:ascii="宋体" w:hAnsi="宋体" w:eastAsia="宋体" w:cs="宋体"/>
          <w:sz w:val="24"/>
          <w:szCs w:val="24"/>
        </w:rPr>
        <w:t>软件中的一些潜在问题或不良设计痕迹，这些问题可能不会直接导致软件错误，但会在一定程度上影响软件的可维护性、可扩展性和可理解性。</w:t>
      </w:r>
    </w:p>
    <w:p w14:paraId="64BB4DE7">
      <w:pPr>
        <w:rPr>
          <w:rFonts w:hint="default" w:ascii="宋体" w:hAnsi="宋体" w:eastAsia="宋体" w:cs="宋体"/>
          <w:sz w:val="24"/>
          <w:szCs w:val="24"/>
          <w:lang w:val="en-US" w:eastAsia="zh-CN"/>
        </w:rPr>
      </w:pPr>
    </w:p>
    <w:p w14:paraId="661E3881">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代码坏味</w:t>
      </w:r>
      <w:r>
        <w:rPr>
          <w:rFonts w:hint="eastAsia" w:ascii="宋体" w:hAnsi="宋体" w:eastAsia="宋体" w:cs="宋体"/>
          <w:b/>
          <w:bCs/>
          <w:sz w:val="24"/>
          <w:szCs w:val="24"/>
          <w:lang w:val="en-US" w:eastAsia="zh-CN"/>
        </w:rPr>
        <w:t>（重复代码）</w:t>
      </w:r>
    </w:p>
    <w:p w14:paraId="3AE57156">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如果程序中的某一段代码是不稳定或者有一些潜在问题的，那么该段代码往往会包含一些明显的不太好的痕迹。我们称这些痕迹为“代码坏味或者代码异味”。</w:t>
      </w:r>
    </w:p>
    <w:p w14:paraId="15BCFE14">
      <w:pPr>
        <w:rPr>
          <w:rFonts w:hint="default" w:ascii="宋体" w:hAnsi="宋体" w:eastAsia="宋体" w:cs="宋体"/>
          <w:b/>
          <w:bCs/>
          <w:sz w:val="24"/>
          <w:szCs w:val="24"/>
          <w:lang w:val="en-US" w:eastAsia="zh-CN"/>
        </w:rPr>
      </w:pPr>
    </w:p>
    <w:p w14:paraId="6D4697D4">
      <w:pPr>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架构坏味</w:t>
      </w:r>
      <w:r>
        <w:rPr>
          <w:rFonts w:hint="eastAsia" w:ascii="宋体" w:hAnsi="宋体" w:eastAsia="宋体" w:cs="宋体"/>
          <w:b/>
          <w:bCs/>
          <w:sz w:val="24"/>
          <w:szCs w:val="24"/>
          <w:lang w:val="en-US" w:eastAsia="zh-CN"/>
        </w:rPr>
        <w:t>（未使用的接口）</w:t>
      </w:r>
    </w:p>
    <w:p w14:paraId="63A91700">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一种通常使用的、可以对系统生命周期特性产生消极影响的架构设计。</w:t>
      </w:r>
    </w:p>
    <w:p w14:paraId="5492467E">
      <w:pPr>
        <w:rPr>
          <w:rFonts w:hint="default" w:ascii="宋体" w:hAnsi="宋体" w:eastAsia="宋体" w:cs="宋体"/>
          <w:b w:val="0"/>
          <w:bCs w:val="0"/>
          <w:sz w:val="24"/>
          <w:szCs w:val="24"/>
          <w:lang w:val="en-US" w:eastAsia="zh-CN"/>
        </w:rPr>
      </w:pPr>
    </w:p>
    <w:p w14:paraId="7E9DF20F">
      <w:pPr>
        <w:pStyle w:val="3"/>
        <w:bidi w:val="0"/>
        <w:rPr>
          <w:rFonts w:hint="default"/>
          <w:lang w:val="en-US" w:eastAsia="zh-CN"/>
        </w:rPr>
      </w:pPr>
      <w:r>
        <w:rPr>
          <w:rFonts w:hint="default"/>
          <w:lang w:val="en-US" w:eastAsia="zh-CN"/>
        </w:rPr>
        <w:t>软件脆弱性的含义</w:t>
      </w:r>
    </w:p>
    <w:p w14:paraId="791F1E87">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软件脆弱性是导致破坏系统安全策略的系统安全规范、系统设计、实现和内部控制等方面的弱点。</w:t>
      </w:r>
    </w:p>
    <w:p w14:paraId="594D5694">
      <w:pPr>
        <w:pStyle w:val="3"/>
        <w:bidi w:val="0"/>
        <w:rPr>
          <w:rFonts w:hint="default"/>
          <w:lang w:val="en-US" w:eastAsia="zh-CN"/>
        </w:rPr>
      </w:pPr>
      <w:r>
        <w:rPr>
          <w:rFonts w:hint="default"/>
          <w:lang w:val="en-US" w:eastAsia="zh-CN"/>
        </w:rPr>
        <w:t>软件架构脆弱性的成因</w:t>
      </w:r>
    </w:p>
    <w:p w14:paraId="10126609">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软件（系统）架构设计存在一些明显的或者隐</w:t>
      </w:r>
    </w:p>
    <w:p w14:paraId="1CC654B3">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含的缺陷，攻击者可以利用这些缺陷攻击系统，</w:t>
      </w:r>
    </w:p>
    <w:p w14:paraId="0975A3B1">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或者当受到某个或某些外部刺激时，系统发生</w:t>
      </w:r>
    </w:p>
    <w:p w14:paraId="5DD673BF">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性能下降、稳定性下降、可靠性下降、安全性</w:t>
      </w:r>
    </w:p>
    <w:p w14:paraId="0CD07AF5">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下降等等。如果软件架构具备这类缺陷，我们</w:t>
      </w:r>
    </w:p>
    <w:p w14:paraId="7CC0786B">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认为该软件架构是脆弱的，也就是软件架构脆</w:t>
      </w:r>
    </w:p>
    <w:p w14:paraId="36835671">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弱性。</w:t>
      </w:r>
    </w:p>
    <w:p w14:paraId="7A434CB5">
      <w:pPr>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软件架构的风格（style）和模式（pattern）有关（分层架构等）</w:t>
      </w:r>
    </w:p>
    <w:p w14:paraId="4FC73F32">
      <w:pPr>
        <w:rPr>
          <w:rFonts w:hint="default" w:ascii="宋体" w:hAnsi="宋体" w:eastAsia="宋体" w:cs="宋体"/>
          <w:b/>
          <w:bCs/>
          <w:sz w:val="24"/>
          <w:szCs w:val="24"/>
          <w:lang w:val="en-US" w:eastAsia="zh-CN"/>
        </w:rPr>
      </w:pPr>
    </w:p>
    <w:p w14:paraId="0579CC10">
      <w:pPr>
        <w:rPr>
          <w:rFonts w:hint="default" w:ascii="宋体" w:hAnsi="宋体" w:eastAsia="宋体" w:cs="宋体"/>
          <w:b/>
          <w:bCs/>
          <w:sz w:val="24"/>
          <w:szCs w:val="24"/>
          <w:lang w:val="en-US" w:eastAsia="zh-CN"/>
        </w:rPr>
      </w:pPr>
    </w:p>
    <w:p w14:paraId="0076C8E0">
      <w:pPr>
        <w:rPr>
          <w:rFonts w:hint="default" w:ascii="宋体" w:hAnsi="宋体" w:eastAsia="宋体" w:cs="宋体"/>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TimesNewRomanPSMT">
    <w:altName w:val="Times New Roman"/>
    <w:panose1 w:val="00000000000000000000"/>
    <w:charset w:val="00"/>
    <w:family w:val="auto"/>
    <w:pitch w:val="default"/>
    <w:sig w:usb0="00000000" w:usb1="00000000" w:usb2="00000000" w:usb3="00000000" w:csb0="00000000" w:csb1="00000000"/>
  </w:font>
  <w:font w:name="Wingdings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illSansMT">
    <w:altName w:val="Segoe Print"/>
    <w:panose1 w:val="00000000000000000000"/>
    <w:charset w:val="00"/>
    <w:family w:val="auto"/>
    <w:pitch w:val="default"/>
    <w:sig w:usb0="00000000" w:usb1="00000000" w:usb2="00000000" w:usb3="00000000" w:csb0="00000000" w:csb1="00000000"/>
  </w:font>
  <w:font w:name="MicrosoftYaHei">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93BB6"/>
    <w:multiLevelType w:val="multilevel"/>
    <w:tmpl w:val="8C093BB6"/>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93384B65"/>
    <w:multiLevelType w:val="multilevel"/>
    <w:tmpl w:val="93384B65"/>
    <w:lvl w:ilvl="0" w:tentative="0">
      <w:start w:val="1"/>
      <w:numFmt w:val="bullet"/>
      <w:lvlText w:val=""/>
      <w:lvlJc w:val="left"/>
      <w:pPr>
        <w:ind w:left="420" w:hanging="420"/>
      </w:pPr>
      <w:rPr>
        <w:rFonts w:hint="default" w:ascii="Wingdings" w:hAnsi="Wingdings"/>
      </w:rPr>
    </w:lvl>
    <w:lvl w:ilvl="1" w:tentative="0">
      <w:start w:val="1"/>
      <w:numFmt w:val="bullet"/>
      <w:suff w:val="nothing"/>
      <w:lvlText w:val=""/>
      <w:lvlJc w:val="left"/>
      <w:pPr>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94A9F15F"/>
    <w:multiLevelType w:val="multilevel"/>
    <w:tmpl w:val="94A9F1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05EEE36"/>
    <w:multiLevelType w:val="singleLevel"/>
    <w:tmpl w:val="E05EEE36"/>
    <w:lvl w:ilvl="0" w:tentative="0">
      <w:start w:val="1"/>
      <w:numFmt w:val="bullet"/>
      <w:lvlText w:val=""/>
      <w:lvlJc w:val="left"/>
      <w:pPr>
        <w:ind w:left="420" w:hanging="420"/>
      </w:pPr>
      <w:rPr>
        <w:rFonts w:hint="default" w:ascii="Wingdings" w:hAnsi="Wingdings"/>
      </w:rPr>
    </w:lvl>
  </w:abstractNum>
  <w:abstractNum w:abstractNumId="4">
    <w:nsid w:val="6A21CEFE"/>
    <w:multiLevelType w:val="multilevel"/>
    <w:tmpl w:val="6A21C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F03376B"/>
    <w:multiLevelType w:val="multilevel"/>
    <w:tmpl w:val="6F03376B"/>
    <w:lvl w:ilvl="0" w:tentative="0">
      <w:start w:val="1"/>
      <w:numFmt w:val="decimal"/>
      <w:suff w:val="space"/>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0"/>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081FF4"/>
    <w:rsid w:val="062A5F44"/>
    <w:rsid w:val="07081FF4"/>
    <w:rsid w:val="0D67294C"/>
    <w:rsid w:val="13045255"/>
    <w:rsid w:val="173462D1"/>
    <w:rsid w:val="199145EF"/>
    <w:rsid w:val="1A4062D0"/>
    <w:rsid w:val="1F807EBF"/>
    <w:rsid w:val="21366A7E"/>
    <w:rsid w:val="270B3494"/>
    <w:rsid w:val="281718E3"/>
    <w:rsid w:val="29F12902"/>
    <w:rsid w:val="2CEF608D"/>
    <w:rsid w:val="2EDD63B1"/>
    <w:rsid w:val="369575AF"/>
    <w:rsid w:val="39910DD9"/>
    <w:rsid w:val="3A612EBD"/>
    <w:rsid w:val="3BC0465F"/>
    <w:rsid w:val="3BFA6BCE"/>
    <w:rsid w:val="426C1C8C"/>
    <w:rsid w:val="46C81799"/>
    <w:rsid w:val="492C1BFC"/>
    <w:rsid w:val="4B7B66C0"/>
    <w:rsid w:val="4D2720F7"/>
    <w:rsid w:val="5B067264"/>
    <w:rsid w:val="61C326B9"/>
    <w:rsid w:val="67611E60"/>
    <w:rsid w:val="6CC30644"/>
    <w:rsid w:val="73406833"/>
    <w:rsid w:val="76AE24B4"/>
    <w:rsid w:val="78A01EDC"/>
    <w:rsid w:val="79CD7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3"/>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fontstyle01"/>
    <w:basedOn w:val="6"/>
    <w:qFormat/>
    <w:uiPriority w:val="0"/>
    <w:rPr>
      <w:rFonts w:ascii="华文中宋" w:hAnsi="华文中宋" w:eastAsia="华文中宋" w:cs="华文中宋"/>
      <w:color w:val="000000"/>
      <w:sz w:val="56"/>
      <w:szCs w:val="56"/>
    </w:rPr>
  </w:style>
  <w:style w:type="character" w:customStyle="1" w:styleId="9">
    <w:name w:val="fontstyle11"/>
    <w:basedOn w:val="6"/>
    <w:qFormat/>
    <w:uiPriority w:val="0"/>
    <w:rPr>
      <w:rFonts w:ascii="TimesNewRomanPSMT" w:hAnsi="TimesNewRomanPSMT" w:eastAsia="TimesNewRomanPSMT" w:cs="TimesNewRomanPSMT"/>
      <w:color w:val="FF0000"/>
      <w:sz w:val="48"/>
      <w:szCs w:val="48"/>
    </w:rPr>
  </w:style>
  <w:style w:type="character" w:customStyle="1" w:styleId="10">
    <w:name w:val="fontstyle21"/>
    <w:basedOn w:val="6"/>
    <w:qFormat/>
    <w:uiPriority w:val="0"/>
    <w:rPr>
      <w:rFonts w:ascii="Wingdings2" w:hAnsi="Wingdings2" w:eastAsia="Wingdings2" w:cs="Wingdings2"/>
      <w:color w:val="FEB80A"/>
      <w:sz w:val="44"/>
      <w:szCs w:val="44"/>
    </w:rPr>
  </w:style>
  <w:style w:type="character" w:customStyle="1" w:styleId="11">
    <w:name w:val="fontstyle31"/>
    <w:basedOn w:val="6"/>
    <w:qFormat/>
    <w:uiPriority w:val="0"/>
    <w:rPr>
      <w:rFonts w:ascii="GillSansMT" w:hAnsi="GillSansMT" w:eastAsia="GillSansMT" w:cs="GillSansMT"/>
      <w:color w:val="FF0000"/>
      <w:sz w:val="52"/>
      <w:szCs w:val="52"/>
    </w:rPr>
  </w:style>
  <w:style w:type="character" w:customStyle="1" w:styleId="12">
    <w:name w:val="标题 1 Char"/>
    <w:link w:val="2"/>
    <w:uiPriority w:val="0"/>
    <w:rPr>
      <w:b/>
      <w:kern w:val="44"/>
      <w:sz w:val="44"/>
    </w:rPr>
  </w:style>
  <w:style w:type="character" w:customStyle="1" w:styleId="13">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20</Pages>
  <Words>9520</Words>
  <Characters>9808</Characters>
  <Lines>0</Lines>
  <Paragraphs>0</Paragraphs>
  <TotalTime/>
  <ScaleCrop>false</ScaleCrop>
  <LinksUpToDate>false</LinksUpToDate>
  <CharactersWithSpaces>10036</CharactersWithSpaces>
  <Application>WPS Office_12.1.0.19770_F1E327BC-269C-435d-A152-05C5408002CA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