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E485C3" w14:textId="5DEDA132" w:rsidR="00C368CE" w:rsidRPr="00C368CE" w:rsidRDefault="00C368CE" w:rsidP="00C368CE">
      <w:pPr>
        <w:spacing w:line="360" w:lineRule="auto"/>
        <w:rPr>
          <w:rFonts w:ascii="仿宋" w:eastAsia="仿宋" w:hAnsi="仿宋"/>
        </w:rPr>
      </w:pPr>
      <w:r w:rsidRPr="00C368CE">
        <w:rPr>
          <w:rFonts w:ascii="仿宋" w:eastAsia="仿宋" w:hAnsi="仿宋" w:hint="eastAsia"/>
        </w:rPr>
        <w:t>截止日期：2023-0</w:t>
      </w:r>
      <w:r w:rsidRPr="00C368CE">
        <w:rPr>
          <w:rFonts w:ascii="仿宋" w:eastAsia="仿宋" w:hAnsi="仿宋"/>
        </w:rPr>
        <w:t>4</w:t>
      </w:r>
      <w:r w:rsidRPr="00C368CE">
        <w:rPr>
          <w:rFonts w:ascii="仿宋" w:eastAsia="仿宋" w:hAnsi="仿宋" w:hint="eastAsia"/>
        </w:rPr>
        <w:t>-</w:t>
      </w:r>
      <w:r w:rsidRPr="00C368CE">
        <w:rPr>
          <w:rFonts w:ascii="仿宋" w:eastAsia="仿宋" w:hAnsi="仿宋"/>
        </w:rPr>
        <w:t>07</w:t>
      </w:r>
      <w:r w:rsidRPr="00C368CE">
        <w:rPr>
          <w:rFonts w:ascii="仿宋" w:eastAsia="仿宋" w:hAnsi="仿宋" w:hint="eastAsia"/>
        </w:rPr>
        <w:t xml:space="preserve"> 下午五点</w:t>
      </w:r>
    </w:p>
    <w:p w14:paraId="4A98EF0D" w14:textId="6AB80BF9" w:rsidR="005837BB" w:rsidRDefault="00C368CE" w:rsidP="00C368CE">
      <w:pPr>
        <w:pStyle w:val="a3"/>
        <w:numPr>
          <w:ilvl w:val="0"/>
          <w:numId w:val="1"/>
        </w:numPr>
        <w:ind w:firstLineChars="0"/>
        <w:rPr>
          <w:rFonts w:ascii="仿宋" w:eastAsia="仿宋" w:hAnsi="仿宋"/>
        </w:rPr>
      </w:pPr>
      <w:r w:rsidRPr="00C368CE">
        <w:rPr>
          <w:rFonts w:ascii="仿宋" w:eastAsia="仿宋" w:hAnsi="仿宋" w:hint="eastAsia"/>
        </w:rPr>
        <w:t>写出下列</w:t>
      </w:r>
      <w:r>
        <w:rPr>
          <w:rFonts w:ascii="仿宋" w:eastAsia="仿宋" w:hAnsi="仿宋" w:hint="eastAsia"/>
        </w:rPr>
        <w:t>两个</w:t>
      </w:r>
      <w:r w:rsidRPr="00C368CE">
        <w:rPr>
          <w:rFonts w:ascii="仿宋" w:eastAsia="仿宋" w:hAnsi="仿宋" w:hint="eastAsia"/>
        </w:rPr>
        <w:t>线性规划问题的对偶问题，再写出对偶问题的对偶，并验证其即为原问题</w:t>
      </w:r>
    </w:p>
    <w:p w14:paraId="31B038E2" w14:textId="77777777" w:rsidR="00C368CE" w:rsidRDefault="00C368CE" w:rsidP="00C368CE">
      <w:pPr>
        <w:pStyle w:val="a3"/>
        <w:numPr>
          <w:ilvl w:val="1"/>
          <w:numId w:val="1"/>
        </w:numPr>
        <w:ind w:firstLineChars="0"/>
        <w:rPr>
          <w:rFonts w:ascii="仿宋" w:eastAsia="仿宋" w:hAnsi="仿宋"/>
        </w:rPr>
      </w:pPr>
    </w:p>
    <w:p w14:paraId="25CD9F0B" w14:textId="18DE84B9" w:rsidR="00C368CE" w:rsidRDefault="00C368CE" w:rsidP="00C368CE">
      <w:pPr>
        <w:pStyle w:val="a3"/>
        <w:ind w:left="360" w:firstLineChars="0" w:firstLine="0"/>
        <w:rPr>
          <w:rFonts w:ascii="仿宋" w:eastAsia="仿宋" w:hAnsi="仿宋"/>
        </w:rPr>
      </w:pPr>
      <w:r>
        <w:rPr>
          <w:noProof/>
        </w:rPr>
        <w:drawing>
          <wp:inline distT="0" distB="0" distL="0" distR="0" wp14:anchorId="4B828458" wp14:editId="6ECB80F7">
            <wp:extent cx="2530185" cy="1279072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5986" cy="131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730B" w14:textId="099C9AED" w:rsidR="00C368CE" w:rsidRPr="00C368CE" w:rsidRDefault="00C368CE" w:rsidP="00C368CE">
      <w:pPr>
        <w:pStyle w:val="a3"/>
        <w:numPr>
          <w:ilvl w:val="1"/>
          <w:numId w:val="1"/>
        </w:numPr>
        <w:ind w:firstLineChars="0"/>
        <w:rPr>
          <w:rFonts w:ascii="仿宋" w:eastAsia="仿宋" w:hAnsi="仿宋"/>
        </w:rPr>
      </w:pPr>
    </w:p>
    <w:p w14:paraId="32889E71" w14:textId="59E3A790" w:rsidR="00C368CE" w:rsidRDefault="00C368CE" w:rsidP="00C368CE">
      <w:pPr>
        <w:pStyle w:val="a3"/>
        <w:ind w:left="360" w:firstLineChars="0" w:firstLine="0"/>
        <w:rPr>
          <w:rFonts w:ascii="仿宋" w:eastAsia="仿宋" w:hAnsi="仿宋"/>
        </w:rPr>
      </w:pPr>
      <w:r>
        <w:rPr>
          <w:noProof/>
        </w:rPr>
        <w:drawing>
          <wp:inline distT="0" distB="0" distL="0" distR="0" wp14:anchorId="6F0C4EF4" wp14:editId="19914AA2">
            <wp:extent cx="2373086" cy="1864033"/>
            <wp:effectExtent l="0" t="0" r="825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0613" cy="19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1C9A" w14:textId="6BA01E47" w:rsidR="00D873A3" w:rsidRDefault="00D873A3" w:rsidP="00C368CE">
      <w:pPr>
        <w:pStyle w:val="a3"/>
        <w:ind w:left="360" w:firstLineChars="0" w:firstLine="0"/>
        <w:rPr>
          <w:rFonts w:ascii="仿宋" w:eastAsia="仿宋" w:hAnsi="仿宋"/>
        </w:rPr>
      </w:pPr>
      <w:r>
        <w:rPr>
          <w:noProof/>
        </w:rPr>
        <w:drawing>
          <wp:inline distT="0" distB="0" distL="0" distR="0" wp14:anchorId="468F9F1D" wp14:editId="395777EA">
            <wp:extent cx="4965826" cy="4053135"/>
            <wp:effectExtent l="0" t="0" r="635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5901" cy="406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7490" w14:textId="2E4F8EF3" w:rsidR="00D873A3" w:rsidRDefault="00D873A3" w:rsidP="00C368CE">
      <w:pPr>
        <w:pStyle w:val="a3"/>
        <w:ind w:left="360" w:firstLineChars="0" w:firstLine="0"/>
        <w:rPr>
          <w:rFonts w:ascii="仿宋" w:eastAsia="仿宋" w:hAnsi="仿宋" w:hint="eastAsia"/>
        </w:rPr>
      </w:pPr>
      <w:r>
        <w:rPr>
          <w:noProof/>
        </w:rPr>
        <w:lastRenderedPageBreak/>
        <w:drawing>
          <wp:inline distT="0" distB="0" distL="0" distR="0" wp14:anchorId="3D2BD76B" wp14:editId="55F4073A">
            <wp:extent cx="4733925" cy="33623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0B89" w14:textId="658BD0C2" w:rsidR="00C368CE" w:rsidRDefault="00C368CE" w:rsidP="00C368CE">
      <w:pPr>
        <w:pStyle w:val="a3"/>
        <w:numPr>
          <w:ilvl w:val="0"/>
          <w:numId w:val="1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求解下述问题：</w:t>
      </w:r>
    </w:p>
    <w:p w14:paraId="3313229A" w14:textId="0DC6105E" w:rsidR="00C368CE" w:rsidRDefault="00C368CE" w:rsidP="00C368CE">
      <w:pPr>
        <w:pStyle w:val="a3"/>
        <w:ind w:left="360" w:firstLineChars="0" w:firstLine="0"/>
        <w:rPr>
          <w:rFonts w:ascii="仿宋" w:eastAsia="仿宋" w:hAnsi="仿宋"/>
        </w:rPr>
      </w:pPr>
      <w:r>
        <w:rPr>
          <w:noProof/>
        </w:rPr>
        <w:drawing>
          <wp:inline distT="0" distB="0" distL="0" distR="0" wp14:anchorId="5136793C" wp14:editId="6F61E722">
            <wp:extent cx="5274310" cy="13646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A6E4" w14:textId="60112771" w:rsidR="00D873A3" w:rsidRDefault="00D873A3" w:rsidP="00C368CE">
      <w:pPr>
        <w:pStyle w:val="a3"/>
        <w:ind w:left="360" w:firstLineChars="0" w:firstLine="0"/>
        <w:rPr>
          <w:rFonts w:ascii="仿宋" w:eastAsia="仿宋" w:hAnsi="仿宋" w:hint="eastAsia"/>
        </w:rPr>
      </w:pPr>
      <w:r>
        <w:rPr>
          <w:noProof/>
        </w:rPr>
        <w:lastRenderedPageBreak/>
        <w:drawing>
          <wp:inline distT="0" distB="0" distL="0" distR="0" wp14:anchorId="0D22F6D1" wp14:editId="3AFEF73B">
            <wp:extent cx="5274310" cy="470979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EB6D" w14:textId="021AC93A" w:rsidR="00C368CE" w:rsidRDefault="00C368CE" w:rsidP="00C368CE">
      <w:pPr>
        <w:pStyle w:val="a3"/>
        <w:numPr>
          <w:ilvl w:val="0"/>
          <w:numId w:val="1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使用对偶单纯形法求解以下问题</w:t>
      </w:r>
    </w:p>
    <w:p w14:paraId="58A663C7" w14:textId="51C586D1" w:rsidR="00C368CE" w:rsidRPr="00C368CE" w:rsidRDefault="005304D5" w:rsidP="00C368CE">
      <w:pPr>
        <w:pStyle w:val="a3"/>
        <w:ind w:left="360" w:firstLineChars="0" w:firstLine="0"/>
        <w:rPr>
          <w:rFonts w:ascii="仿宋" w:eastAsia="仿宋" w:hAnsi="仿宋"/>
        </w:rPr>
      </w:pPr>
      <m:oMathPara>
        <m:oMath>
          <m:func>
            <m:funcPr>
              <m:ctrlPr>
                <w:rPr>
                  <w:rFonts w:ascii="Cambria Math" w:eastAsia="仿宋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仿宋" w:hAnsi="Cambria Math"/>
                </w:rPr>
                <m:t>min</m:t>
              </m:r>
            </m:fName>
            <m:e>
              <m:r>
                <w:rPr>
                  <w:rFonts w:ascii="Cambria Math" w:eastAsia="仿宋" w:hAnsi="Cambria Math"/>
                </w:rPr>
                <m:t>z=</m:t>
              </m:r>
              <m:sSub>
                <m:sSubPr>
                  <m:ctrlPr>
                    <w:rPr>
                      <w:rFonts w:ascii="Cambria Math" w:eastAsia="仿宋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仿宋" w:hAnsi="Cambria Math"/>
                    </w:rPr>
                    <m:t>1</m:t>
                  </m:r>
                </m:sub>
              </m:sSub>
              <m:r>
                <w:rPr>
                  <w:rFonts w:ascii="Cambria Math" w:eastAsia="仿宋" w:hAnsi="Cambria Math"/>
                </w:rPr>
                <m:t>+</m:t>
              </m:r>
              <m:sSub>
                <m:sSubPr>
                  <m:ctrlPr>
                    <w:rPr>
                      <w:rFonts w:ascii="Cambria Math" w:eastAsia="仿宋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仿宋" w:hAnsi="Cambria Math"/>
                    </w:rPr>
                    <m:t>2</m:t>
                  </m:r>
                </m:sub>
              </m:sSub>
            </m:e>
          </m:func>
        </m:oMath>
      </m:oMathPara>
    </w:p>
    <w:p w14:paraId="21D1EFA5" w14:textId="03DAA601" w:rsidR="00C368CE" w:rsidRPr="00C368CE" w:rsidRDefault="00C368CE" w:rsidP="00C368CE">
      <w:pPr>
        <w:pStyle w:val="a3"/>
        <w:ind w:left="360" w:firstLineChars="0" w:firstLine="0"/>
        <w:rPr>
          <w:rFonts w:ascii="仿宋" w:eastAsia="仿宋" w:hAnsi="仿宋"/>
        </w:rPr>
      </w:pPr>
      <m:oMathPara>
        <m:oMath>
          <m:r>
            <m:rPr>
              <m:sty m:val="p"/>
            </m:rPr>
            <w:rPr>
              <w:rFonts w:ascii="Cambria Math" w:eastAsia="仿宋" w:hAnsi="Cambria Math"/>
            </w:rPr>
            <m:t xml:space="preserve">s.t.     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仿宋" w:hAnsi="Cambria Math"/>
                </w:rPr>
              </m:ctrlPr>
            </m:mPr>
            <m:mr>
              <m:e>
                <m:r>
                  <w:rPr>
                    <w:rFonts w:ascii="Cambria Math" w:eastAsia="仿宋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eastAsia="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仿宋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仿宋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仿宋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="仿宋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仿宋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="仿宋" w:hAnsi="Cambria Math"/>
                  </w:rPr>
                  <m:t>=4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仿宋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仿宋" w:hAnsi="Cambria Math"/>
                  </w:rPr>
                  <m:t>+7</m:t>
                </m:r>
                <m:sSub>
                  <m:sSubPr>
                    <m:ctrlPr>
                      <w:rPr>
                        <w:rFonts w:ascii="Cambria Math" w:eastAsia="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仿宋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="仿宋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仿宋" w:hAnsi="Cambria Math"/>
                      </w:rPr>
                      <m:t>4</m:t>
                    </m:r>
                  </m:sub>
                </m:sSub>
                <m:r>
                  <w:rPr>
                    <w:rFonts w:ascii="Cambria Math" w:eastAsia="仿宋" w:hAnsi="Cambria Math"/>
                  </w:rPr>
                  <m:t>=7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仿宋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仿宋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="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仿宋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="仿宋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="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仿宋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="仿宋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="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仿宋" w:hAnsi="Cambria Math"/>
                      </w:rPr>
                      <m:t>4</m:t>
                    </m:r>
                  </m:sub>
                </m:sSub>
                <m:r>
                  <w:rPr>
                    <w:rFonts w:ascii="Cambria Math" w:eastAsia="仿宋" w:hAnsi="Cambria Math"/>
                  </w:rPr>
                  <m:t>≥0</m:t>
                </m:r>
              </m:e>
            </m:mr>
          </m:m>
        </m:oMath>
      </m:oMathPara>
    </w:p>
    <w:p w14:paraId="47667C7B" w14:textId="625F606F" w:rsidR="00C368CE" w:rsidRDefault="00C368CE" w:rsidP="00C368CE">
      <w:pPr>
        <w:pStyle w:val="a3"/>
        <w:ind w:left="36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提示：以</w:t>
      </w:r>
      <m:oMath>
        <m:d>
          <m:dPr>
            <m:ctrlPr>
              <w:rPr>
                <w:rFonts w:ascii="Cambria Math" w:eastAsia="仿宋" w:hAnsi="Cambria Math"/>
              </w:rPr>
            </m:ctrlPr>
          </m:dPr>
          <m:e>
            <m:r>
              <w:rPr>
                <w:rFonts w:ascii="Cambria Math" w:eastAsia="仿宋" w:hAnsi="Cambria Math"/>
              </w:rPr>
              <m:t>0,0,-4,-7</m:t>
            </m:r>
          </m:e>
        </m:d>
      </m:oMath>
      <w:r>
        <w:rPr>
          <w:rFonts w:ascii="仿宋" w:eastAsia="仿宋" w:hAnsi="仿宋" w:hint="eastAsia"/>
        </w:rPr>
        <w:t>为初始解。</w:t>
      </w:r>
    </w:p>
    <w:p w14:paraId="00035F8A" w14:textId="70D7E53D" w:rsidR="00D873A3" w:rsidRDefault="00D873A3" w:rsidP="00C368CE">
      <w:pPr>
        <w:pStyle w:val="a3"/>
        <w:ind w:left="360" w:firstLineChars="0" w:firstLine="0"/>
        <w:rPr>
          <w:rFonts w:ascii="仿宋" w:eastAsia="仿宋" w:hAnsi="仿宋"/>
        </w:rPr>
      </w:pPr>
      <w:r>
        <w:rPr>
          <w:noProof/>
        </w:rPr>
        <w:drawing>
          <wp:inline distT="0" distB="0" distL="0" distR="0" wp14:anchorId="5D84E163" wp14:editId="1D6CC540">
            <wp:extent cx="5274310" cy="986155"/>
            <wp:effectExtent l="0" t="0" r="254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4FD2" w14:textId="4AAB6FAA" w:rsidR="00D873A3" w:rsidRPr="00C368CE" w:rsidRDefault="00D873A3" w:rsidP="00C368CE">
      <w:pPr>
        <w:pStyle w:val="a3"/>
        <w:ind w:left="360" w:firstLineChars="0" w:firstLine="0"/>
        <w:rPr>
          <w:rFonts w:ascii="仿宋" w:eastAsia="仿宋" w:hAnsi="仿宋" w:hint="eastAsia"/>
        </w:rPr>
      </w:pPr>
      <w:r>
        <w:rPr>
          <w:noProof/>
        </w:rPr>
        <w:lastRenderedPageBreak/>
        <w:drawing>
          <wp:inline distT="0" distB="0" distL="0" distR="0" wp14:anchorId="2DE7A6AC" wp14:editId="4CBBB7FA">
            <wp:extent cx="5274310" cy="404431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73A3" w:rsidRPr="00C368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971D80" w14:textId="77777777" w:rsidR="005304D5" w:rsidRDefault="005304D5" w:rsidP="00D873A3">
      <w:r>
        <w:separator/>
      </w:r>
    </w:p>
  </w:endnote>
  <w:endnote w:type="continuationSeparator" w:id="0">
    <w:p w14:paraId="6B1697AE" w14:textId="77777777" w:rsidR="005304D5" w:rsidRDefault="005304D5" w:rsidP="00D87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2943EF" w14:textId="77777777" w:rsidR="005304D5" w:rsidRDefault="005304D5" w:rsidP="00D873A3">
      <w:r>
        <w:separator/>
      </w:r>
    </w:p>
  </w:footnote>
  <w:footnote w:type="continuationSeparator" w:id="0">
    <w:p w14:paraId="573AF2FB" w14:textId="77777777" w:rsidR="005304D5" w:rsidRDefault="005304D5" w:rsidP="00D873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1777B0"/>
    <w:multiLevelType w:val="hybridMultilevel"/>
    <w:tmpl w:val="98B61120"/>
    <w:lvl w:ilvl="0" w:tplc="C28A98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D28"/>
    <w:rsid w:val="00085AD3"/>
    <w:rsid w:val="00166D28"/>
    <w:rsid w:val="001866DB"/>
    <w:rsid w:val="005304D5"/>
    <w:rsid w:val="0053232A"/>
    <w:rsid w:val="005837BB"/>
    <w:rsid w:val="00747728"/>
    <w:rsid w:val="007C1447"/>
    <w:rsid w:val="008D0175"/>
    <w:rsid w:val="00C368CE"/>
    <w:rsid w:val="00D873A3"/>
    <w:rsid w:val="00EF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EC779B"/>
  <w15:chartTrackingRefBased/>
  <w15:docId w15:val="{58E89C24-E7DD-41BA-ABBF-9B20D516E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368CE"/>
    <w:pPr>
      <w:widowControl w:val="0"/>
      <w:jc w:val="both"/>
    </w:pPr>
    <w:rPr>
      <w:rFonts w:eastAsia="楷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85AD3"/>
    <w:pPr>
      <w:keepNext/>
      <w:keepLines/>
      <w:widowControl/>
      <w:spacing w:line="578" w:lineRule="auto"/>
      <w:jc w:val="left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AD3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C368CE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C368CE"/>
    <w:rPr>
      <w:color w:val="808080"/>
    </w:rPr>
  </w:style>
  <w:style w:type="paragraph" w:styleId="a5">
    <w:name w:val="header"/>
    <w:basedOn w:val="a"/>
    <w:link w:val="a6"/>
    <w:uiPriority w:val="99"/>
    <w:unhideWhenUsed/>
    <w:rsid w:val="00D873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873A3"/>
    <w:rPr>
      <w:rFonts w:eastAsia="楷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873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873A3"/>
    <w:rPr>
      <w:rFonts w:eastAsia="楷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4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4</cp:revision>
</cp:coreProperties>
</file>