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6"/>
        <w:tblpPr w:leftFromText="187" w:rightFromText="187" w:vertAnchor="page" w:horzAnchor="margin" w:tblpY="1349"/>
        <w:tblW w:w="5033" w:type="pct"/>
        <w:tblInd w:w="0" w:type="dxa"/>
        <w:tblLayout w:type="autofit"/>
        <w:tblCellMar>
          <w:top w:w="0" w:type="dxa"/>
          <w:left w:w="108" w:type="dxa"/>
          <w:bottom w:w="0" w:type="dxa"/>
          <w:right w:w="108" w:type="dxa"/>
        </w:tblCellMar>
      </w:tblPr>
      <w:tblGrid>
        <w:gridCol w:w="9131"/>
      </w:tblGrid>
      <w:tr w14:paraId="48E9566B">
        <w:tblPrEx>
          <w:tblCellMar>
            <w:top w:w="0" w:type="dxa"/>
            <w:left w:w="108" w:type="dxa"/>
            <w:bottom w:w="0" w:type="dxa"/>
            <w:right w:w="108" w:type="dxa"/>
          </w:tblCellMar>
        </w:tblPrEx>
        <w:tc>
          <w:tcPr>
            <w:tcW w:w="9291" w:type="dxa"/>
            <w:tcMar>
              <w:top w:w="216" w:type="dxa"/>
              <w:left w:w="115" w:type="dxa"/>
              <w:bottom w:w="216" w:type="dxa"/>
              <w:right w:w="115" w:type="dxa"/>
            </w:tcMar>
          </w:tcPr>
          <w:p w14:paraId="12094701">
            <w:pPr>
              <w:pStyle w:val="48"/>
              <w:rPr>
                <w:rFonts w:ascii="Arial" w:hAnsi="Arial" w:cs="Arial"/>
              </w:rPr>
            </w:pPr>
          </w:p>
        </w:tc>
      </w:tr>
      <w:tr w14:paraId="077E3D10">
        <w:tblPrEx>
          <w:tblCellMar>
            <w:top w:w="0" w:type="dxa"/>
            <w:left w:w="108" w:type="dxa"/>
            <w:bottom w:w="0" w:type="dxa"/>
            <w:right w:w="108" w:type="dxa"/>
          </w:tblCellMar>
        </w:tblPrEx>
        <w:tc>
          <w:tcPr>
            <w:tcW w:w="9291" w:type="dxa"/>
          </w:tcPr>
          <w:p w14:paraId="6EB93E90">
            <w:pPr>
              <w:pStyle w:val="18"/>
              <w:pBdr>
                <w:top w:val="none" w:color="000000" w:sz="0" w:space="0"/>
                <w:left w:val="none" w:color="000000" w:sz="0" w:space="0"/>
                <w:bottom w:val="none" w:color="000000" w:sz="0" w:space="0"/>
                <w:right w:val="none" w:color="000000" w:sz="0" w:space="0"/>
                <w:between w:val="none" w:color="000000" w:sz="0" w:space="0"/>
              </w:pBdr>
              <w:rPr>
                <w:rFonts w:ascii="Arial" w:hAnsi="宋体" w:cs="Arial"/>
                <w:b/>
                <w:sz w:val="52"/>
                <w:szCs w:val="52"/>
              </w:rPr>
            </w:pPr>
          </w:p>
          <w:p w14:paraId="16C79299">
            <w:pPr>
              <w:jc w:val="center"/>
              <w:rPr>
                <w:rFonts w:ascii="Arial" w:hAnsi="宋体" w:cs="Arial"/>
                <w:b/>
                <w:sz w:val="52"/>
                <w:szCs w:val="52"/>
              </w:rPr>
            </w:pPr>
          </w:p>
          <w:p w14:paraId="05127A96">
            <w:pPr>
              <w:jc w:val="center"/>
              <w:rPr>
                <w:rFonts w:ascii="Arial" w:hAnsi="宋体" w:cs="Arial"/>
                <w:b/>
                <w:sz w:val="52"/>
                <w:szCs w:val="52"/>
              </w:rPr>
            </w:pPr>
          </w:p>
          <w:p w14:paraId="58A21C00">
            <w:pPr>
              <w:jc w:val="left"/>
              <w:rPr>
                <w:rFonts w:ascii="Arial" w:hAnsi="宋体" w:cs="Arial"/>
                <w:b/>
                <w:sz w:val="52"/>
                <w:szCs w:val="52"/>
              </w:rPr>
            </w:pPr>
          </w:p>
          <w:p w14:paraId="5E548FBC">
            <w:pPr>
              <w:jc w:val="center"/>
              <w:rPr>
                <w:rFonts w:ascii="Arial" w:hAnsi="宋体" w:cs="Arial"/>
                <w:b/>
                <w:sz w:val="52"/>
                <w:szCs w:val="52"/>
              </w:rPr>
            </w:pPr>
            <w:r>
              <w:rPr>
                <w:rFonts w:hint="eastAsia" w:ascii="Arial" w:hAnsi="宋体" w:cs="Arial"/>
                <w:b/>
                <w:sz w:val="52"/>
                <w:szCs w:val="52"/>
              </w:rPr>
              <w:t>《</w:t>
            </w:r>
            <w:r>
              <w:rPr>
                <w:rFonts w:hint="eastAsia" w:ascii="微软雅黑" w:hAnsi="微软雅黑" w:eastAsia="微软雅黑" w:cs="Arial"/>
                <w:sz w:val="52"/>
              </w:rPr>
              <w:t>跨模态图像文本检索</w:t>
            </w:r>
            <w:r>
              <w:rPr>
                <w:rFonts w:hint="eastAsia" w:ascii="Arial" w:hAnsi="宋体" w:cs="Arial"/>
                <w:b/>
                <w:sz w:val="52"/>
                <w:szCs w:val="52"/>
              </w:rPr>
              <w:t>》</w:t>
            </w:r>
          </w:p>
          <w:p w14:paraId="748D3614">
            <w:pPr>
              <w:jc w:val="center"/>
              <w:rPr>
                <w:rFonts w:ascii="Arial" w:hAnsi="Arial" w:cs="Arial"/>
                <w:b/>
                <w:sz w:val="52"/>
                <w:szCs w:val="52"/>
              </w:rPr>
            </w:pPr>
            <w:r>
              <w:rPr>
                <w:rFonts w:hint="eastAsia" w:ascii="Arial" w:hAnsi="宋体" w:cs="Arial"/>
                <w:b/>
                <w:sz w:val="52"/>
                <w:szCs w:val="52"/>
              </w:rPr>
              <w:t>测试方案</w:t>
            </w:r>
          </w:p>
          <w:p w14:paraId="4E976880">
            <w:pPr>
              <w:pStyle w:val="48"/>
              <w:jc w:val="center"/>
              <w:rPr>
                <w:rFonts w:ascii="Arial" w:hAnsi="Arial" w:cs="Arial"/>
                <w:b/>
                <w:sz w:val="52"/>
                <w:szCs w:val="52"/>
              </w:rPr>
            </w:pPr>
          </w:p>
          <w:p w14:paraId="4A7899F6">
            <w:pPr>
              <w:pStyle w:val="48"/>
              <w:jc w:val="center"/>
              <w:rPr>
                <w:rFonts w:ascii="Arial" w:hAnsi="Arial" w:cs="Arial"/>
                <w:b/>
                <w:color w:val="4F81BD"/>
                <w:sz w:val="52"/>
                <w:szCs w:val="52"/>
              </w:rPr>
            </w:pPr>
            <w:r>
              <w:rPr>
                <w:rFonts w:ascii="Arial" w:hAnsi="Arial" w:cs="Arial"/>
                <w:b/>
                <w:sz w:val="52"/>
                <w:szCs w:val="52"/>
              </w:rPr>
              <w:t>V1.0</w:t>
            </w:r>
          </w:p>
        </w:tc>
      </w:tr>
      <w:tr w14:paraId="1EC7A1E7">
        <w:tblPrEx>
          <w:tblCellMar>
            <w:top w:w="0" w:type="dxa"/>
            <w:left w:w="108" w:type="dxa"/>
            <w:bottom w:w="0" w:type="dxa"/>
            <w:right w:w="108" w:type="dxa"/>
          </w:tblCellMar>
        </w:tblPrEx>
        <w:tc>
          <w:tcPr>
            <w:tcW w:w="9291" w:type="dxa"/>
          </w:tcPr>
          <w:p w14:paraId="0ADF86D5">
            <w:pPr>
              <w:jc w:val="left"/>
              <w:rPr>
                <w:rFonts w:ascii="Arial" w:hAnsi="宋体" w:cs="Arial"/>
                <w:b/>
                <w:sz w:val="52"/>
                <w:szCs w:val="52"/>
              </w:rPr>
            </w:pPr>
          </w:p>
        </w:tc>
      </w:tr>
    </w:tbl>
    <w:p w14:paraId="349F1F1C">
      <w:pPr>
        <w:jc w:val="left"/>
      </w:pPr>
      <w:r>
        <w:drawing>
          <wp:anchor distT="0" distB="0" distL="114300" distR="114300" simplePos="0" relativeHeight="251659264" behindDoc="0" locked="0" layoutInCell="1" allowOverlap="1">
            <wp:simplePos x="0" y="0"/>
            <wp:positionH relativeFrom="margin">
              <wp:posOffset>2308860</wp:posOffset>
            </wp:positionH>
            <wp:positionV relativeFrom="paragraph">
              <wp:posOffset>64770</wp:posOffset>
            </wp:positionV>
            <wp:extent cx="1141730" cy="1146810"/>
            <wp:effectExtent l="9525" t="9525" r="9525" b="9525"/>
            <wp:wrapNone/>
            <wp:docPr id="4"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pic:cNvPicPr>
                      <a:picLocks noChangeAspect="1"/>
                    </pic:cNvPicPr>
                  </pic:nvPicPr>
                  <pic:blipFill>
                    <a:blip r:embed="rId10"/>
                    <a:stretch>
                      <a:fillRect/>
                    </a:stretch>
                  </pic:blipFill>
                  <pic:spPr>
                    <a:xfrm>
                      <a:off x="0" y="0"/>
                      <a:ext cx="1141994" cy="1146866"/>
                    </a:xfrm>
                    <a:prstGeom prst="rect">
                      <a:avLst/>
                    </a:prstGeom>
                    <a:noFill/>
                    <a:ln w="9525">
                      <a:noFill/>
                      <a:miter/>
                    </a:ln>
                  </pic:spPr>
                </pic:pic>
              </a:graphicData>
            </a:graphic>
          </wp:anchor>
        </w:drawing>
      </w:r>
    </w:p>
    <w:p w14:paraId="62D4BC2C">
      <w:pPr>
        <w:jc w:val="left"/>
      </w:pPr>
    </w:p>
    <w:p w14:paraId="1244AEC4">
      <w:pPr>
        <w:jc w:val="left"/>
      </w:pPr>
    </w:p>
    <w:p w14:paraId="7B4614EA">
      <w:pPr>
        <w:jc w:val="left"/>
      </w:pPr>
    </w:p>
    <w:p w14:paraId="4DEE370D">
      <w:pPr>
        <w:jc w:val="left"/>
      </w:pPr>
    </w:p>
    <w:p w14:paraId="7A092039">
      <w:pPr>
        <w:jc w:val="left"/>
      </w:pPr>
    </w:p>
    <w:p w14:paraId="0949AB90">
      <w:pPr>
        <w:jc w:val="left"/>
      </w:pPr>
    </w:p>
    <w:p w14:paraId="46C26097">
      <w:pPr>
        <w:jc w:val="left"/>
      </w:pPr>
    </w:p>
    <w:p w14:paraId="29472AEC">
      <w:pPr>
        <w:jc w:val="left"/>
      </w:pPr>
    </w:p>
    <w:p w14:paraId="3BFDBE30">
      <w:pPr>
        <w:jc w:val="left"/>
      </w:pPr>
    </w:p>
    <w:p w14:paraId="7536D9DF">
      <w:pPr>
        <w:jc w:val="left"/>
      </w:pPr>
    </w:p>
    <w:p w14:paraId="10E465EE">
      <w:pPr>
        <w:jc w:val="left"/>
      </w:pPr>
    </w:p>
    <w:p w14:paraId="651E3D7E">
      <w:pPr>
        <w:jc w:val="left"/>
      </w:pPr>
    </w:p>
    <w:p w14:paraId="7B9DB316">
      <w:pPr>
        <w:jc w:val="left"/>
      </w:pPr>
    </w:p>
    <w:p w14:paraId="18E7C0B5">
      <w:pPr>
        <w:jc w:val="left"/>
        <w:rPr>
          <w:rFonts w:hint="eastAsia"/>
        </w:rPr>
      </w:pPr>
    </w:p>
    <w:p w14:paraId="2E6F22A3">
      <w:pPr>
        <w:jc w:val="left"/>
        <w:rPr>
          <w:rFonts w:hint="eastAsia"/>
        </w:rPr>
      </w:pPr>
    </w:p>
    <w:p w14:paraId="66181849">
      <w:pPr>
        <w:jc w:val="left"/>
        <w:rPr>
          <w:rFonts w:hint="eastAsia"/>
        </w:rPr>
      </w:pPr>
    </w:p>
    <w:p w14:paraId="03074BC3">
      <w:pPr>
        <w:jc w:val="left"/>
        <w:rPr>
          <w:rFonts w:hint="eastAsia"/>
        </w:rPr>
      </w:pPr>
    </w:p>
    <w:p w14:paraId="35C56F7B">
      <w:pPr>
        <w:jc w:val="left"/>
        <w:rPr>
          <w:rFonts w:hint="eastAsia"/>
        </w:rPr>
      </w:pPr>
    </w:p>
    <w:p w14:paraId="705A225F">
      <w:pPr>
        <w:jc w:val="left"/>
        <w:rPr>
          <w:rFonts w:hint="eastAsia"/>
        </w:rPr>
      </w:pPr>
    </w:p>
    <w:p w14:paraId="594AAC9A">
      <w:pPr>
        <w:jc w:val="left"/>
        <w:rPr>
          <w:rFonts w:hint="eastAsia"/>
        </w:rPr>
      </w:pPr>
    </w:p>
    <w:p w14:paraId="62BEDFA0">
      <w:pPr>
        <w:jc w:val="left"/>
        <w:rPr>
          <w:rFonts w:hint="eastAsia"/>
        </w:rPr>
      </w:pPr>
    </w:p>
    <w:p w14:paraId="2E2F64A2">
      <w:pPr>
        <w:jc w:val="left"/>
        <w:rPr>
          <w:rFonts w:hint="eastAsia"/>
        </w:rPr>
      </w:pPr>
    </w:p>
    <w:p w14:paraId="54C1E9DC">
      <w:pPr>
        <w:jc w:val="left"/>
        <w:rPr>
          <w:rFonts w:hint="eastAsia"/>
        </w:rPr>
      </w:pPr>
    </w:p>
    <w:p w14:paraId="333FA7A0">
      <w:pPr>
        <w:jc w:val="left"/>
      </w:pPr>
    </w:p>
    <w:p w14:paraId="27A7DD66">
      <w:pPr>
        <w:jc w:val="left"/>
      </w:pPr>
    </w:p>
    <w:p w14:paraId="57C81A0F">
      <w:pPr>
        <w:jc w:val="center"/>
      </w:pPr>
    </w:p>
    <w:p w14:paraId="29A34C74">
      <w:pPr>
        <w:jc w:val="left"/>
      </w:pPr>
    </w:p>
    <w:p w14:paraId="3DB0C0AA">
      <w:pPr>
        <w:jc w:val="left"/>
      </w:pPr>
    </w:p>
    <w:p w14:paraId="54B0D492">
      <w:pPr>
        <w:jc w:val="left"/>
      </w:pPr>
    </w:p>
    <w:p w14:paraId="2906A650">
      <w:pPr>
        <w:jc w:val="left"/>
      </w:pPr>
    </w:p>
    <w:p w14:paraId="787B4A16">
      <w:pPr>
        <w:jc w:val="left"/>
      </w:pPr>
    </w:p>
    <w:tbl>
      <w:tblPr>
        <w:tblStyle w:val="26"/>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709"/>
        <w:gridCol w:w="1559"/>
        <w:gridCol w:w="4252"/>
      </w:tblGrid>
      <w:tr w14:paraId="21E28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817" w:type="dxa"/>
            <w:tcBorders>
              <w:bottom w:val="double" w:color="auto" w:sz="4" w:space="0"/>
            </w:tcBorders>
            <w:shd w:val="clear" w:color="auto" w:fill="00B0F0"/>
          </w:tcPr>
          <w:p w14:paraId="3A3EBD5F">
            <w:pPr>
              <w:jc w:val="left"/>
              <w:rPr>
                <w:rFonts w:ascii="宋体" w:hAnsi="宋体" w:cs="Arial"/>
                <w:color w:val="000000"/>
                <w:szCs w:val="21"/>
              </w:rPr>
            </w:pPr>
            <w:r>
              <w:rPr>
                <w:rFonts w:ascii="宋体" w:hAnsi="宋体" w:cs="Arial"/>
                <w:color w:val="000000"/>
                <w:szCs w:val="21"/>
              </w:rPr>
              <w:t>版本/状态</w:t>
            </w:r>
          </w:p>
        </w:tc>
        <w:tc>
          <w:tcPr>
            <w:tcW w:w="1276" w:type="dxa"/>
            <w:tcBorders>
              <w:bottom w:val="double" w:color="auto" w:sz="4" w:space="0"/>
            </w:tcBorders>
            <w:shd w:val="clear" w:color="auto" w:fill="00B0F0"/>
          </w:tcPr>
          <w:p w14:paraId="7BBDED2E">
            <w:pPr>
              <w:jc w:val="left"/>
              <w:rPr>
                <w:rFonts w:ascii="宋体" w:hAnsi="宋体" w:cs="Arial"/>
                <w:color w:val="000000"/>
                <w:szCs w:val="21"/>
              </w:rPr>
            </w:pPr>
            <w:r>
              <w:rPr>
                <w:rFonts w:ascii="宋体" w:hAnsi="宋体" w:cs="Arial"/>
                <w:color w:val="000000"/>
                <w:szCs w:val="21"/>
              </w:rPr>
              <w:t>作者</w:t>
            </w:r>
          </w:p>
        </w:tc>
        <w:tc>
          <w:tcPr>
            <w:tcW w:w="709" w:type="dxa"/>
            <w:tcBorders>
              <w:bottom w:val="double" w:color="auto" w:sz="4" w:space="0"/>
            </w:tcBorders>
            <w:shd w:val="clear" w:color="auto" w:fill="00B0F0"/>
          </w:tcPr>
          <w:p w14:paraId="5DDBCCC3">
            <w:pPr>
              <w:jc w:val="left"/>
              <w:rPr>
                <w:rFonts w:ascii="宋体" w:hAnsi="宋体" w:cs="Arial"/>
                <w:color w:val="000000"/>
                <w:szCs w:val="21"/>
              </w:rPr>
            </w:pPr>
            <w:r>
              <w:rPr>
                <w:rFonts w:ascii="宋体" w:hAnsi="宋体" w:cs="Arial"/>
                <w:color w:val="000000"/>
                <w:szCs w:val="21"/>
              </w:rPr>
              <w:t>参与者</w:t>
            </w:r>
          </w:p>
        </w:tc>
        <w:tc>
          <w:tcPr>
            <w:tcW w:w="1559" w:type="dxa"/>
            <w:tcBorders>
              <w:bottom w:val="double" w:color="auto" w:sz="4" w:space="0"/>
            </w:tcBorders>
            <w:shd w:val="clear" w:color="auto" w:fill="00B0F0"/>
          </w:tcPr>
          <w:p w14:paraId="2AC79564">
            <w:pPr>
              <w:jc w:val="left"/>
              <w:rPr>
                <w:rFonts w:ascii="宋体" w:hAnsi="宋体" w:cs="Arial"/>
                <w:color w:val="000000"/>
                <w:szCs w:val="21"/>
              </w:rPr>
            </w:pPr>
            <w:r>
              <w:rPr>
                <w:rFonts w:ascii="宋体" w:hAnsi="宋体" w:cs="Arial"/>
                <w:color w:val="000000"/>
                <w:szCs w:val="21"/>
              </w:rPr>
              <w:t>日期</w:t>
            </w:r>
          </w:p>
        </w:tc>
        <w:tc>
          <w:tcPr>
            <w:tcW w:w="4252" w:type="dxa"/>
            <w:tcBorders>
              <w:bottom w:val="double" w:color="auto" w:sz="4" w:space="0"/>
            </w:tcBorders>
            <w:shd w:val="clear" w:color="auto" w:fill="00B0F0"/>
          </w:tcPr>
          <w:p w14:paraId="70792820">
            <w:pPr>
              <w:jc w:val="left"/>
              <w:rPr>
                <w:rFonts w:ascii="宋体" w:hAnsi="宋体" w:cs="Arial"/>
                <w:color w:val="000000"/>
                <w:szCs w:val="21"/>
              </w:rPr>
            </w:pPr>
            <w:r>
              <w:rPr>
                <w:rFonts w:ascii="宋体" w:hAnsi="宋体" w:cs="Arial"/>
                <w:color w:val="000000"/>
                <w:szCs w:val="21"/>
              </w:rPr>
              <w:t>备注</w:t>
            </w:r>
          </w:p>
        </w:tc>
      </w:tr>
      <w:tr w14:paraId="16CFE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double" w:color="auto" w:sz="4" w:space="0"/>
            </w:tcBorders>
          </w:tcPr>
          <w:p w14:paraId="4C26F6BA">
            <w:pPr>
              <w:jc w:val="left"/>
              <w:rPr>
                <w:rFonts w:ascii="宋体" w:hAnsi="宋体" w:cs="Arial"/>
                <w:color w:val="000000"/>
                <w:szCs w:val="21"/>
              </w:rPr>
            </w:pPr>
            <w:r>
              <w:rPr>
                <w:rFonts w:ascii="宋体" w:hAnsi="宋体" w:cs="Arial"/>
                <w:color w:val="000000"/>
                <w:szCs w:val="21"/>
              </w:rPr>
              <w:t>1.0.0</w:t>
            </w:r>
          </w:p>
        </w:tc>
        <w:tc>
          <w:tcPr>
            <w:tcW w:w="1276" w:type="dxa"/>
            <w:tcBorders>
              <w:top w:val="double" w:color="auto" w:sz="4" w:space="0"/>
            </w:tcBorders>
          </w:tcPr>
          <w:p w14:paraId="6BD866DF">
            <w:pPr>
              <w:jc w:val="left"/>
              <w:rPr>
                <w:rFonts w:hint="default" w:ascii="宋体" w:hAnsi="宋体" w:cs="Arial" w:eastAsiaTheme="minorEastAsia"/>
                <w:szCs w:val="21"/>
                <w:lang w:val="en-US" w:eastAsia="zh-CN"/>
              </w:rPr>
            </w:pPr>
            <w:r>
              <w:rPr>
                <w:rFonts w:hint="eastAsia" w:ascii="宋体" w:hAnsi="宋体" w:cs="Arial"/>
                <w:color w:val="000000"/>
                <w:szCs w:val="21"/>
                <w:lang w:val="en-US" w:eastAsia="zh-CN"/>
              </w:rPr>
              <w:t>71122135</w:t>
            </w:r>
          </w:p>
        </w:tc>
        <w:tc>
          <w:tcPr>
            <w:tcW w:w="709" w:type="dxa"/>
            <w:tcBorders>
              <w:top w:val="double" w:color="auto" w:sz="4" w:space="0"/>
            </w:tcBorders>
          </w:tcPr>
          <w:p w14:paraId="1C4E56F9">
            <w:pPr>
              <w:jc w:val="left"/>
              <w:rPr>
                <w:rFonts w:hint="default" w:ascii="宋体" w:hAnsi="宋体" w:cs="Arial" w:eastAsiaTheme="minorEastAsia"/>
                <w:color w:val="000000"/>
                <w:szCs w:val="21"/>
                <w:lang w:val="en-US" w:eastAsia="zh-CN"/>
              </w:rPr>
            </w:pPr>
            <w:r>
              <w:rPr>
                <w:rFonts w:hint="eastAsia" w:ascii="宋体" w:hAnsi="宋体" w:cs="Arial"/>
                <w:color w:val="000000"/>
                <w:szCs w:val="21"/>
                <w:lang w:val="en-US" w:eastAsia="zh-CN"/>
              </w:rPr>
              <w:t>71122109</w:t>
            </w:r>
          </w:p>
        </w:tc>
        <w:tc>
          <w:tcPr>
            <w:tcW w:w="1559" w:type="dxa"/>
            <w:tcBorders>
              <w:top w:val="double" w:color="auto" w:sz="4" w:space="0"/>
            </w:tcBorders>
          </w:tcPr>
          <w:p w14:paraId="593E4240">
            <w:pPr>
              <w:jc w:val="left"/>
              <w:rPr>
                <w:rFonts w:ascii="宋体" w:hAnsi="宋体" w:cs="Arial"/>
                <w:color w:val="000000"/>
                <w:szCs w:val="21"/>
              </w:rPr>
            </w:pPr>
            <w:r>
              <w:rPr>
                <w:rFonts w:ascii="宋体" w:hAnsi="宋体" w:cs="Arial"/>
                <w:color w:val="000000"/>
                <w:szCs w:val="21"/>
              </w:rPr>
              <w:t>2024-09-10</w:t>
            </w:r>
          </w:p>
        </w:tc>
        <w:tc>
          <w:tcPr>
            <w:tcW w:w="4252" w:type="dxa"/>
            <w:tcBorders>
              <w:top w:val="double" w:color="auto" w:sz="4" w:space="0"/>
            </w:tcBorders>
          </w:tcPr>
          <w:p w14:paraId="6B1574EB">
            <w:pPr>
              <w:jc w:val="left"/>
              <w:rPr>
                <w:rFonts w:ascii="宋体" w:hAnsi="宋体" w:cs="Arial"/>
                <w:color w:val="000000"/>
                <w:szCs w:val="21"/>
              </w:rPr>
            </w:pPr>
            <w:r>
              <w:rPr>
                <w:rFonts w:ascii="宋体" w:hAnsi="宋体" w:cs="Arial"/>
                <w:color w:val="000000"/>
                <w:szCs w:val="21"/>
              </w:rPr>
              <w:t>创建</w:t>
            </w:r>
          </w:p>
        </w:tc>
      </w:tr>
      <w:tr w14:paraId="4AEE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000000" w:sz="4" w:space="0"/>
            </w:tcBorders>
          </w:tcPr>
          <w:p w14:paraId="4BAD9FA3">
            <w:pPr>
              <w:jc w:val="left"/>
              <w:rPr>
                <w:rFonts w:ascii="宋体" w:hAnsi="宋体" w:cs="Arial"/>
                <w:color w:val="000000"/>
                <w:szCs w:val="21"/>
              </w:rPr>
            </w:pPr>
          </w:p>
        </w:tc>
        <w:tc>
          <w:tcPr>
            <w:tcW w:w="1276" w:type="dxa"/>
            <w:tcBorders>
              <w:top w:val="single" w:color="000000" w:sz="4" w:space="0"/>
            </w:tcBorders>
          </w:tcPr>
          <w:p w14:paraId="0E82D026">
            <w:pPr>
              <w:jc w:val="left"/>
              <w:rPr>
                <w:rFonts w:ascii="宋体" w:hAnsi="宋体" w:cs="Arial"/>
                <w:color w:val="000000"/>
                <w:szCs w:val="21"/>
              </w:rPr>
            </w:pPr>
          </w:p>
        </w:tc>
        <w:tc>
          <w:tcPr>
            <w:tcW w:w="709" w:type="dxa"/>
            <w:tcBorders>
              <w:top w:val="single" w:color="000000" w:sz="4" w:space="0"/>
            </w:tcBorders>
          </w:tcPr>
          <w:p w14:paraId="38CBA577">
            <w:pPr>
              <w:jc w:val="left"/>
              <w:rPr>
                <w:rFonts w:ascii="宋体" w:hAnsi="宋体" w:cs="Arial"/>
                <w:color w:val="000000"/>
                <w:szCs w:val="21"/>
              </w:rPr>
            </w:pPr>
          </w:p>
        </w:tc>
        <w:tc>
          <w:tcPr>
            <w:tcW w:w="1559" w:type="dxa"/>
            <w:tcBorders>
              <w:top w:val="single" w:color="000000" w:sz="4" w:space="0"/>
            </w:tcBorders>
          </w:tcPr>
          <w:p w14:paraId="3FC2A752">
            <w:pPr>
              <w:jc w:val="left"/>
              <w:rPr>
                <w:rFonts w:ascii="宋体" w:hAnsi="宋体" w:cs="Arial"/>
                <w:color w:val="000000"/>
                <w:szCs w:val="21"/>
              </w:rPr>
            </w:pPr>
          </w:p>
        </w:tc>
        <w:tc>
          <w:tcPr>
            <w:tcW w:w="4252" w:type="dxa"/>
            <w:tcBorders>
              <w:top w:val="single" w:color="000000" w:sz="4" w:space="0"/>
            </w:tcBorders>
          </w:tcPr>
          <w:p w14:paraId="1AD716FD">
            <w:pPr>
              <w:jc w:val="left"/>
              <w:rPr>
                <w:rFonts w:ascii="宋体" w:hAnsi="宋体" w:cs="Arial"/>
                <w:color w:val="000000"/>
                <w:szCs w:val="21"/>
              </w:rPr>
            </w:pPr>
          </w:p>
        </w:tc>
      </w:tr>
    </w:tbl>
    <w:p w14:paraId="2B5B4BAA">
      <w:pPr>
        <w:jc w:val="left"/>
      </w:pPr>
    </w:p>
    <w:p w14:paraId="7B69643C">
      <w:pPr>
        <w:jc w:val="left"/>
      </w:pPr>
      <w:r>
        <w:br w:type="page"/>
      </w:r>
      <w:bookmarkStart w:id="39" w:name="_GoBack"/>
      <w:bookmarkEnd w:id="39"/>
    </w:p>
    <w:p w14:paraId="0BE3011B">
      <w:pPr>
        <w:pStyle w:val="2"/>
        <w:jc w:val="left"/>
      </w:pPr>
      <w:bookmarkStart w:id="0" w:name="_Toc326741014"/>
      <w:r>
        <w:rPr>
          <w:rFonts w:hint="eastAsia"/>
        </w:rPr>
        <w:t>目 录</w:t>
      </w:r>
      <w:bookmarkEnd w:id="0"/>
    </w:p>
    <w:sdt>
      <w:sdtPr>
        <w:id w:val="147477271"/>
        <w:docPartObj>
          <w:docPartGallery w:val="Table of Contents"/>
          <w:docPartUnique/>
        </w:docPartObj>
      </w:sdtPr>
      <w:sdtContent>
        <w:p w14:paraId="0454FA9E">
          <w:pPr>
            <w:pStyle w:val="19"/>
            <w:tabs>
              <w:tab w:val="right" w:leader="dot" w:pos="9071"/>
            </w:tabs>
            <w:rPr>
              <w:b w:val="0"/>
              <w:color w:val="auto"/>
              <w:sz w:val="21"/>
              <w:szCs w:val="21"/>
            </w:rPr>
          </w:pPr>
          <w:r>
            <w:fldChar w:fldCharType="begin"/>
          </w:r>
          <w:r>
            <w:instrText xml:space="preserve">TOC \o "1-8" \h \z \u</w:instrText>
          </w:r>
          <w:r>
            <w:fldChar w:fldCharType="separate"/>
          </w:r>
          <w:r>
            <w:fldChar w:fldCharType="begin"/>
          </w:r>
          <w:r>
            <w:instrText xml:space="preserve"> HYPERLINK \l "_Toc326741014" \h </w:instrText>
          </w:r>
          <w:r>
            <w:fldChar w:fldCharType="separate"/>
          </w:r>
          <w:r>
            <w:rPr>
              <w:rStyle w:val="30"/>
              <w:rFonts w:hint="eastAsia"/>
            </w:rPr>
            <w:t>目 录</w:t>
          </w:r>
          <w:r>
            <w:tab/>
          </w:r>
          <w:r>
            <w:fldChar w:fldCharType="begin"/>
          </w:r>
          <w:r>
            <w:instrText xml:space="preserve">PAGEREF _Toc326741014 \h</w:instrText>
          </w:r>
          <w:r>
            <w:fldChar w:fldCharType="separate"/>
          </w:r>
          <w:r>
            <w:t>3</w:t>
          </w:r>
          <w:r>
            <w:fldChar w:fldCharType="end"/>
          </w:r>
          <w:r>
            <w:fldChar w:fldCharType="end"/>
          </w:r>
        </w:p>
        <w:p w14:paraId="0FCABC49">
          <w:pPr>
            <w:pStyle w:val="19"/>
            <w:tabs>
              <w:tab w:val="right" w:leader="dot" w:pos="9071"/>
            </w:tabs>
            <w:rPr>
              <w:rFonts w:hint="eastAsia"/>
              <w:b w:val="0"/>
              <w:color w:val="auto"/>
              <w:kern w:val="44"/>
              <w:sz w:val="21"/>
              <w:szCs w:val="21"/>
            </w:rPr>
          </w:pPr>
          <w:r>
            <w:fldChar w:fldCharType="begin"/>
          </w:r>
          <w:r>
            <w:instrText xml:space="preserve"> HYPERLINK \l "_Toc326741015" \h </w:instrText>
          </w:r>
          <w:r>
            <w:fldChar w:fldCharType="separate"/>
          </w:r>
          <w:r>
            <w:rPr>
              <w:rStyle w:val="30"/>
              <w:rFonts w:hint="eastAsia"/>
              <w:kern w:val="44"/>
              <w:szCs w:val="44"/>
            </w:rPr>
            <w:t>1.文档介绍</w:t>
          </w:r>
          <w:r>
            <w:tab/>
          </w:r>
          <w:r>
            <w:fldChar w:fldCharType="begin"/>
          </w:r>
          <w:r>
            <w:instrText xml:space="preserve">PAGEREF _Toc326741015 \h</w:instrText>
          </w:r>
          <w:r>
            <w:fldChar w:fldCharType="separate"/>
          </w:r>
          <w:r>
            <w:t>4</w:t>
          </w:r>
          <w:r>
            <w:fldChar w:fldCharType="end"/>
          </w:r>
          <w:r>
            <w:fldChar w:fldCharType="end"/>
          </w:r>
        </w:p>
        <w:p w14:paraId="1701F04B">
          <w:pPr>
            <w:pStyle w:val="23"/>
            <w:tabs>
              <w:tab w:val="right" w:leader="dot" w:pos="9071"/>
            </w:tabs>
            <w:rPr>
              <w:b w:val="0"/>
              <w:color w:val="auto"/>
              <w:sz w:val="21"/>
              <w:szCs w:val="21"/>
            </w:rPr>
          </w:pPr>
          <w:r>
            <w:fldChar w:fldCharType="begin"/>
          </w:r>
          <w:r>
            <w:instrText xml:space="preserve"> HYPERLINK \l "_Toc326741016" \h </w:instrText>
          </w:r>
          <w:r>
            <w:fldChar w:fldCharType="separate"/>
          </w:r>
          <w:r>
            <w:rPr>
              <w:rStyle w:val="30"/>
              <w:rFonts w:hint="eastAsia"/>
            </w:rPr>
            <w:t>1.1文档目的</w:t>
          </w:r>
          <w:r>
            <w:tab/>
          </w:r>
          <w:r>
            <w:fldChar w:fldCharType="begin"/>
          </w:r>
          <w:r>
            <w:instrText xml:space="preserve">PAGEREF _Toc326741016 \h</w:instrText>
          </w:r>
          <w:r>
            <w:fldChar w:fldCharType="separate"/>
          </w:r>
          <w:r>
            <w:t>4</w:t>
          </w:r>
          <w:r>
            <w:fldChar w:fldCharType="end"/>
          </w:r>
          <w:r>
            <w:fldChar w:fldCharType="end"/>
          </w:r>
        </w:p>
        <w:p w14:paraId="76B618CA">
          <w:pPr>
            <w:pStyle w:val="23"/>
            <w:tabs>
              <w:tab w:val="right" w:leader="dot" w:pos="9071"/>
            </w:tabs>
            <w:rPr>
              <w:b w:val="0"/>
              <w:color w:val="auto"/>
              <w:sz w:val="21"/>
              <w:szCs w:val="21"/>
            </w:rPr>
          </w:pPr>
          <w:r>
            <w:fldChar w:fldCharType="begin"/>
          </w:r>
          <w:r>
            <w:instrText xml:space="preserve"> HYPERLINK \l "_Toc326741017" \h </w:instrText>
          </w:r>
          <w:r>
            <w:fldChar w:fldCharType="separate"/>
          </w:r>
          <w:r>
            <w:rPr>
              <w:rStyle w:val="30"/>
              <w:rFonts w:hint="eastAsia"/>
            </w:rPr>
            <w:t>1.2文档范围</w:t>
          </w:r>
          <w:r>
            <w:tab/>
          </w:r>
          <w:r>
            <w:fldChar w:fldCharType="begin"/>
          </w:r>
          <w:r>
            <w:instrText xml:space="preserve">PAGEREF _Toc326741017 \h</w:instrText>
          </w:r>
          <w:r>
            <w:fldChar w:fldCharType="separate"/>
          </w:r>
          <w:r>
            <w:t>4</w:t>
          </w:r>
          <w:r>
            <w:fldChar w:fldCharType="end"/>
          </w:r>
          <w:r>
            <w:fldChar w:fldCharType="end"/>
          </w:r>
        </w:p>
        <w:p w14:paraId="2C71690A">
          <w:pPr>
            <w:pStyle w:val="23"/>
            <w:tabs>
              <w:tab w:val="right" w:leader="dot" w:pos="9071"/>
            </w:tabs>
            <w:rPr>
              <w:b w:val="0"/>
              <w:color w:val="auto"/>
              <w:sz w:val="21"/>
              <w:szCs w:val="21"/>
            </w:rPr>
          </w:pPr>
          <w:r>
            <w:fldChar w:fldCharType="begin"/>
          </w:r>
          <w:r>
            <w:instrText xml:space="preserve"> HYPERLINK \l "_Toc326741018" \h </w:instrText>
          </w:r>
          <w:r>
            <w:fldChar w:fldCharType="separate"/>
          </w:r>
          <w:r>
            <w:rPr>
              <w:rStyle w:val="30"/>
              <w:rFonts w:hint="eastAsia"/>
            </w:rPr>
            <w:t>1.3读者对象</w:t>
          </w:r>
          <w:r>
            <w:tab/>
          </w:r>
          <w:r>
            <w:fldChar w:fldCharType="begin"/>
          </w:r>
          <w:r>
            <w:instrText xml:space="preserve">PAGEREF _Toc326741018 \h</w:instrText>
          </w:r>
          <w:r>
            <w:fldChar w:fldCharType="separate"/>
          </w:r>
          <w:r>
            <w:t>4</w:t>
          </w:r>
          <w:r>
            <w:fldChar w:fldCharType="end"/>
          </w:r>
          <w:r>
            <w:fldChar w:fldCharType="end"/>
          </w:r>
        </w:p>
        <w:p w14:paraId="5E4F1480">
          <w:pPr>
            <w:pStyle w:val="23"/>
            <w:tabs>
              <w:tab w:val="right" w:leader="dot" w:pos="9071"/>
            </w:tabs>
            <w:rPr>
              <w:b w:val="0"/>
              <w:color w:val="auto"/>
              <w:sz w:val="21"/>
              <w:szCs w:val="21"/>
            </w:rPr>
          </w:pPr>
          <w:r>
            <w:fldChar w:fldCharType="begin"/>
          </w:r>
          <w:r>
            <w:instrText xml:space="preserve"> HYPERLINK \l "_Toc326741019" \h </w:instrText>
          </w:r>
          <w:r>
            <w:fldChar w:fldCharType="separate"/>
          </w:r>
          <w:r>
            <w:rPr>
              <w:rStyle w:val="30"/>
              <w:rFonts w:hint="eastAsia"/>
            </w:rPr>
            <w:t>1.4参考文献</w:t>
          </w:r>
          <w:r>
            <w:tab/>
          </w:r>
          <w:r>
            <w:fldChar w:fldCharType="begin"/>
          </w:r>
          <w:r>
            <w:instrText xml:space="preserve">PAGEREF _Toc326741019 \h</w:instrText>
          </w:r>
          <w:r>
            <w:fldChar w:fldCharType="separate"/>
          </w:r>
          <w:r>
            <w:t>4</w:t>
          </w:r>
          <w:r>
            <w:fldChar w:fldCharType="end"/>
          </w:r>
          <w:r>
            <w:fldChar w:fldCharType="end"/>
          </w:r>
        </w:p>
        <w:p w14:paraId="0AFF4656">
          <w:pPr>
            <w:pStyle w:val="23"/>
            <w:tabs>
              <w:tab w:val="right" w:leader="dot" w:pos="9071"/>
            </w:tabs>
            <w:rPr>
              <w:b w:val="0"/>
              <w:color w:val="auto"/>
              <w:sz w:val="21"/>
              <w:szCs w:val="21"/>
            </w:rPr>
          </w:pPr>
          <w:r>
            <w:fldChar w:fldCharType="begin"/>
          </w:r>
          <w:r>
            <w:instrText xml:space="preserve"> HYPERLINK \l "_Toc326741020" \h </w:instrText>
          </w:r>
          <w:r>
            <w:fldChar w:fldCharType="separate"/>
          </w:r>
          <w:r>
            <w:rPr>
              <w:rStyle w:val="30"/>
              <w:rFonts w:hint="eastAsia"/>
            </w:rPr>
            <w:t>1.5术语与缩写解释</w:t>
          </w:r>
          <w:r>
            <w:tab/>
          </w:r>
          <w:r>
            <w:fldChar w:fldCharType="begin"/>
          </w:r>
          <w:r>
            <w:instrText xml:space="preserve">PAGEREF _Toc326741020 \h</w:instrText>
          </w:r>
          <w:r>
            <w:fldChar w:fldCharType="separate"/>
          </w:r>
          <w:r>
            <w:t>4</w:t>
          </w:r>
          <w:r>
            <w:fldChar w:fldCharType="end"/>
          </w:r>
          <w:r>
            <w:fldChar w:fldCharType="end"/>
          </w:r>
        </w:p>
        <w:p w14:paraId="564B039E">
          <w:pPr>
            <w:pStyle w:val="19"/>
            <w:tabs>
              <w:tab w:val="right" w:leader="dot" w:pos="9071"/>
            </w:tabs>
            <w:rPr>
              <w:b w:val="0"/>
              <w:color w:val="auto"/>
              <w:sz w:val="21"/>
              <w:szCs w:val="21"/>
            </w:rPr>
          </w:pPr>
          <w:r>
            <w:fldChar w:fldCharType="begin"/>
          </w:r>
          <w:r>
            <w:instrText xml:space="preserve"> HYPERLINK \l "_Toc326741021" \h </w:instrText>
          </w:r>
          <w:r>
            <w:fldChar w:fldCharType="separate"/>
          </w:r>
          <w:r>
            <w:rPr>
              <w:rStyle w:val="30"/>
              <w:rFonts w:hint="eastAsia"/>
            </w:rPr>
            <w:t>2.功能测试用例</w:t>
          </w:r>
          <w:r>
            <w:tab/>
          </w:r>
          <w:r>
            <w:fldChar w:fldCharType="begin"/>
          </w:r>
          <w:r>
            <w:instrText xml:space="preserve">PAGEREF _Toc326741021 \h</w:instrText>
          </w:r>
          <w:r>
            <w:fldChar w:fldCharType="separate"/>
          </w:r>
          <w:r>
            <w:t>8</w:t>
          </w:r>
          <w:r>
            <w:fldChar w:fldCharType="end"/>
          </w:r>
          <w:r>
            <w:fldChar w:fldCharType="end"/>
          </w:r>
        </w:p>
        <w:p w14:paraId="02663251">
          <w:pPr>
            <w:pStyle w:val="23"/>
            <w:tabs>
              <w:tab w:val="right" w:leader="dot" w:pos="9071"/>
            </w:tabs>
            <w:rPr>
              <w:b w:val="0"/>
              <w:color w:val="auto"/>
              <w:sz w:val="21"/>
              <w:szCs w:val="21"/>
            </w:rPr>
          </w:pPr>
          <w:r>
            <w:fldChar w:fldCharType="begin"/>
          </w:r>
          <w:r>
            <w:instrText xml:space="preserve"> HYPERLINK \l "_Toc326741022" \h </w:instrText>
          </w:r>
          <w:r>
            <w:fldChar w:fldCharType="separate"/>
          </w:r>
          <w:r>
            <w:rPr>
              <w:rStyle w:val="30"/>
              <w:rFonts w:hint="eastAsia"/>
            </w:rPr>
            <w:t>2.1被测试对象介绍</w:t>
          </w:r>
          <w:r>
            <w:tab/>
          </w:r>
          <w:r>
            <w:fldChar w:fldCharType="begin"/>
          </w:r>
          <w:r>
            <w:instrText xml:space="preserve">PAGEREF _Toc326741022 \h</w:instrText>
          </w:r>
          <w:r>
            <w:fldChar w:fldCharType="separate"/>
          </w:r>
          <w:r>
            <w:t>8</w:t>
          </w:r>
          <w:r>
            <w:fldChar w:fldCharType="end"/>
          </w:r>
          <w:r>
            <w:fldChar w:fldCharType="end"/>
          </w:r>
        </w:p>
        <w:p w14:paraId="43993593">
          <w:pPr>
            <w:pStyle w:val="23"/>
            <w:tabs>
              <w:tab w:val="right" w:leader="dot" w:pos="9071"/>
            </w:tabs>
            <w:rPr>
              <w:b w:val="0"/>
              <w:color w:val="auto"/>
              <w:sz w:val="21"/>
              <w:szCs w:val="21"/>
            </w:rPr>
          </w:pPr>
          <w:r>
            <w:fldChar w:fldCharType="begin"/>
          </w:r>
          <w:r>
            <w:instrText xml:space="preserve"> HYPERLINK \l "_Toc326741023" \h </w:instrText>
          </w:r>
          <w:r>
            <w:fldChar w:fldCharType="separate"/>
          </w:r>
          <w:r>
            <w:rPr>
              <w:rStyle w:val="30"/>
              <w:rFonts w:hint="eastAsia"/>
            </w:rPr>
            <w:t>2.2测试范围与目的</w:t>
          </w:r>
          <w:r>
            <w:tab/>
          </w:r>
          <w:r>
            <w:fldChar w:fldCharType="begin"/>
          </w:r>
          <w:r>
            <w:instrText xml:space="preserve">PAGEREF _Toc326741023 \h</w:instrText>
          </w:r>
          <w:r>
            <w:fldChar w:fldCharType="separate"/>
          </w:r>
          <w:r>
            <w:t>9</w:t>
          </w:r>
          <w:r>
            <w:fldChar w:fldCharType="end"/>
          </w:r>
          <w:r>
            <w:fldChar w:fldCharType="end"/>
          </w:r>
        </w:p>
        <w:p w14:paraId="25DE4F43">
          <w:pPr>
            <w:pStyle w:val="23"/>
            <w:tabs>
              <w:tab w:val="right" w:leader="dot" w:pos="9071"/>
            </w:tabs>
            <w:rPr>
              <w:b w:val="0"/>
              <w:color w:val="auto"/>
              <w:sz w:val="21"/>
              <w:szCs w:val="21"/>
            </w:rPr>
          </w:pPr>
          <w:r>
            <w:fldChar w:fldCharType="begin"/>
          </w:r>
          <w:r>
            <w:instrText xml:space="preserve"> HYPERLINK \l "_Toc326741024" \h </w:instrText>
          </w:r>
          <w:r>
            <w:fldChar w:fldCharType="separate"/>
          </w:r>
          <w:r>
            <w:rPr>
              <w:rStyle w:val="30"/>
              <w:rFonts w:hint="eastAsia"/>
            </w:rPr>
            <w:t>2.3测试环境与测试辅助工具的描述</w:t>
          </w:r>
          <w:r>
            <w:tab/>
          </w:r>
          <w:r>
            <w:fldChar w:fldCharType="begin"/>
          </w:r>
          <w:r>
            <w:instrText xml:space="preserve">PAGEREF _Toc326741024 \h</w:instrText>
          </w:r>
          <w:r>
            <w:fldChar w:fldCharType="separate"/>
          </w:r>
          <w:r>
            <w:t>9</w:t>
          </w:r>
          <w:r>
            <w:fldChar w:fldCharType="end"/>
          </w:r>
          <w:r>
            <w:fldChar w:fldCharType="end"/>
          </w:r>
        </w:p>
        <w:p w14:paraId="525E6B8C">
          <w:pPr>
            <w:pStyle w:val="23"/>
            <w:tabs>
              <w:tab w:val="right" w:leader="dot" w:pos="9071"/>
            </w:tabs>
            <w:rPr>
              <w:b w:val="0"/>
              <w:color w:val="auto"/>
              <w:sz w:val="21"/>
              <w:szCs w:val="21"/>
            </w:rPr>
          </w:pPr>
          <w:r>
            <w:fldChar w:fldCharType="begin"/>
          </w:r>
          <w:r>
            <w:instrText xml:space="preserve"> HYPERLINK \l "_Toc326741025" \h </w:instrText>
          </w:r>
          <w:r>
            <w:fldChar w:fldCharType="separate"/>
          </w:r>
          <w:r>
            <w:rPr>
              <w:rStyle w:val="30"/>
              <w:rFonts w:hint="eastAsia"/>
            </w:rPr>
            <w:t>2.4测试驱动程序的设计</w:t>
          </w:r>
          <w:r>
            <w:tab/>
          </w:r>
          <w:r>
            <w:fldChar w:fldCharType="begin"/>
          </w:r>
          <w:r>
            <w:instrText xml:space="preserve">PAGEREF _Toc326741025 \h</w:instrText>
          </w:r>
          <w:r>
            <w:fldChar w:fldCharType="separate"/>
          </w:r>
          <w:r>
            <w:t>9</w:t>
          </w:r>
          <w:r>
            <w:fldChar w:fldCharType="end"/>
          </w:r>
          <w:r>
            <w:fldChar w:fldCharType="end"/>
          </w:r>
        </w:p>
        <w:p w14:paraId="11057F43">
          <w:pPr>
            <w:pStyle w:val="23"/>
            <w:tabs>
              <w:tab w:val="right" w:leader="dot" w:pos="9071"/>
            </w:tabs>
            <w:rPr>
              <w:b w:val="0"/>
              <w:color w:val="auto"/>
              <w:sz w:val="21"/>
              <w:szCs w:val="21"/>
            </w:rPr>
          </w:pPr>
          <w:r>
            <w:fldChar w:fldCharType="begin"/>
          </w:r>
          <w:r>
            <w:instrText xml:space="preserve"> HYPERLINK \l "_Toc326741026" \h </w:instrText>
          </w:r>
          <w:r>
            <w:fldChar w:fldCharType="separate"/>
          </w:r>
          <w:r>
            <w:rPr>
              <w:rStyle w:val="30"/>
              <w:rFonts w:hint="eastAsia"/>
            </w:rPr>
            <w:t>2.5功能测试要点</w:t>
          </w:r>
          <w:r>
            <w:tab/>
          </w:r>
          <w:r>
            <w:fldChar w:fldCharType="begin"/>
          </w:r>
          <w:r>
            <w:instrText xml:space="preserve">PAGEREF _Toc326741026 \h</w:instrText>
          </w:r>
          <w:r>
            <w:fldChar w:fldCharType="separate"/>
          </w:r>
          <w:r>
            <w:t>9</w:t>
          </w:r>
          <w:r>
            <w:fldChar w:fldCharType="end"/>
          </w:r>
          <w:r>
            <w:fldChar w:fldCharType="end"/>
          </w:r>
        </w:p>
        <w:p w14:paraId="1945F80C">
          <w:pPr>
            <w:pStyle w:val="14"/>
            <w:tabs>
              <w:tab w:val="right" w:leader="dot" w:pos="9071"/>
            </w:tabs>
            <w:rPr>
              <w:rFonts w:hint="eastAsia" w:asciiTheme="minorHAnsi" w:hAnsiTheme="minorHAnsi" w:eastAsiaTheme="minorEastAsia" w:cstheme="minorBidi"/>
              <w:b w:val="0"/>
              <w:i w:val="0"/>
              <w:strike w:val="0"/>
              <w:dstrike w:val="0"/>
              <w:color w:val="auto"/>
              <w:spacing w:val="0"/>
              <w:w w:val="100"/>
              <w:sz w:val="21"/>
              <w:szCs w:val="21"/>
              <w:u w:val="none"/>
              <w:vertAlign w:val="baseline"/>
            </w:rPr>
          </w:pPr>
          <w:r>
            <w:fldChar w:fldCharType="begin"/>
          </w:r>
          <w:r>
            <w:instrText xml:space="preserve"> HYPERLINK \l "_Toc326741027" \h </w:instrText>
          </w:r>
          <w:r>
            <w:fldChar w:fldCharType="separate"/>
          </w:r>
          <w:r>
            <w:rPr>
              <w:rStyle w:val="30"/>
              <w:rFonts w:hint="eastAsia"/>
            </w:rPr>
            <w:t>2.5.1</w:t>
          </w:r>
          <w:r>
            <w:rPr>
              <w:rStyle w:val="30"/>
              <w:rFonts w:hint="eastAsia" w:asciiTheme="minorHAnsi" w:hAnsiTheme="minorHAnsi" w:eastAsiaTheme="minorEastAsia" w:cstheme="minorBidi"/>
              <w:i w:val="0"/>
              <w:strike w:val="0"/>
              <w:dstrike w:val="0"/>
              <w:color w:val="auto"/>
              <w:spacing w:val="0"/>
              <w:w w:val="100"/>
              <w:kern w:val="2"/>
              <w:szCs w:val="32"/>
              <w:vertAlign w:val="baseline"/>
            </w:rPr>
            <w:t>注册账户</w:t>
          </w:r>
          <w:r>
            <w:tab/>
          </w:r>
          <w:r>
            <w:fldChar w:fldCharType="begin"/>
          </w:r>
          <w:r>
            <w:instrText xml:space="preserve">PAGEREF _Toc326741027 \h</w:instrText>
          </w:r>
          <w:r>
            <w:fldChar w:fldCharType="separate"/>
          </w:r>
          <w:r>
            <w:t>9</w:t>
          </w:r>
          <w:r>
            <w:fldChar w:fldCharType="end"/>
          </w:r>
          <w:r>
            <w:fldChar w:fldCharType="end"/>
          </w:r>
        </w:p>
        <w:p w14:paraId="1447A5E9">
          <w:pPr>
            <w:pStyle w:val="14"/>
            <w:tabs>
              <w:tab w:val="right" w:leader="dot" w:pos="9071"/>
            </w:tabs>
            <w:rPr>
              <w:rFonts w:hint="eastAsia" w:asciiTheme="minorHAnsi" w:hAnsiTheme="minorHAnsi" w:eastAsiaTheme="minorEastAsia" w:cstheme="minorBidi"/>
              <w:b w:val="0"/>
              <w:i w:val="0"/>
              <w:strike w:val="0"/>
              <w:dstrike w:val="0"/>
              <w:color w:val="auto"/>
              <w:spacing w:val="0"/>
              <w:w w:val="100"/>
              <w:sz w:val="21"/>
              <w:szCs w:val="21"/>
              <w:u w:val="none"/>
              <w:vertAlign w:val="baseline"/>
            </w:rPr>
          </w:pPr>
          <w:r>
            <w:fldChar w:fldCharType="begin"/>
          </w:r>
          <w:r>
            <w:instrText xml:space="preserve"> HYPERLINK \l "_Toc326741030" \h </w:instrText>
          </w:r>
          <w:r>
            <w:fldChar w:fldCharType="separate"/>
          </w:r>
          <w:r>
            <w:rPr>
              <w:rStyle w:val="30"/>
              <w:rFonts w:hint="eastAsia"/>
            </w:rPr>
            <w:t>2.5.2</w:t>
          </w:r>
          <w:r>
            <w:rPr>
              <w:rStyle w:val="30"/>
              <w:rFonts w:hint="eastAsia" w:asciiTheme="minorHAnsi" w:hAnsiTheme="minorHAnsi" w:eastAsiaTheme="minorEastAsia" w:cstheme="minorBidi"/>
              <w:i w:val="0"/>
              <w:strike w:val="0"/>
              <w:dstrike w:val="0"/>
              <w:color w:val="auto"/>
              <w:spacing w:val="0"/>
              <w:w w:val="100"/>
              <w:kern w:val="2"/>
              <w:szCs w:val="32"/>
              <w:vertAlign w:val="baseline"/>
            </w:rPr>
            <w:t>登录帐户</w:t>
          </w:r>
          <w:r>
            <w:tab/>
          </w:r>
          <w:r>
            <w:fldChar w:fldCharType="begin"/>
          </w:r>
          <w:r>
            <w:instrText xml:space="preserve">PAGEREF _Toc326741030 \h</w:instrText>
          </w:r>
          <w:r>
            <w:fldChar w:fldCharType="separate"/>
          </w:r>
          <w:r>
            <w:t>9</w:t>
          </w:r>
          <w:r>
            <w:fldChar w:fldCharType="end"/>
          </w:r>
          <w:r>
            <w:fldChar w:fldCharType="end"/>
          </w:r>
        </w:p>
        <w:p w14:paraId="1E74D6AB">
          <w:pPr>
            <w:pStyle w:val="14"/>
            <w:tabs>
              <w:tab w:val="right" w:leader="dot" w:pos="9071"/>
            </w:tabs>
            <w:rPr>
              <w:b w:val="0"/>
              <w:color w:val="auto"/>
              <w:sz w:val="21"/>
              <w:szCs w:val="21"/>
            </w:rPr>
          </w:pPr>
          <w:r>
            <w:fldChar w:fldCharType="begin"/>
          </w:r>
          <w:r>
            <w:instrText xml:space="preserve"> HYPERLINK \l "_Toc326741033" \h </w:instrText>
          </w:r>
          <w:r>
            <w:fldChar w:fldCharType="separate"/>
          </w:r>
          <w:r>
            <w:rPr>
              <w:rStyle w:val="30"/>
              <w:rFonts w:hint="eastAsia"/>
            </w:rPr>
            <w:t>2.5.3重置密码</w:t>
          </w:r>
          <w:r>
            <w:tab/>
          </w:r>
          <w:r>
            <w:fldChar w:fldCharType="begin"/>
          </w:r>
          <w:r>
            <w:instrText xml:space="preserve">PAGEREF _Toc326741033 \h</w:instrText>
          </w:r>
          <w:r>
            <w:fldChar w:fldCharType="separate"/>
          </w:r>
          <w:r>
            <w:t>10</w:t>
          </w:r>
          <w:r>
            <w:fldChar w:fldCharType="end"/>
          </w:r>
          <w:r>
            <w:fldChar w:fldCharType="end"/>
          </w:r>
        </w:p>
        <w:p w14:paraId="28F9267B">
          <w:pPr>
            <w:pStyle w:val="14"/>
            <w:tabs>
              <w:tab w:val="right" w:leader="dot" w:pos="9071"/>
            </w:tabs>
            <w:rPr>
              <w:b w:val="0"/>
              <w:color w:val="auto"/>
              <w:sz w:val="21"/>
              <w:szCs w:val="21"/>
            </w:rPr>
          </w:pPr>
          <w:r>
            <w:fldChar w:fldCharType="begin"/>
          </w:r>
          <w:r>
            <w:instrText xml:space="preserve"> HYPERLINK \l "_Toc326741036" \h </w:instrText>
          </w:r>
          <w:r>
            <w:fldChar w:fldCharType="separate"/>
          </w:r>
          <w:r>
            <w:rPr>
              <w:rStyle w:val="30"/>
              <w:rFonts w:hint="eastAsia"/>
            </w:rPr>
            <w:t xml:space="preserve">2.5.4 </w:t>
          </w:r>
          <w:r>
            <w:rPr>
              <w:rStyle w:val="30"/>
              <w:rFonts w:hint="eastAsia" w:ascii="宋体" w:hAnsi="宋体"/>
            </w:rPr>
            <w:t>注销账户</w:t>
          </w:r>
          <w:r>
            <w:tab/>
          </w:r>
          <w:r>
            <w:fldChar w:fldCharType="begin"/>
          </w:r>
          <w:r>
            <w:instrText xml:space="preserve">PAGEREF _Toc326741036 \h</w:instrText>
          </w:r>
          <w:r>
            <w:fldChar w:fldCharType="separate"/>
          </w:r>
          <w:r>
            <w:t>11</w:t>
          </w:r>
          <w:r>
            <w:fldChar w:fldCharType="end"/>
          </w:r>
          <w:r>
            <w:fldChar w:fldCharType="end"/>
          </w:r>
        </w:p>
        <w:p w14:paraId="609E7142">
          <w:pPr>
            <w:pStyle w:val="14"/>
            <w:tabs>
              <w:tab w:val="right" w:leader="dot" w:pos="9071"/>
            </w:tabs>
            <w:rPr>
              <w:b w:val="0"/>
              <w:color w:val="auto"/>
              <w:sz w:val="21"/>
              <w:szCs w:val="21"/>
            </w:rPr>
          </w:pPr>
          <w:r>
            <w:fldChar w:fldCharType="begin"/>
          </w:r>
          <w:r>
            <w:instrText xml:space="preserve"> HYPERLINK \l "_Toc326741039" \h </w:instrText>
          </w:r>
          <w:r>
            <w:fldChar w:fldCharType="separate"/>
          </w:r>
          <w:r>
            <w:rPr>
              <w:rStyle w:val="30"/>
              <w:rFonts w:hint="eastAsia"/>
            </w:rPr>
            <w:t>2.5.5</w:t>
          </w:r>
          <w:r>
            <w:rPr>
              <w:rStyle w:val="30"/>
              <w:rFonts w:hint="eastAsia" w:ascii="宋体" w:hAnsi="宋体"/>
            </w:rPr>
            <w:t>账户充值</w:t>
          </w:r>
          <w:r>
            <w:rPr>
              <w:rStyle w:val="30"/>
              <w:rFonts w:hint="default" w:ascii="宋体" w:hAnsi="宋体"/>
            </w:rPr>
            <w:t>(废弃)</w:t>
          </w:r>
          <w:r>
            <w:tab/>
          </w:r>
          <w:r>
            <w:fldChar w:fldCharType="begin"/>
          </w:r>
          <w:r>
            <w:instrText xml:space="preserve">PAGEREF _Toc326741039 \h</w:instrText>
          </w:r>
          <w:r>
            <w:fldChar w:fldCharType="separate"/>
          </w:r>
          <w:r>
            <w:t>11</w:t>
          </w:r>
          <w:r>
            <w:fldChar w:fldCharType="end"/>
          </w:r>
          <w:r>
            <w:fldChar w:fldCharType="end"/>
          </w:r>
        </w:p>
        <w:p w14:paraId="088A3C5D">
          <w:pPr>
            <w:pStyle w:val="14"/>
            <w:tabs>
              <w:tab w:val="right" w:leader="dot" w:pos="9071"/>
            </w:tabs>
            <w:rPr>
              <w:b w:val="0"/>
              <w:color w:val="auto"/>
              <w:sz w:val="21"/>
              <w:szCs w:val="21"/>
            </w:rPr>
          </w:pPr>
          <w:r>
            <w:fldChar w:fldCharType="begin"/>
          </w:r>
          <w:r>
            <w:instrText xml:space="preserve"> HYPERLINK \l "_Toc326741042" \h </w:instrText>
          </w:r>
          <w:r>
            <w:fldChar w:fldCharType="separate"/>
          </w:r>
          <w:r>
            <w:rPr>
              <w:rStyle w:val="30"/>
              <w:rFonts w:hint="eastAsia"/>
            </w:rPr>
            <w:t xml:space="preserve">2.5.6 </w:t>
          </w:r>
          <w:r>
            <w:rPr>
              <w:rStyle w:val="30"/>
            </w:rPr>
            <w:t>常见问题解答</w:t>
          </w:r>
          <w:r>
            <w:tab/>
          </w:r>
          <w:r>
            <w:fldChar w:fldCharType="begin"/>
          </w:r>
          <w:r>
            <w:instrText xml:space="preserve">PAGEREF _Toc326741042 \h</w:instrText>
          </w:r>
          <w:r>
            <w:fldChar w:fldCharType="separate"/>
          </w:r>
          <w:r>
            <w:t>11</w:t>
          </w:r>
          <w:r>
            <w:fldChar w:fldCharType="end"/>
          </w:r>
          <w:r>
            <w:fldChar w:fldCharType="end"/>
          </w:r>
        </w:p>
        <w:p w14:paraId="11AFFF7D">
          <w:pPr>
            <w:pStyle w:val="14"/>
            <w:tabs>
              <w:tab w:val="right" w:leader="dot" w:pos="9071"/>
            </w:tabs>
            <w:rPr>
              <w:b w:val="0"/>
              <w:color w:val="auto"/>
              <w:sz w:val="21"/>
              <w:szCs w:val="21"/>
            </w:rPr>
          </w:pPr>
          <w:r>
            <w:fldChar w:fldCharType="begin"/>
          </w:r>
          <w:r>
            <w:instrText xml:space="preserve"> HYPERLINK \l "_Toc326741045" \h </w:instrText>
          </w:r>
          <w:r>
            <w:fldChar w:fldCharType="separate"/>
          </w:r>
          <w:r>
            <w:rPr>
              <w:rStyle w:val="30"/>
              <w:rFonts w:hint="eastAsia"/>
            </w:rPr>
            <w:t>2.5.7</w:t>
          </w:r>
          <w:r>
            <w:rPr>
              <w:rStyle w:val="30"/>
            </w:rPr>
            <w:t>提交反馈与建议</w:t>
          </w:r>
          <w:r>
            <w:tab/>
          </w:r>
          <w:r>
            <w:fldChar w:fldCharType="begin"/>
          </w:r>
          <w:r>
            <w:instrText xml:space="preserve">PAGEREF _Toc326741045 \h</w:instrText>
          </w:r>
          <w:r>
            <w:fldChar w:fldCharType="separate"/>
          </w:r>
          <w:r>
            <w:t>12</w:t>
          </w:r>
          <w:r>
            <w:fldChar w:fldCharType="end"/>
          </w:r>
          <w:r>
            <w:fldChar w:fldCharType="end"/>
          </w:r>
        </w:p>
        <w:p w14:paraId="196B542B">
          <w:pPr>
            <w:pStyle w:val="14"/>
            <w:tabs>
              <w:tab w:val="right" w:leader="dot" w:pos="9071"/>
            </w:tabs>
            <w:rPr>
              <w:b w:val="0"/>
              <w:color w:val="auto"/>
              <w:sz w:val="21"/>
              <w:szCs w:val="21"/>
            </w:rPr>
          </w:pPr>
          <w:r>
            <w:fldChar w:fldCharType="begin"/>
          </w:r>
          <w:r>
            <w:instrText xml:space="preserve"> HYPERLINK \l "_Toc_15" \h </w:instrText>
          </w:r>
          <w:r>
            <w:fldChar w:fldCharType="separate"/>
          </w:r>
          <w:r>
            <w:rPr>
              <w:rStyle w:val="30"/>
              <w:rFonts w:hint="eastAsia"/>
            </w:rPr>
            <w:t>2.5.</w:t>
          </w:r>
          <w:r>
            <w:rPr>
              <w:rStyle w:val="30"/>
              <w:rFonts w:hint="default"/>
            </w:rPr>
            <w:t>8</w:t>
          </w:r>
          <w:r>
            <w:rPr>
              <w:rStyle w:val="30"/>
              <w:rFonts w:hint="eastAsia"/>
            </w:rPr>
            <w:t xml:space="preserve"> </w:t>
          </w:r>
          <w:r>
            <w:rPr>
              <w:rStyle w:val="30"/>
              <w:rFonts w:hint="eastAsia" w:ascii="宋体" w:hAnsi="宋体"/>
            </w:rPr>
            <w:t>个性化设置</w:t>
          </w:r>
          <w:r>
            <w:tab/>
          </w:r>
          <w:r>
            <w:fldChar w:fldCharType="begin"/>
          </w:r>
          <w:r>
            <w:instrText xml:space="preserve">PAGEREF _Toc_15 \h</w:instrText>
          </w:r>
          <w:r>
            <w:fldChar w:fldCharType="separate"/>
          </w:r>
          <w:r>
            <w:t>12</w:t>
          </w:r>
          <w:r>
            <w:fldChar w:fldCharType="end"/>
          </w:r>
          <w:r>
            <w:fldChar w:fldCharType="end"/>
          </w:r>
        </w:p>
        <w:p w14:paraId="21D18BA3">
          <w:pPr>
            <w:pStyle w:val="14"/>
            <w:tabs>
              <w:tab w:val="right" w:leader="dot" w:pos="9071"/>
            </w:tabs>
            <w:rPr>
              <w:b w:val="0"/>
              <w:color w:val="auto"/>
              <w:sz w:val="21"/>
              <w:szCs w:val="21"/>
            </w:rPr>
          </w:pPr>
          <w:r>
            <w:fldChar w:fldCharType="begin"/>
          </w:r>
          <w:r>
            <w:instrText xml:space="preserve"> HYPERLINK \l "_Toc_26" \h </w:instrText>
          </w:r>
          <w:r>
            <w:fldChar w:fldCharType="separate"/>
          </w:r>
          <w:r>
            <w:rPr>
              <w:rStyle w:val="30"/>
              <w:rFonts w:hint="eastAsia"/>
            </w:rPr>
            <w:t>2.5.</w:t>
          </w:r>
          <w:r>
            <w:rPr>
              <w:rStyle w:val="30"/>
              <w:rFonts w:hint="default" w:ascii="宋体" w:hAnsi="宋体"/>
            </w:rPr>
            <w:t>9</w:t>
          </w:r>
          <w:r>
            <w:rPr>
              <w:rStyle w:val="30"/>
              <w:rFonts w:hint="eastAsia" w:ascii="宋体" w:hAnsi="宋体"/>
            </w:rPr>
            <w:t xml:space="preserve"> 图片检索</w:t>
          </w:r>
          <w:r>
            <w:tab/>
          </w:r>
          <w:r>
            <w:fldChar w:fldCharType="begin"/>
          </w:r>
          <w:r>
            <w:instrText xml:space="preserve">PAGEREF _Toc_26 \h</w:instrText>
          </w:r>
          <w:r>
            <w:fldChar w:fldCharType="separate"/>
          </w:r>
          <w:r>
            <w:t>13</w:t>
          </w:r>
          <w:r>
            <w:fldChar w:fldCharType="end"/>
          </w:r>
          <w:r>
            <w:fldChar w:fldCharType="end"/>
          </w:r>
        </w:p>
        <w:p w14:paraId="4A2A09C9">
          <w:pPr>
            <w:pStyle w:val="14"/>
            <w:tabs>
              <w:tab w:val="right" w:leader="dot" w:pos="9071"/>
            </w:tabs>
            <w:rPr>
              <w:b w:val="0"/>
              <w:color w:val="auto"/>
              <w:sz w:val="21"/>
              <w:szCs w:val="21"/>
            </w:rPr>
          </w:pPr>
          <w:r>
            <w:fldChar w:fldCharType="begin"/>
          </w:r>
          <w:r>
            <w:instrText xml:space="preserve"> HYPERLINK \l "_Toc326741048" \h </w:instrText>
          </w:r>
          <w:r>
            <w:fldChar w:fldCharType="separate"/>
          </w:r>
          <w:r>
            <w:rPr>
              <w:rStyle w:val="30"/>
              <w:rFonts w:hint="eastAsia"/>
            </w:rPr>
            <w:t>2.5.</w:t>
          </w:r>
          <w:r>
            <w:rPr>
              <w:rStyle w:val="30"/>
              <w:rFonts w:hint="default"/>
            </w:rPr>
            <w:t xml:space="preserve">10 </w:t>
          </w:r>
          <w:r>
            <w:rPr>
              <w:rStyle w:val="30"/>
              <w:rFonts w:hint="eastAsia" w:ascii="宋体" w:hAnsi="宋体"/>
            </w:rPr>
            <w:t>文本检索</w:t>
          </w:r>
          <w:r>
            <w:tab/>
          </w:r>
          <w:r>
            <w:fldChar w:fldCharType="begin"/>
          </w:r>
          <w:r>
            <w:instrText xml:space="preserve">PAGEREF _Toc326741048 \h</w:instrText>
          </w:r>
          <w:r>
            <w:fldChar w:fldCharType="separate"/>
          </w:r>
          <w:r>
            <w:t>14</w:t>
          </w:r>
          <w:r>
            <w:fldChar w:fldCharType="end"/>
          </w:r>
          <w:r>
            <w:fldChar w:fldCharType="end"/>
          </w:r>
        </w:p>
        <w:p w14:paraId="28B1969B">
          <w:pPr>
            <w:pStyle w:val="14"/>
            <w:tabs>
              <w:tab w:val="right" w:leader="dot" w:pos="9071"/>
            </w:tabs>
            <w:rPr>
              <w:b w:val="0"/>
              <w:color w:val="auto"/>
              <w:sz w:val="21"/>
              <w:szCs w:val="21"/>
            </w:rPr>
          </w:pPr>
          <w:r>
            <w:fldChar w:fldCharType="begin"/>
          </w:r>
          <w:r>
            <w:instrText xml:space="preserve"> HYPERLINK \l "_Toc_36" \h </w:instrText>
          </w:r>
          <w:r>
            <w:fldChar w:fldCharType="separate"/>
          </w:r>
          <w:r>
            <w:rPr>
              <w:rStyle w:val="30"/>
              <w:rFonts w:hint="eastAsia"/>
            </w:rPr>
            <w:t>2.5.</w:t>
          </w:r>
          <w:r>
            <w:rPr>
              <w:rStyle w:val="30"/>
              <w:rFonts w:hint="default"/>
            </w:rPr>
            <w:t>11</w:t>
          </w:r>
          <w:r>
            <w:rPr>
              <w:rStyle w:val="30"/>
              <w:rFonts w:hint="eastAsia"/>
            </w:rPr>
            <w:t xml:space="preserve"> </w:t>
          </w:r>
          <w:r>
            <w:rPr>
              <w:rStyle w:val="30"/>
              <w:rFonts w:hint="eastAsia" w:ascii="宋体" w:hAnsi="宋体"/>
            </w:rPr>
            <w:t>智能问答</w:t>
          </w:r>
          <w:r>
            <w:tab/>
          </w:r>
          <w:r>
            <w:fldChar w:fldCharType="begin"/>
          </w:r>
          <w:r>
            <w:instrText xml:space="preserve">PAGEREF _Toc_36 \h</w:instrText>
          </w:r>
          <w:r>
            <w:fldChar w:fldCharType="separate"/>
          </w:r>
          <w:r>
            <w:t>14</w:t>
          </w:r>
          <w:r>
            <w:fldChar w:fldCharType="end"/>
          </w:r>
          <w:r>
            <w:fldChar w:fldCharType="end"/>
          </w:r>
        </w:p>
        <w:p w14:paraId="6F3FCD33">
          <w:pPr>
            <w:pStyle w:val="14"/>
            <w:tabs>
              <w:tab w:val="right" w:leader="dot" w:pos="9071"/>
            </w:tabs>
            <w:rPr>
              <w:b w:val="0"/>
              <w:color w:val="auto"/>
              <w:sz w:val="21"/>
              <w:szCs w:val="21"/>
            </w:rPr>
          </w:pPr>
          <w:r>
            <w:fldChar w:fldCharType="begin"/>
          </w:r>
          <w:r>
            <w:instrText xml:space="preserve"> HYPERLINK \l "_Toc326741051" \h </w:instrText>
          </w:r>
          <w:r>
            <w:fldChar w:fldCharType="separate"/>
          </w:r>
          <w:r>
            <w:rPr>
              <w:rStyle w:val="30"/>
              <w:rFonts w:hint="eastAsia"/>
            </w:rPr>
            <w:t>2.5.</w:t>
          </w:r>
          <w:r>
            <w:rPr>
              <w:rStyle w:val="30"/>
              <w:rFonts w:hint="default"/>
            </w:rPr>
            <w:t>12</w:t>
          </w:r>
          <w:r>
            <w:rPr>
              <w:rStyle w:val="30"/>
              <w:rFonts w:hint="eastAsia" w:ascii="宋体" w:hAnsi="宋体"/>
            </w:rPr>
            <w:t xml:space="preserve"> 高级检索 （废弃）</w:t>
          </w:r>
          <w:r>
            <w:tab/>
          </w:r>
          <w:r>
            <w:fldChar w:fldCharType="begin"/>
          </w:r>
          <w:r>
            <w:instrText xml:space="preserve">PAGEREF _Toc326741051 \h</w:instrText>
          </w:r>
          <w:r>
            <w:fldChar w:fldCharType="separate"/>
          </w:r>
          <w:r>
            <w:t>15</w:t>
          </w:r>
          <w:r>
            <w:fldChar w:fldCharType="end"/>
          </w:r>
          <w:r>
            <w:fldChar w:fldCharType="end"/>
          </w:r>
        </w:p>
        <w:p w14:paraId="786C19FD">
          <w:pPr>
            <w:pStyle w:val="14"/>
            <w:tabs>
              <w:tab w:val="right" w:leader="dot" w:pos="9071"/>
            </w:tabs>
            <w:rPr>
              <w:b w:val="0"/>
              <w:color w:val="auto"/>
              <w:sz w:val="21"/>
              <w:szCs w:val="21"/>
            </w:rPr>
          </w:pPr>
          <w:r>
            <w:fldChar w:fldCharType="begin"/>
          </w:r>
          <w:r>
            <w:instrText xml:space="preserve"> HYPERLINK \l "_Toc326741054" \h </w:instrText>
          </w:r>
          <w:r>
            <w:fldChar w:fldCharType="separate"/>
          </w:r>
          <w:r>
            <w:rPr>
              <w:rStyle w:val="30"/>
            </w:rPr>
            <w:t>2.5.13 查看检索历史记录（图片搜索）</w:t>
          </w:r>
          <w:r>
            <w:tab/>
          </w:r>
          <w:r>
            <w:fldChar w:fldCharType="begin"/>
          </w:r>
          <w:r>
            <w:instrText xml:space="preserve">PAGEREF _Toc326741054 \h</w:instrText>
          </w:r>
          <w:r>
            <w:fldChar w:fldCharType="separate"/>
          </w:r>
          <w:r>
            <w:t>15</w:t>
          </w:r>
          <w:r>
            <w:fldChar w:fldCharType="end"/>
          </w:r>
          <w:r>
            <w:fldChar w:fldCharType="end"/>
          </w:r>
        </w:p>
        <w:p w14:paraId="7AA2283D">
          <w:pPr>
            <w:pStyle w:val="14"/>
            <w:tabs>
              <w:tab w:val="right" w:leader="dot" w:pos="9071"/>
            </w:tabs>
            <w:rPr>
              <w:b w:val="0"/>
              <w:color w:val="auto"/>
              <w:sz w:val="21"/>
              <w:szCs w:val="21"/>
            </w:rPr>
          </w:pPr>
          <w:r>
            <w:fldChar w:fldCharType="begin"/>
          </w:r>
          <w:r>
            <w:instrText xml:space="preserve"> HYPERLINK \l "_Toc_45" \h </w:instrText>
          </w:r>
          <w:r>
            <w:fldChar w:fldCharType="separate"/>
          </w:r>
          <w:r>
            <w:rPr>
              <w:rStyle w:val="30"/>
              <w:rFonts w:hint="eastAsia"/>
            </w:rPr>
            <w:t>2.5.1</w:t>
          </w:r>
          <w:r>
            <w:rPr>
              <w:rStyle w:val="30"/>
              <w:rFonts w:hint="default"/>
            </w:rPr>
            <w:t>4</w:t>
          </w:r>
          <w:r>
            <w:rPr>
              <w:rStyle w:val="30"/>
              <w:rFonts w:hint="eastAsia"/>
            </w:rPr>
            <w:t xml:space="preserve"> </w:t>
          </w:r>
          <w:r>
            <w:rPr>
              <w:rStyle w:val="30"/>
            </w:rPr>
            <w:t>查看检索历史记录（文本搜索）</w:t>
          </w:r>
          <w:r>
            <w:tab/>
          </w:r>
          <w:r>
            <w:fldChar w:fldCharType="begin"/>
          </w:r>
          <w:r>
            <w:instrText xml:space="preserve">PAGEREF _Toc_45 \h</w:instrText>
          </w:r>
          <w:r>
            <w:fldChar w:fldCharType="separate"/>
          </w:r>
          <w:r>
            <w:t>16</w:t>
          </w:r>
          <w:r>
            <w:fldChar w:fldCharType="end"/>
          </w:r>
          <w:r>
            <w:fldChar w:fldCharType="end"/>
          </w:r>
        </w:p>
        <w:p w14:paraId="5280BCB5">
          <w:pPr>
            <w:pStyle w:val="14"/>
            <w:tabs>
              <w:tab w:val="right" w:leader="dot" w:pos="9071"/>
            </w:tabs>
            <w:rPr>
              <w:b w:val="0"/>
              <w:color w:val="auto"/>
              <w:sz w:val="21"/>
              <w:szCs w:val="21"/>
            </w:rPr>
          </w:pPr>
          <w:r>
            <w:fldChar w:fldCharType="begin"/>
          </w:r>
          <w:r>
            <w:instrText xml:space="preserve"> HYPERLINK \l "_Toc326741057" \h </w:instrText>
          </w:r>
          <w:r>
            <w:fldChar w:fldCharType="separate"/>
          </w:r>
          <w:r>
            <w:rPr>
              <w:rStyle w:val="30"/>
              <w:rFonts w:hint="eastAsia"/>
            </w:rPr>
            <w:t>2.5.1</w:t>
          </w:r>
          <w:r>
            <w:rPr>
              <w:rStyle w:val="30"/>
              <w:rFonts w:hint="default"/>
            </w:rPr>
            <w:t>5</w:t>
          </w:r>
          <w:r>
            <w:rPr>
              <w:rStyle w:val="30"/>
              <w:rFonts w:hint="eastAsia"/>
            </w:rPr>
            <w:t xml:space="preserve"> </w:t>
          </w:r>
          <w:r>
            <w:rPr>
              <w:rStyle w:val="30"/>
              <w:rFonts w:hint="eastAsia" w:ascii="宋体" w:hAnsi="宋体"/>
            </w:rPr>
            <w:t>检索结果排序</w:t>
          </w:r>
          <w:r>
            <w:rPr>
              <w:rStyle w:val="30"/>
            </w:rPr>
            <w:t>（文本搜索&amp;图片搜索）</w:t>
          </w:r>
          <w:r>
            <w:tab/>
          </w:r>
          <w:r>
            <w:fldChar w:fldCharType="begin"/>
          </w:r>
          <w:r>
            <w:instrText xml:space="preserve">PAGEREF _Toc326741057 \h</w:instrText>
          </w:r>
          <w:r>
            <w:fldChar w:fldCharType="separate"/>
          </w:r>
          <w:r>
            <w:t>17</w:t>
          </w:r>
          <w:r>
            <w:fldChar w:fldCharType="end"/>
          </w:r>
          <w:r>
            <w:fldChar w:fldCharType="end"/>
          </w:r>
        </w:p>
        <w:p w14:paraId="002114F3">
          <w:pPr>
            <w:pStyle w:val="14"/>
            <w:tabs>
              <w:tab w:val="right" w:leader="dot" w:pos="9071"/>
            </w:tabs>
            <w:rPr>
              <w:b w:val="0"/>
              <w:color w:val="auto"/>
              <w:sz w:val="21"/>
              <w:szCs w:val="21"/>
            </w:rPr>
          </w:pPr>
          <w:r>
            <w:fldChar w:fldCharType="begin"/>
          </w:r>
          <w:r>
            <w:instrText xml:space="preserve"> HYPERLINK \l "_Toc326741060" \h </w:instrText>
          </w:r>
          <w:r>
            <w:fldChar w:fldCharType="separate"/>
          </w:r>
          <w:r>
            <w:rPr>
              <w:rStyle w:val="30"/>
              <w:rFonts w:hint="eastAsia"/>
            </w:rPr>
            <w:t>2.5.1</w:t>
          </w:r>
          <w:r>
            <w:rPr>
              <w:rStyle w:val="30"/>
              <w:rFonts w:hint="default"/>
            </w:rPr>
            <w:t>6</w:t>
          </w:r>
          <w:r>
            <w:rPr>
              <w:rStyle w:val="30"/>
              <w:rFonts w:hint="eastAsia"/>
            </w:rPr>
            <w:t xml:space="preserve"> </w:t>
          </w:r>
          <w:r>
            <w:rPr>
              <w:rStyle w:val="30"/>
            </w:rPr>
            <w:t>检索结果筛选（废弃）</w:t>
          </w:r>
          <w:r>
            <w:tab/>
          </w:r>
          <w:r>
            <w:fldChar w:fldCharType="begin"/>
          </w:r>
          <w:r>
            <w:instrText xml:space="preserve">PAGEREF _Toc326741060 \h</w:instrText>
          </w:r>
          <w:r>
            <w:fldChar w:fldCharType="separate"/>
          </w:r>
          <w:r>
            <w:t>17</w:t>
          </w:r>
          <w:r>
            <w:fldChar w:fldCharType="end"/>
          </w:r>
          <w:r>
            <w:fldChar w:fldCharType="end"/>
          </w:r>
        </w:p>
        <w:p w14:paraId="55D430D3">
          <w:pPr>
            <w:pStyle w:val="14"/>
            <w:tabs>
              <w:tab w:val="right" w:leader="dot" w:pos="9071"/>
            </w:tabs>
            <w:rPr>
              <w:b w:val="0"/>
              <w:color w:val="auto"/>
              <w:sz w:val="21"/>
              <w:szCs w:val="21"/>
            </w:rPr>
          </w:pPr>
          <w:r>
            <w:fldChar w:fldCharType="begin"/>
          </w:r>
          <w:r>
            <w:instrText xml:space="preserve"> HYPERLINK \l "_Toc_53" \h </w:instrText>
          </w:r>
          <w:r>
            <w:fldChar w:fldCharType="separate"/>
          </w:r>
          <w:r>
            <w:rPr>
              <w:rStyle w:val="30"/>
              <w:rFonts w:hint="eastAsia"/>
              <w:szCs w:val="32"/>
            </w:rPr>
            <w:t>2.5.</w:t>
          </w:r>
          <w:r>
            <w:rPr>
              <w:rStyle w:val="30"/>
              <w:rFonts w:hint="default"/>
              <w:szCs w:val="32"/>
            </w:rPr>
            <w:t>17</w:t>
          </w:r>
          <w:r>
            <w:rPr>
              <w:rStyle w:val="30"/>
              <w:rFonts w:hint="eastAsia"/>
            </w:rPr>
            <w:t xml:space="preserve"> </w:t>
          </w:r>
          <w:r>
            <w:rPr>
              <w:rStyle w:val="30"/>
              <w:rFonts w:hint="eastAsia" w:ascii="宋体" w:hAnsi="宋体"/>
            </w:rPr>
            <w:t>自动摘要（废弃）</w:t>
          </w:r>
          <w:r>
            <w:tab/>
          </w:r>
          <w:r>
            <w:fldChar w:fldCharType="begin"/>
          </w:r>
          <w:r>
            <w:instrText xml:space="preserve">PAGEREF _Toc_53 \h</w:instrText>
          </w:r>
          <w:r>
            <w:fldChar w:fldCharType="separate"/>
          </w:r>
          <w:r>
            <w:t>17</w:t>
          </w:r>
          <w:r>
            <w:fldChar w:fldCharType="end"/>
          </w:r>
          <w:r>
            <w:fldChar w:fldCharType="end"/>
          </w:r>
        </w:p>
        <w:p w14:paraId="33330480">
          <w:pPr>
            <w:pStyle w:val="14"/>
            <w:tabs>
              <w:tab w:val="right" w:leader="dot" w:pos="9071"/>
            </w:tabs>
            <w:rPr>
              <w:b w:val="0"/>
              <w:color w:val="auto"/>
              <w:sz w:val="21"/>
              <w:szCs w:val="21"/>
            </w:rPr>
          </w:pPr>
          <w:r>
            <w:fldChar w:fldCharType="begin"/>
          </w:r>
          <w:r>
            <w:instrText xml:space="preserve"> HYPERLINK \l "_Toc326741063" \h </w:instrText>
          </w:r>
          <w:r>
            <w:fldChar w:fldCharType="separate"/>
          </w:r>
          <w:r>
            <w:rPr>
              <w:rStyle w:val="30"/>
              <w:rFonts w:hint="eastAsia"/>
            </w:rPr>
            <w:t>2.5.1</w:t>
          </w:r>
          <w:r>
            <w:rPr>
              <w:rStyle w:val="30"/>
            </w:rPr>
            <w:t>8 图片下载（待做）</w:t>
          </w:r>
          <w:r>
            <w:tab/>
          </w:r>
          <w:r>
            <w:fldChar w:fldCharType="begin"/>
          </w:r>
          <w:r>
            <w:instrText xml:space="preserve">PAGEREF _Toc326741063 \h</w:instrText>
          </w:r>
          <w:r>
            <w:fldChar w:fldCharType="separate"/>
          </w:r>
          <w:r>
            <w:t>17</w:t>
          </w:r>
          <w:r>
            <w:fldChar w:fldCharType="end"/>
          </w:r>
          <w:r>
            <w:fldChar w:fldCharType="end"/>
          </w:r>
        </w:p>
        <w:p w14:paraId="3F9461E5">
          <w:pPr>
            <w:pStyle w:val="14"/>
            <w:tabs>
              <w:tab w:val="right" w:leader="dot" w:pos="9071"/>
            </w:tabs>
            <w:rPr>
              <w:rFonts w:hint="eastAsia"/>
              <w:b w:val="0"/>
              <w:color w:val="auto"/>
              <w:sz w:val="21"/>
              <w:szCs w:val="21"/>
            </w:rPr>
          </w:pPr>
          <w:r>
            <w:fldChar w:fldCharType="begin"/>
          </w:r>
          <w:r>
            <w:instrText xml:space="preserve"> HYPERLINK \l "_Toc_60" \h </w:instrText>
          </w:r>
          <w:r>
            <w:fldChar w:fldCharType="separate"/>
          </w:r>
          <w:r>
            <w:rPr>
              <w:rStyle w:val="30"/>
              <w:rFonts w:hint="eastAsia"/>
            </w:rPr>
            <w:t xml:space="preserve">2.5.19 </w:t>
          </w:r>
          <w:r>
            <w:rPr>
              <w:rStyle w:val="30"/>
              <w:rFonts w:hint="eastAsia" w:ascii="宋体" w:hAnsi="宋体"/>
            </w:rPr>
            <w:t>查看用户信息（管理员）</w:t>
          </w:r>
          <w:r>
            <w:tab/>
          </w:r>
          <w:r>
            <w:fldChar w:fldCharType="begin"/>
          </w:r>
          <w:r>
            <w:instrText xml:space="preserve">PAGEREF _Toc_60 \h</w:instrText>
          </w:r>
          <w:r>
            <w:fldChar w:fldCharType="separate"/>
          </w:r>
          <w:r>
            <w:t>17</w:t>
          </w:r>
          <w:r>
            <w:fldChar w:fldCharType="end"/>
          </w:r>
          <w:r>
            <w:fldChar w:fldCharType="end"/>
          </w:r>
        </w:p>
        <w:p w14:paraId="723FDB9D">
          <w:pPr>
            <w:pStyle w:val="14"/>
            <w:tabs>
              <w:tab w:val="right" w:leader="dot" w:pos="9071"/>
            </w:tabs>
            <w:rPr>
              <w:rFonts w:hint="eastAsia"/>
              <w:b w:val="0"/>
              <w:color w:val="auto"/>
              <w:sz w:val="21"/>
              <w:szCs w:val="21"/>
            </w:rPr>
          </w:pPr>
          <w:r>
            <w:fldChar w:fldCharType="begin"/>
          </w:r>
          <w:r>
            <w:instrText xml:space="preserve"> HYPERLINK \l "_Toc_64" \h </w:instrText>
          </w:r>
          <w:r>
            <w:fldChar w:fldCharType="separate"/>
          </w:r>
          <w:r>
            <w:rPr>
              <w:rStyle w:val="30"/>
              <w:rFonts w:hint="eastAsia"/>
              <w:szCs w:val="32"/>
            </w:rPr>
            <w:t>2.5.20</w:t>
          </w:r>
          <w:r>
            <w:rPr>
              <w:rStyle w:val="30"/>
              <w:rFonts w:hint="eastAsia" w:ascii="宋体" w:hAnsi="宋体"/>
              <w:szCs w:val="32"/>
            </w:rPr>
            <w:t xml:space="preserve"> 删除原有用户（管理员）</w:t>
          </w:r>
          <w:r>
            <w:tab/>
          </w:r>
          <w:r>
            <w:fldChar w:fldCharType="begin"/>
          </w:r>
          <w:r>
            <w:instrText xml:space="preserve">PAGEREF _Toc_64 \h</w:instrText>
          </w:r>
          <w:r>
            <w:fldChar w:fldCharType="separate"/>
          </w:r>
          <w:r>
            <w:t>18</w:t>
          </w:r>
          <w:r>
            <w:fldChar w:fldCharType="end"/>
          </w:r>
          <w:r>
            <w:fldChar w:fldCharType="end"/>
          </w:r>
        </w:p>
        <w:p w14:paraId="40272215">
          <w:pPr>
            <w:pStyle w:val="14"/>
            <w:tabs>
              <w:tab w:val="right" w:leader="dot" w:pos="9071"/>
            </w:tabs>
            <w:rPr>
              <w:b w:val="0"/>
              <w:color w:val="auto"/>
              <w:sz w:val="21"/>
              <w:szCs w:val="21"/>
            </w:rPr>
          </w:pPr>
          <w:r>
            <w:fldChar w:fldCharType="begin"/>
          </w:r>
          <w:r>
            <w:instrText xml:space="preserve"> HYPERLINK \l "_Toc326741072" \h </w:instrText>
          </w:r>
          <w:r>
            <w:fldChar w:fldCharType="separate"/>
          </w:r>
          <w:r>
            <w:rPr>
              <w:rStyle w:val="30"/>
              <w:rFonts w:hint="eastAsia"/>
            </w:rPr>
            <w:t>2.5.</w:t>
          </w:r>
          <w:r>
            <w:rPr>
              <w:rStyle w:val="30"/>
              <w:rFonts w:hint="default"/>
            </w:rPr>
            <w:t>21</w:t>
          </w:r>
          <w:r>
            <w:rPr>
              <w:rStyle w:val="30"/>
              <w:rFonts w:hint="eastAsia"/>
            </w:rPr>
            <w:t xml:space="preserve"> </w:t>
          </w:r>
          <w:r>
            <w:rPr>
              <w:rStyle w:val="30"/>
              <w:rFonts w:hint="eastAsia" w:ascii="宋体" w:hAnsi="宋体"/>
            </w:rPr>
            <w:t>修改用户信息（管理员）</w:t>
          </w:r>
          <w:r>
            <w:tab/>
          </w:r>
          <w:r>
            <w:fldChar w:fldCharType="begin"/>
          </w:r>
          <w:r>
            <w:instrText xml:space="preserve">PAGEREF _Toc326741072 \h</w:instrText>
          </w:r>
          <w:r>
            <w:fldChar w:fldCharType="separate"/>
          </w:r>
          <w:r>
            <w:t>18</w:t>
          </w:r>
          <w:r>
            <w:fldChar w:fldCharType="end"/>
          </w:r>
          <w:r>
            <w:fldChar w:fldCharType="end"/>
          </w:r>
        </w:p>
        <w:p w14:paraId="6177AC24">
          <w:pPr>
            <w:pStyle w:val="14"/>
            <w:tabs>
              <w:tab w:val="right" w:leader="dot" w:pos="9071"/>
            </w:tabs>
            <w:rPr>
              <w:b w:val="0"/>
              <w:color w:val="auto"/>
              <w:sz w:val="21"/>
              <w:szCs w:val="21"/>
            </w:rPr>
          </w:pPr>
          <w:r>
            <w:fldChar w:fldCharType="begin"/>
          </w:r>
          <w:r>
            <w:instrText xml:space="preserve"> HYPERLINK \l "_Toc_66" \h </w:instrText>
          </w:r>
          <w:r>
            <w:fldChar w:fldCharType="separate"/>
          </w:r>
          <w:r>
            <w:rPr>
              <w:rStyle w:val="30"/>
              <w:rFonts w:hint="eastAsia"/>
            </w:rPr>
            <w:t>2.5.</w:t>
          </w:r>
          <w:r>
            <w:rPr>
              <w:rStyle w:val="30"/>
              <w:rFonts w:hint="default"/>
            </w:rPr>
            <w:t>22</w:t>
          </w:r>
          <w:r>
            <w:rPr>
              <w:rStyle w:val="30"/>
              <w:rFonts w:hint="eastAsia"/>
            </w:rPr>
            <w:t xml:space="preserve"> </w:t>
          </w:r>
          <w:r>
            <w:rPr>
              <w:rStyle w:val="30"/>
              <w:rFonts w:hint="eastAsia" w:ascii="宋体" w:hAnsi="宋体"/>
            </w:rPr>
            <w:t>系统备份（管理员）</w:t>
          </w:r>
          <w:r>
            <w:tab/>
          </w:r>
          <w:r>
            <w:fldChar w:fldCharType="begin"/>
          </w:r>
          <w:r>
            <w:instrText xml:space="preserve">PAGEREF _Toc_66 \h</w:instrText>
          </w:r>
          <w:r>
            <w:fldChar w:fldCharType="separate"/>
          </w:r>
          <w:r>
            <w:t>19</w:t>
          </w:r>
          <w:r>
            <w:fldChar w:fldCharType="end"/>
          </w:r>
          <w:r>
            <w:fldChar w:fldCharType="end"/>
          </w:r>
        </w:p>
        <w:p w14:paraId="1CA65519">
          <w:pPr>
            <w:jc w:val="left"/>
          </w:pPr>
          <w:r>
            <w:fldChar w:fldCharType="end"/>
          </w:r>
        </w:p>
      </w:sdtContent>
    </w:sdt>
    <w:p w14:paraId="3D40BC47">
      <w:pPr>
        <w:pStyle w:val="2"/>
        <w:jc w:val="left"/>
        <w:rPr>
          <w:rFonts w:hint="eastAsia"/>
          <w:b/>
          <w:kern w:val="44"/>
          <w:sz w:val="44"/>
          <w:szCs w:val="44"/>
          <w:lang w:val="en-US" w:bidi="en-US"/>
        </w:rPr>
      </w:pPr>
      <w:bookmarkStart w:id="1" w:name="_Toc326741015"/>
      <w:r>
        <w:rPr>
          <w:rFonts w:hint="eastAsia"/>
          <w:b/>
          <w:kern w:val="44"/>
          <w:sz w:val="44"/>
          <w:szCs w:val="44"/>
          <w:lang w:val="en-US" w:bidi="en-US"/>
        </w:rPr>
        <w:t>1.文档介绍</w:t>
      </w:r>
      <w:bookmarkEnd w:id="1"/>
    </w:p>
    <w:p w14:paraId="00D2FD35">
      <w:pPr>
        <w:pStyle w:val="3"/>
        <w:jc w:val="left"/>
      </w:pPr>
      <w:bookmarkStart w:id="2" w:name="_Toc326741016"/>
      <w:r>
        <w:rPr>
          <w:rFonts w:hint="eastAsia"/>
        </w:rPr>
        <w:t>1.1文档目的</w:t>
      </w:r>
      <w:bookmarkEnd w:id="2"/>
    </w:p>
    <w:p w14:paraId="3A1D7703">
      <w:pPr>
        <w:jc w:val="left"/>
      </w:pPr>
      <w:r>
        <w:rPr>
          <w:rFonts w:hint="eastAsia"/>
        </w:rPr>
        <w:tab/>
      </w:r>
      <w:r>
        <w:rPr>
          <w:rFonts w:hint="eastAsia"/>
        </w:rPr>
        <w:t>本文档给软件测试部门对《</w:t>
      </w:r>
      <w:r>
        <w:rPr>
          <w:rFonts w:hint="eastAsia"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t>跨模态图像文本检索</w:t>
      </w:r>
      <w:r>
        <w:rPr>
          <w:rFonts w:hint="eastAsia"/>
        </w:rPr>
        <w:t>》项目上线前的测试维护工作提供整体测试方案。</w:t>
      </w:r>
    </w:p>
    <w:p w14:paraId="5D3BF9D4">
      <w:pPr>
        <w:pStyle w:val="3"/>
        <w:jc w:val="left"/>
      </w:pPr>
      <w:bookmarkStart w:id="3" w:name="_Toc326741017"/>
      <w:r>
        <w:rPr>
          <w:rFonts w:hint="eastAsia"/>
        </w:rPr>
        <w:t>1.2文档范围</w:t>
      </w:r>
      <w:bookmarkEnd w:id="3"/>
    </w:p>
    <w:p w14:paraId="5468C556">
      <w:pPr>
        <w:jc w:val="left"/>
      </w:pPr>
      <w:r>
        <w:rPr>
          <w:rFonts w:hint="eastAsia"/>
        </w:rPr>
        <w:tab/>
      </w:r>
      <w:r>
        <w:rPr>
          <w:rFonts w:hint="eastAsia"/>
        </w:rPr>
        <w:t>本文档仅对《</w:t>
      </w:r>
      <w:r>
        <w:rPr>
          <w:rFonts w:hint="eastAsia"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t>跨模态图像文本检索</w:t>
      </w:r>
      <w:r>
        <w:rPr>
          <w:rFonts w:hint="eastAsia"/>
        </w:rPr>
        <w:t>》项目有效</w:t>
      </w:r>
    </w:p>
    <w:p w14:paraId="13BAD359">
      <w:pPr>
        <w:pStyle w:val="3"/>
        <w:jc w:val="left"/>
      </w:pPr>
      <w:bookmarkStart w:id="4" w:name="_Toc326741018"/>
      <w:r>
        <w:rPr>
          <w:rFonts w:hint="eastAsia"/>
        </w:rPr>
        <w:t>1.3读者对象</w:t>
      </w:r>
      <w:bookmarkEnd w:id="4"/>
    </w:p>
    <w:p w14:paraId="7F16A0B0">
      <w:pPr>
        <w:jc w:val="left"/>
      </w:pPr>
      <w:r>
        <w:rPr>
          <w:rFonts w:hint="eastAsia"/>
        </w:rPr>
        <w:tab/>
      </w:r>
      <w:r>
        <w:rPr>
          <w:rFonts w:hint="eastAsia"/>
        </w:rPr>
        <w:t>《</w:t>
      </w:r>
      <w:r>
        <w:rPr>
          <w:rFonts w:hint="eastAsia" w:asciiTheme="minorHAnsi" w:hAnsiTheme="minorHAnsi" w:eastAsiaTheme="minorEastAsia" w:cstheme="minorBidi"/>
          <w:b w:val="0"/>
          <w:i w:val="0"/>
          <w:strike w:val="0"/>
          <w:dstrike w:val="0"/>
          <w:color w:val="auto"/>
          <w:spacing w:val="0"/>
          <w:w w:val="100"/>
          <w:kern w:val="2"/>
          <w:sz w:val="21"/>
          <w:szCs w:val="22"/>
          <w:u w:val="none"/>
          <w:vertAlign w:val="baseline"/>
        </w:rPr>
        <w:t>跨模态图像文本检索</w:t>
      </w:r>
      <w:r>
        <w:rPr>
          <w:rFonts w:hint="eastAsia"/>
        </w:rPr>
        <w:t>》项目项目相关负责人</w:t>
      </w:r>
    </w:p>
    <w:p w14:paraId="715D02AD">
      <w:pPr>
        <w:jc w:val="left"/>
      </w:pPr>
      <w:r>
        <w:rPr>
          <w:rFonts w:hint="eastAsia"/>
        </w:rPr>
        <w:tab/>
      </w:r>
      <w:r>
        <w:rPr>
          <w:rFonts w:hint="eastAsia"/>
        </w:rPr>
        <w:t>《</w:t>
      </w:r>
      <w:r>
        <w:rPr>
          <w:rFonts w:hint="eastAsia" w:asciiTheme="minorHAnsi" w:hAnsiTheme="minorHAnsi" w:eastAsiaTheme="minorEastAsia" w:cstheme="minorBidi"/>
          <w:b w:val="0"/>
          <w:i w:val="0"/>
          <w:strike w:val="0"/>
          <w:dstrike w:val="0"/>
          <w:color w:val="auto"/>
          <w:spacing w:val="0"/>
          <w:w w:val="100"/>
          <w:kern w:val="2"/>
          <w:sz w:val="21"/>
          <w:szCs w:val="22"/>
          <w:u w:val="none"/>
          <w:vertAlign w:val="baseline"/>
        </w:rPr>
        <w:t>跨模态图像文本检索</w:t>
      </w:r>
      <w:r>
        <w:rPr>
          <w:rFonts w:hint="eastAsia"/>
        </w:rPr>
        <w:t>》项目软件测试部门相关测试人员</w:t>
      </w:r>
    </w:p>
    <w:p w14:paraId="393EF3D8">
      <w:pPr>
        <w:pStyle w:val="3"/>
        <w:jc w:val="left"/>
      </w:pPr>
      <w:bookmarkStart w:id="5" w:name="_Toc326741019"/>
      <w:r>
        <w:rPr>
          <w:rFonts w:hint="eastAsia"/>
        </w:rPr>
        <w:t>1.4参考文献</w:t>
      </w:r>
      <w:bookmarkEnd w:id="5"/>
    </w:p>
    <w:p w14:paraId="5CED5269">
      <w:pPr>
        <w:jc w:val="left"/>
      </w:pPr>
      <w:r>
        <w:rPr>
          <w:rFonts w:hint="eastAsia"/>
        </w:rPr>
        <w:tab/>
      </w:r>
      <w:r>
        <w:rPr>
          <w:rFonts w:hint="eastAsia"/>
        </w:rPr>
        <w:t>《系统详细设计文档》</w:t>
      </w:r>
    </w:p>
    <w:p w14:paraId="60D6ED09">
      <w:pPr>
        <w:jc w:val="left"/>
      </w:pPr>
      <w:r>
        <w:rPr>
          <w:rFonts w:hint="eastAsia"/>
        </w:rPr>
        <w:tab/>
      </w:r>
      <w:r>
        <w:rPr>
          <w:rFonts w:hint="eastAsia"/>
        </w:rPr>
        <w:t>《系统概要设计文档》</w:t>
      </w:r>
    </w:p>
    <w:p w14:paraId="5FE66CB1">
      <w:pPr>
        <w:jc w:val="left"/>
      </w:pPr>
      <w:r>
        <w:rPr>
          <w:rFonts w:hint="eastAsia"/>
        </w:rPr>
        <w:tab/>
      </w:r>
      <w:r>
        <w:rPr>
          <w:rFonts w:hint="eastAsia"/>
        </w:rPr>
        <w:t>《用户操作手册》</w:t>
      </w:r>
    </w:p>
    <w:p w14:paraId="29878E6B">
      <w:pPr>
        <w:jc w:val="left"/>
      </w:pPr>
      <w:r>
        <w:rPr>
          <w:rFonts w:hint="eastAsia"/>
        </w:rPr>
        <w:tab/>
      </w:r>
    </w:p>
    <w:p w14:paraId="1BE63C61">
      <w:pPr>
        <w:pStyle w:val="3"/>
        <w:jc w:val="left"/>
      </w:pPr>
      <w:bookmarkStart w:id="6" w:name="_Toc326741020"/>
      <w:r>
        <w:rPr>
          <w:rFonts w:hint="eastAsia"/>
        </w:rPr>
        <w:t>1.5术语与缩写解释</w:t>
      </w:r>
      <w:bookmarkEnd w:id="6"/>
    </w:p>
    <w:p w14:paraId="79D4EE8C">
      <w:pPr>
        <w:widowControl/>
        <w:spacing w:before="156" w:beforeAutospacing="0" w:after="156" w:afterAutospacing="0" w:line="360" w:lineRule="auto"/>
        <w:ind w:firstLine="400"/>
        <w:jc w:val="left"/>
        <w:rPr>
          <w:rFonts w:hint="eastAsia" w:ascii="宋体" w:hAnsi="宋体" w:eastAsia="宋体" w:cs="Arial"/>
          <w:b w:val="0"/>
          <w:i w:val="0"/>
          <w:strike w:val="0"/>
          <w:dstrike w:val="0"/>
          <w:color w:val="auto"/>
          <w:spacing w:val="0"/>
          <w:w w:val="100"/>
          <w:sz w:val="20"/>
          <w:szCs w:val="21"/>
          <w:u w:val="none"/>
          <w:vertAlign w:val="baseline"/>
        </w:rPr>
      </w:pPr>
      <w:r>
        <w:rPr>
          <w:rFonts w:hint="eastAsia" w:ascii="宋体" w:hAnsi="宋体" w:cs="Arial"/>
          <w:szCs w:val="21"/>
        </w:rPr>
        <w:t>此部分用来描述和约定一些专业名词或术语，以便</w:t>
      </w:r>
      <w:r>
        <w:t>确保沟通与协作的有效性和一致性。这一过程对于技术文档、项目计划、合同以及团队协作等方面尤为重要。通过明确定义这些术语，可以确保所有参与者对术语的理解一致，避免因不同解释而产生的歧义。这不仅帮助规范用语，减少沟通中反复解释的时间，还能够提高整体工作效率。此外，清晰的术语定义也为新成员或不熟悉相关领域的人员提供了可靠的学习参考，帮助他们更快融入工作。同时，在质量控制和标准化过程中，明确的术语定义也有助于确保产品或服务的一致性和合规性。</w:t>
      </w:r>
    </w:p>
    <w:p w14:paraId="5BDCBD82">
      <w:pPr>
        <w:widowControl/>
        <w:spacing w:before="156" w:beforeAutospacing="0" w:after="156" w:afterAutospacing="0" w:line="360" w:lineRule="auto"/>
        <w:ind w:firstLine="400"/>
        <w:jc w:val="left"/>
        <w:rPr>
          <w:rFonts w:hint="eastAsia" w:ascii="宋体" w:hAnsi="宋体" w:eastAsia="宋体" w:cs="Arial"/>
          <w:b w:val="0"/>
          <w:i w:val="0"/>
          <w:strike w:val="0"/>
          <w:dstrike w:val="0"/>
          <w:color w:val="auto"/>
          <w:spacing w:val="0"/>
          <w:w w:val="100"/>
          <w:kern w:val="0"/>
          <w:sz w:val="20"/>
          <w:szCs w:val="21"/>
          <w:u w:val="none"/>
          <w:vertAlign w:val="baseline"/>
          <w:rtl w:val="0"/>
        </w:rPr>
      </w:pPr>
      <w:r>
        <w:t>为了更好地实施这些约定，在这里创建术语表如下表所示，列出所有相关术语及其定义，并在必要时附上英文对照。</w:t>
      </w:r>
    </w:p>
    <w:p w14:paraId="6CC08BA7"/>
    <w:tbl>
      <w:tblPr>
        <w:tblStyle w:val="2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23"/>
        <w:gridCol w:w="4538"/>
      </w:tblGrid>
      <w:tr w14:paraId="1C8210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43" w:type="dxa"/>
          </w:tcPr>
          <w:p w14:paraId="06F1F9D2">
            <w:pPr>
              <w:jc w:val="center"/>
            </w:pPr>
            <w:r>
              <w:rPr>
                <w:rFonts w:hint="eastAsia"/>
              </w:rPr>
              <w:t>缩写、术语</w:t>
            </w:r>
          </w:p>
        </w:tc>
        <w:tc>
          <w:tcPr>
            <w:tcW w:w="4644" w:type="dxa"/>
          </w:tcPr>
          <w:p w14:paraId="38A3B0F4">
            <w:pPr>
              <w:jc w:val="center"/>
            </w:pPr>
            <w:r>
              <w:rPr>
                <w:rFonts w:hint="eastAsia"/>
              </w:rPr>
              <w:t>解释</w:t>
            </w:r>
          </w:p>
        </w:tc>
      </w:tr>
      <w:tr w14:paraId="39D4E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43" w:type="dxa"/>
            <w:vAlign w:val="center"/>
          </w:tcPr>
          <w:p w14:paraId="73756364">
            <w:pPr>
              <w:widowControl/>
              <w:spacing w:before="156" w:after="156" w:line="360" w:lineRule="auto"/>
              <w:jc w:val="center"/>
              <w:rPr>
                <w:rFonts w:ascii="宋体" w:hAnsi="宋体" w:cs="Arial"/>
                <w:b/>
                <w:szCs w:val="21"/>
              </w:rPr>
            </w:pPr>
            <w:r>
              <w:rPr>
                <w:b/>
              </w:rPr>
              <w:t>模态</w:t>
            </w:r>
          </w:p>
        </w:tc>
        <w:tc>
          <w:tcPr>
            <w:tcW w:w="4644" w:type="dxa"/>
          </w:tcPr>
          <w:p w14:paraId="5D6953E1">
            <w:pPr>
              <w:widowControl/>
              <w:spacing w:before="156" w:after="156" w:line="360" w:lineRule="auto"/>
              <w:jc w:val="left"/>
              <w:rPr>
                <w:szCs w:val="21"/>
              </w:rPr>
            </w:pPr>
            <w:r>
              <w:t>模态指的是信息的不同表现形式或数据类型。在多模态学习中，不同的模态代表不同的输入来源，如图像、文本、音频或视频。每种模态具有独特的特征和信息表达方式，适用于不同的分析和处理任务。例如，图像模态包含像素信息，而文本模态包含字符和词汇信息。</w:t>
            </w:r>
          </w:p>
        </w:tc>
      </w:tr>
      <w:tr w14:paraId="58F8C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43" w:type="dxa"/>
            <w:vAlign w:val="center"/>
          </w:tcPr>
          <w:p w14:paraId="7B559879">
            <w:pPr>
              <w:widowControl/>
              <w:spacing w:before="156" w:after="156" w:line="360" w:lineRule="auto"/>
              <w:jc w:val="center"/>
              <w:rPr>
                <w:rFonts w:ascii="宋体" w:hAnsi="宋体" w:cs="Arial"/>
                <w:b/>
                <w:szCs w:val="21"/>
              </w:rPr>
            </w:pPr>
            <w:r>
              <w:rPr>
                <w:b/>
              </w:rPr>
              <w:t>跨模态检索</w:t>
            </w:r>
          </w:p>
        </w:tc>
        <w:tc>
          <w:tcPr>
            <w:tcW w:w="4644" w:type="dxa"/>
            <w:vAlign w:val="center"/>
          </w:tcPr>
          <w:p w14:paraId="6D056E8F">
            <w:pPr>
              <w:widowControl/>
              <w:spacing w:before="156" w:after="156" w:line="360" w:lineRule="auto"/>
              <w:jc w:val="left"/>
              <w:rPr>
                <w:rFonts w:ascii="宋体" w:hAnsi="宋体" w:cs="Arial"/>
                <w:szCs w:val="21"/>
              </w:rPr>
            </w:pPr>
            <w:r>
              <w:t>跨模态检索是一种技术，通过在一个模态中输入查询信息（例如文本或图像），从另一个模态中检索相关的信息。例如，在图像-文本检索（i2t）中，用户输入一张图像，系统返回与该图像相关的文本描述；在文本-图像检索（t2i）中，用户输入一段文本，系统返回与该文本描述相关的图像。跨模态检索旨在实现不同模态之间的信息匹配和关联，广泛应用于图像标注、视频检索和多媒体推荐等领域。</w:t>
            </w:r>
          </w:p>
        </w:tc>
      </w:tr>
      <w:tr w14:paraId="4C8D9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43" w:type="dxa"/>
            <w:vMerge w:val="restart"/>
            <w:vAlign w:val="center"/>
          </w:tcPr>
          <w:p w14:paraId="4E275166">
            <w:pPr>
              <w:widowControl/>
              <w:spacing w:before="156" w:after="156" w:line="360" w:lineRule="auto"/>
              <w:jc w:val="center"/>
              <w:rPr>
                <w:rFonts w:ascii="宋体" w:hAnsi="宋体" w:cs="Arial"/>
                <w:b/>
                <w:szCs w:val="21"/>
              </w:rPr>
            </w:pPr>
            <w:r>
              <w:rPr>
                <w:b/>
              </w:rPr>
              <w:t>特征提取</w:t>
            </w:r>
          </w:p>
        </w:tc>
        <w:tc>
          <w:tcPr>
            <w:tcW w:w="4644" w:type="dxa"/>
            <w:vMerge w:val="restart"/>
          </w:tcPr>
          <w:p w14:paraId="5E300EC6">
            <w:pPr>
              <w:widowControl/>
              <w:spacing w:before="156" w:after="156" w:line="360" w:lineRule="auto"/>
              <w:jc w:val="left"/>
              <w:rPr>
                <w:rFonts w:ascii="宋体" w:hAnsi="宋体" w:cs="Arial"/>
                <w:szCs w:val="21"/>
              </w:rPr>
            </w:pPr>
            <w:r>
              <w:t>特征提取是从原始数据中提取出有用的特征或信息的过程，以便用于分析、分类或其他处理任务。在计算机视觉中，特征提取通常涉及从图像中提取边缘、纹理或形状等信息；在自然语言处理（NLP）中，则涉及从文本中提取词汇、句法结构或语义信息。特征提取帮助将高维的、复杂的数据转换为低维的、结构化的表示，使得后续的处理和分析变得更加高效和准确。</w:t>
            </w:r>
          </w:p>
        </w:tc>
      </w:tr>
      <w:tr w14:paraId="732F8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43" w:type="dxa"/>
            <w:vMerge w:val="restart"/>
            <w:vAlign w:val="center"/>
          </w:tcPr>
          <w:p w14:paraId="654E97FA">
            <w:pPr>
              <w:widowControl/>
              <w:spacing w:before="156" w:after="156" w:line="360" w:lineRule="auto"/>
              <w:jc w:val="center"/>
              <w:rPr>
                <w:rFonts w:ascii="宋体" w:hAnsi="宋体" w:cs="Arial"/>
                <w:b/>
                <w:szCs w:val="21"/>
              </w:rPr>
            </w:pPr>
            <w:r>
              <w:rPr>
                <w:b/>
              </w:rPr>
              <w:t>跨模态对齐技术</w:t>
            </w:r>
          </w:p>
        </w:tc>
        <w:tc>
          <w:tcPr>
            <w:tcW w:w="4644" w:type="dxa"/>
            <w:vMerge w:val="restart"/>
          </w:tcPr>
          <w:p w14:paraId="1C006D50">
            <w:pPr>
              <w:widowControl/>
              <w:spacing w:before="156" w:after="156" w:line="360" w:lineRule="auto"/>
              <w:jc w:val="left"/>
              <w:rPr>
                <w:rFonts w:ascii="宋体" w:hAnsi="宋体" w:cs="Arial"/>
                <w:szCs w:val="21"/>
              </w:rPr>
            </w:pPr>
            <w:r>
              <w:t>跨模态对齐技术用于将来自不同模态的信息映射到一个共享的表示空间，使得不同模态的数据能够进行有效的比较和匹配。通过对齐技术，可以实现图像和文本之间的对应关系，进而支持跨模态检索、生成和理解任务。例如，通过将图像和文本映射到同一特征空间，可以实现图像描述生成、图像检索和文本与图像的匹配。跨模态对齐技术是多模态学习中的关键组成部分，旨在解决不同模态间的信息差异和对齐问题。</w:t>
            </w:r>
          </w:p>
        </w:tc>
      </w:tr>
      <w:tr w14:paraId="4CDEE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43" w:type="dxa"/>
            <w:vMerge w:val="restart"/>
            <w:vAlign w:val="center"/>
          </w:tcPr>
          <w:p w14:paraId="0FEFA18B">
            <w:pPr>
              <w:widowControl/>
              <w:spacing w:before="156" w:after="156" w:line="360" w:lineRule="auto"/>
              <w:jc w:val="center"/>
              <w:rPr>
                <w:b/>
                <w:szCs w:val="21"/>
              </w:rPr>
            </w:pPr>
          </w:p>
          <w:p w14:paraId="56D7FD1F">
            <w:pPr>
              <w:widowControl/>
              <w:spacing w:before="156" w:after="156" w:line="360" w:lineRule="auto"/>
              <w:jc w:val="center"/>
              <w:rPr>
                <w:b/>
                <w:szCs w:val="21"/>
              </w:rPr>
            </w:pPr>
          </w:p>
          <w:p w14:paraId="154A47FA">
            <w:pPr>
              <w:widowControl/>
              <w:spacing w:before="156" w:after="156" w:line="360" w:lineRule="auto"/>
              <w:jc w:val="center"/>
              <w:rPr>
                <w:b/>
                <w:szCs w:val="21"/>
              </w:rPr>
            </w:pPr>
          </w:p>
          <w:p w14:paraId="2C9F8053">
            <w:pPr>
              <w:widowControl/>
              <w:spacing w:before="156" w:after="156" w:line="360" w:lineRule="auto"/>
              <w:jc w:val="center"/>
              <w:rPr>
                <w:b/>
                <w:szCs w:val="21"/>
              </w:rPr>
            </w:pPr>
            <w:r>
              <w:rPr>
                <w:b/>
              </w:rPr>
              <w:t>卷积神经网络</w:t>
            </w:r>
          </w:p>
          <w:p w14:paraId="61A71315">
            <w:pPr>
              <w:widowControl/>
              <w:spacing w:before="156" w:after="156" w:line="360" w:lineRule="auto"/>
              <w:jc w:val="center"/>
              <w:rPr>
                <w:b/>
                <w:szCs w:val="21"/>
              </w:rPr>
            </w:pPr>
            <w:r>
              <w:rPr>
                <w:b/>
              </w:rPr>
              <w:t>（CNN, Convolutional Neural Network）</w:t>
            </w:r>
          </w:p>
        </w:tc>
        <w:tc>
          <w:tcPr>
            <w:tcW w:w="4644" w:type="dxa"/>
            <w:vMerge w:val="restart"/>
          </w:tcPr>
          <w:p w14:paraId="104662D0">
            <w:pPr>
              <w:widowControl/>
              <w:spacing w:before="156" w:after="156" w:line="360" w:lineRule="auto"/>
              <w:jc w:val="left"/>
              <w:rPr>
                <w:rFonts w:ascii="宋体" w:hAnsi="宋体" w:cs="Arial"/>
                <w:szCs w:val="21"/>
              </w:rPr>
            </w:pPr>
            <w:r>
              <w:t>卷积神经网络是一类深度学习模型，专门用于处理具有网格结构的数据（如图像）。CNN通过卷积层提取局部特征，这些特征可以是图像中的边缘、角点或纹理。卷积层通过滑动卷积核对输入图像进行卷积操作，从而自动提取不同层次的特征。池化层则通过降低特征图的维度来减少计算复杂度。CNN广泛应用于图像分类、目标检测、图像分割等任务，其结构设计使其在处理图像数据时具有显著的优势。</w:t>
            </w:r>
          </w:p>
        </w:tc>
      </w:tr>
      <w:tr w14:paraId="33817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43" w:type="dxa"/>
            <w:vMerge w:val="restart"/>
            <w:vAlign w:val="center"/>
          </w:tcPr>
          <w:p w14:paraId="492DAFDC">
            <w:pPr>
              <w:widowControl/>
              <w:spacing w:before="156" w:after="156" w:line="360" w:lineRule="auto"/>
              <w:jc w:val="center"/>
              <w:rPr>
                <w:rFonts w:ascii="宋体" w:hAnsi="宋体" w:cs="Arial"/>
                <w:b/>
                <w:szCs w:val="21"/>
              </w:rPr>
            </w:pPr>
            <w:r>
              <w:rPr>
                <w:b/>
              </w:rPr>
              <w:t>深度学习</w:t>
            </w:r>
          </w:p>
        </w:tc>
        <w:tc>
          <w:tcPr>
            <w:tcW w:w="4644" w:type="dxa"/>
            <w:vMerge w:val="restart"/>
          </w:tcPr>
          <w:p w14:paraId="2A972B19">
            <w:pPr>
              <w:widowControl/>
              <w:spacing w:before="156" w:after="156" w:line="360" w:lineRule="auto"/>
              <w:jc w:val="left"/>
              <w:rPr>
                <w:rFonts w:ascii="宋体" w:hAnsi="宋体" w:cs="Arial"/>
                <w:szCs w:val="21"/>
              </w:rPr>
            </w:pPr>
            <w:r>
              <w:t>深度学习是一种机器学习方法，通过构建和训练多层神经网络来自动学习数据中的特征和模式。深度学习模型通过层级结构逐层提取数据的高层次特征，从而实现对复杂任务的建模和预测。深度学习在图像识别、语音处理、自然语言处理等多个领域取得了显著的成果。其核心优势在于能够从大量数据中自动学习特征，无需手动特征工程，显著提高了模型的性能和应用范围。</w:t>
            </w:r>
          </w:p>
        </w:tc>
      </w:tr>
      <w:tr w14:paraId="22A85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43" w:type="dxa"/>
            <w:vAlign w:val="center"/>
          </w:tcPr>
          <w:p w14:paraId="44CFEB0A">
            <w:pPr>
              <w:widowControl/>
              <w:spacing w:before="156" w:after="156" w:line="360" w:lineRule="auto"/>
              <w:jc w:val="center"/>
              <w:rPr>
                <w:rFonts w:ascii="宋体" w:hAnsi="宋体" w:cs="Arial"/>
                <w:b/>
                <w:szCs w:val="21"/>
              </w:rPr>
            </w:pPr>
            <w:r>
              <w:rPr>
                <w:b/>
              </w:rPr>
              <w:t>Transformer模型</w:t>
            </w:r>
          </w:p>
        </w:tc>
        <w:tc>
          <w:tcPr>
            <w:tcW w:w="4644" w:type="dxa"/>
          </w:tcPr>
          <w:p w14:paraId="60047672">
            <w:pPr>
              <w:widowControl/>
              <w:spacing w:before="156" w:after="156" w:line="360" w:lineRule="auto"/>
              <w:jc w:val="left"/>
              <w:rPr>
                <w:rFonts w:ascii="宋体" w:hAnsi="宋体" w:cs="Arial"/>
                <w:szCs w:val="21"/>
              </w:rPr>
            </w:pPr>
            <w:r>
              <w:t>Transformer模型是一种基于自注意力机制的深度学习模型，最初用于处理自然语言处理（NLP）任务。它通过自注意力机制（Self-Attention）在序列数据的不同位置之间建立依赖关系，从而捕捉长距离的上下文信息。Transformer模型的关键特点是能够并行处理序列数据，克服了传统循环神经网络（RNN）在处理长序列时的局限性。其成功应用于多种NLP任务，如机器翻译、文本生成和语义理解，成为现代NLP领域的基础模型。</w:t>
            </w:r>
          </w:p>
        </w:tc>
      </w:tr>
    </w:tbl>
    <w:p w14:paraId="162B6781">
      <w:pPr>
        <w:jc w:val="left"/>
      </w:pPr>
    </w:p>
    <w:p w14:paraId="1615F9BA">
      <w:r>
        <w:br w:type="page"/>
      </w:r>
    </w:p>
    <w:p w14:paraId="16F7B460">
      <w:pPr>
        <w:pStyle w:val="2"/>
        <w:jc w:val="left"/>
      </w:pPr>
      <w:bookmarkStart w:id="7" w:name="_Toc326741021"/>
      <w:r>
        <w:rPr>
          <w:rFonts w:hint="eastAsia"/>
        </w:rPr>
        <w:t>2.功能测试用例</w:t>
      </w:r>
      <w:bookmarkEnd w:id="7"/>
    </w:p>
    <w:p w14:paraId="175442FF">
      <w:pPr>
        <w:pStyle w:val="3"/>
        <w:jc w:val="left"/>
      </w:pPr>
      <w:bookmarkStart w:id="8" w:name="_Toc326741022"/>
      <w:r>
        <w:rPr>
          <w:rFonts w:hint="eastAsia"/>
        </w:rPr>
        <w:t>2.1被测试对象介绍</w:t>
      </w:r>
      <w:bookmarkEnd w:id="8"/>
    </w:p>
    <w:p w14:paraId="382D485E">
      <w:pPr>
        <w:ind w:firstLine="240"/>
        <w:rPr>
          <w:b w:val="0"/>
          <w:i w:val="0"/>
          <w:strike w:val="0"/>
          <w:dstrike w:val="0"/>
          <w:color w:val="auto"/>
          <w:spacing w:val="0"/>
          <w:w w:val="100"/>
          <w:sz w:val="21"/>
          <w:szCs w:val="22"/>
          <w:u w:val="none"/>
          <w:vertAlign w:val="baseline"/>
          <w:lang w:val="en-US" w:bidi="en-US"/>
        </w:rPr>
      </w:pPr>
      <w:r>
        <w:rPr>
          <w:rFonts w:hint="eastAsia"/>
          <w:lang w:val="en-US" w:bidi="en-US"/>
        </w:rPr>
        <w:tab/>
      </w:r>
      <w:r>
        <w:rPr>
          <w:lang w:val="en-US" w:bidi="en-US"/>
        </w:rPr>
        <w:t>随着人工智能和大数据技术的迅猛发展，各行各业正在产生并积累大量的多模态数据，包括文本、图像、视频等。特别是在电商、媒体、教育、医疗等领域，图像与文本数据的关联性越来越强。然而，目前行业内的图像与文本数据的关联检索技术仍处于相对初级的阶段，通常只能进行单模态检索（如基于文本搜索文本或基于图像搜索图像）。</w:t>
      </w:r>
      <w:r>
        <w:rPr>
          <w:rFonts w:asciiTheme="minorHAnsi" w:hAnsiTheme="minorHAnsi" w:eastAsiaTheme="minorEastAsia" w:cstheme="minorBidi"/>
          <w:sz w:val="21"/>
          <w:szCs w:val="22"/>
          <w:lang w:val="en-US" w:bidi="en-US"/>
        </w:rPr>
        <w:t>为满足</w:t>
      </w:r>
      <w:r>
        <w:rPr>
          <w:sz w:val="21"/>
          <w:szCs w:val="22"/>
          <w:lang w:val="en-US" w:bidi="en-US"/>
        </w:rPr>
        <w:t>行业对能够高效处理和检索跨模态数据的需求</w:t>
      </w:r>
      <w:r>
        <w:rPr>
          <w:rFonts w:asciiTheme="minorHAnsi" w:hAnsiTheme="minorHAnsi" w:eastAsiaTheme="minorEastAsia" w:cstheme="minorBidi"/>
          <w:sz w:val="21"/>
          <w:szCs w:val="22"/>
          <w:lang w:val="en-US" w:bidi="en-US"/>
        </w:rPr>
        <w:t>，图灵不灵团队自主研发了跨模态图像文本检索系统，通过网页接入系统，实现了文本检索图像、图像检索文本、智能问答等方面的功能。</w:t>
      </w:r>
    </w:p>
    <w:p w14:paraId="4BD77ABA">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系统的用户业务主要涵盖账户管理、数据备份、智能搜索和交互服务等功能，旨在提供全面、安全、高效的用户体验。</w:t>
      </w:r>
    </w:p>
    <w:p w14:paraId="3C761C55">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账户管理模块包括以下六个核心功能：</w:t>
      </w:r>
    </w:p>
    <w:p w14:paraId="5DB4F487">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1. 用户注册：新用户可以通过简单的注册流程创建账户，快速加入系统。</w:t>
      </w:r>
    </w:p>
    <w:p w14:paraId="561168F1">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2. 登录：用户通过账号和密码验证安全登录系统，确保账户信息的安全性。</w:t>
      </w:r>
    </w:p>
    <w:p w14:paraId="3126FEA5">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3. 重置密码：用户在忘记密码的情况下，可以通过系统提供的找回功能安全地重置密码。</w:t>
      </w:r>
    </w:p>
    <w:p w14:paraId="6C2E5A8C">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4. 编辑个人信息：用户可以随时更新自己的个人信息，确保数据的准确性。</w:t>
      </w:r>
    </w:p>
    <w:p w14:paraId="4F2CED55">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5. 注销账户：用户如需停止使用，可以自主申请注销账户，系统会安全处理其个人数据。</w:t>
      </w:r>
    </w:p>
    <w:p w14:paraId="3F3B7DFE">
      <w:pPr>
        <w:ind w:firstLine="420"/>
        <w:jc w:val="left"/>
        <w:rPr>
          <w:w w:val="100"/>
          <w:kern w:val="2"/>
          <w:szCs w:val="22"/>
          <w:rtl w:val="0"/>
        </w:rPr>
      </w:pPr>
      <w:r>
        <w:t>6. 管理员权限：管理员可以帮助用户修改信息，必要时执行删除用户操作，以维护系统秩序。</w:t>
      </w:r>
    </w:p>
    <w:p w14:paraId="247A729A">
      <w:pPr>
        <w:ind w:firstLine="420"/>
        <w:jc w:val="left"/>
        <w:rPr>
          <w:rFonts w:asciiTheme="minorHAnsi" w:hAnsiTheme="minorHAnsi" w:eastAsiaTheme="minorEastAsia" w:cstheme="minorBidi"/>
          <w:b w:val="0"/>
          <w:i w:val="0"/>
          <w:strike w:val="0"/>
          <w:dstrike w:val="0"/>
          <w:color w:val="auto"/>
          <w:spacing w:val="0"/>
          <w:w w:val="100"/>
          <w:sz w:val="21"/>
          <w:szCs w:val="22"/>
          <w:u w:val="none"/>
          <w:vertAlign w:val="baseline"/>
          <w:lang w:val="en-US" w:bidi="en-US"/>
        </w:rPr>
      </w:pPr>
    </w:p>
    <w:p w14:paraId="1B5C471D">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智能服务模块进一步提升了用户体验，涵盖八项强大功能：</w:t>
      </w:r>
    </w:p>
    <w:p w14:paraId="51700DEE">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1. 更改备份配置：用户可以自定义数据备份配置，灵活选择备份时间和内容，确保重要信息的安全存储。</w:t>
      </w:r>
    </w:p>
    <w:p w14:paraId="0D231E9F">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2. 进行备份并查看备份记录：系统支持用户手动或自动执行数据备份，并提供备份记录查询功能，方便用户掌控数据保存情况。</w:t>
      </w:r>
    </w:p>
    <w:p w14:paraId="3DC63C8B">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3. 文本搜索图片：通过输入相关文本，用户可以轻松搜索与之对应的图片，满足智能检索需求。</w:t>
      </w:r>
    </w:p>
    <w:p w14:paraId="501E8F36">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4. 图片搜索文本：用户可以通过上传图片查找相关的文本内容，实现跨模态信息检索。</w:t>
      </w:r>
    </w:p>
    <w:p w14:paraId="6522D185">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5. 查看历史记录：系统保存用户的操作记录，方便用户快速查找和回溯过去的使用情况。</w:t>
      </w:r>
    </w:p>
    <w:p w14:paraId="15C72626">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6. 智能问答：系统内置的智能问答功能，可以根据用户输入的问题提供精准答案，提升交互体验。</w:t>
      </w:r>
    </w:p>
    <w:p w14:paraId="17FB53E4">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7. 反馈与建议：用户可以随时提交反馈或建议，帮助系统不断优化。</w:t>
      </w:r>
    </w:p>
    <w:p w14:paraId="3B8BB0C1">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8. 图片下载：用户可以将搜索结果中的图片直接下载，方便后续使用和存档。</w:t>
      </w:r>
    </w:p>
    <w:p w14:paraId="5D2D3DDC">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p>
    <w:p w14:paraId="39D93442">
      <w:pPr>
        <w:ind w:firstLine="420"/>
        <w:jc w:val="left"/>
        <w:rPr>
          <w:rFonts w:asciiTheme="minorHAnsi" w:hAnsiTheme="minorHAnsi" w:eastAsiaTheme="minorEastAsia" w:cstheme="minorBidi"/>
          <w:b w:val="0"/>
          <w:i w:val="0"/>
          <w:strike w:val="0"/>
          <w:dstrike w:val="0"/>
          <w:color w:val="auto"/>
          <w:spacing w:val="0"/>
          <w:w w:val="100"/>
          <w:kern w:val="2"/>
          <w:sz w:val="21"/>
          <w:szCs w:val="22"/>
          <w:u w:val="none"/>
          <w:vertAlign w:val="baseline"/>
          <w:rtl w:val="0"/>
          <w:lang w:val="en-US" w:bidi="en-US"/>
        </w:rPr>
      </w:pPr>
      <w:r>
        <w:t>系统具备强大的运行能力，支持7*24小时不间断、安全、高效的服务，确保在任何时候都能为用户提供稳定的使用体验。系统的备份与智能搜索功能齐全，满足用户的多种业务需求，帮助用户轻松管理和监控个人数据和操作记录。此外，系统还配备了丰富的报表和查询功能，确保用户能够方便地进行数据分析和信息追踪。</w:t>
      </w:r>
    </w:p>
    <w:p w14:paraId="37B74A96">
      <w:pPr>
        <w:ind w:firstLine="420"/>
        <w:jc w:val="left"/>
      </w:pPr>
    </w:p>
    <w:p w14:paraId="038630F7">
      <w:pPr>
        <w:jc w:val="left"/>
      </w:pPr>
    </w:p>
    <w:p w14:paraId="579F8F78">
      <w:pPr>
        <w:pStyle w:val="3"/>
        <w:jc w:val="left"/>
      </w:pPr>
      <w:bookmarkStart w:id="9" w:name="_Toc326741023"/>
      <w:r>
        <w:rPr>
          <w:rFonts w:hint="eastAsia"/>
        </w:rPr>
        <w:t>2.2测试范围与目的</w:t>
      </w:r>
      <w:bookmarkEnd w:id="9"/>
    </w:p>
    <w:p w14:paraId="1D1CE1C5">
      <w:pPr>
        <w:jc w:val="left"/>
      </w:pPr>
      <w:r>
        <w:rPr>
          <w:rFonts w:hint="eastAsia"/>
        </w:rPr>
        <w:tab/>
      </w:r>
      <w:r>
        <w:rPr>
          <w:rFonts w:hint="eastAsia"/>
        </w:rPr>
        <w:t>对本系统功能性测试(黑盒测试-功能测试)，保证系统正常运行。</w:t>
      </w:r>
    </w:p>
    <w:p w14:paraId="243C9F29">
      <w:pPr>
        <w:pStyle w:val="3"/>
        <w:jc w:val="left"/>
      </w:pPr>
      <w:bookmarkStart w:id="10" w:name="_Toc326741024"/>
      <w:r>
        <w:rPr>
          <w:rFonts w:hint="eastAsia"/>
        </w:rPr>
        <w:t>2.3测试环境与测试辅助工具的描述</w:t>
      </w:r>
      <w:bookmarkEnd w:id="10"/>
    </w:p>
    <w:p w14:paraId="111BF087">
      <w:pPr>
        <w:jc w:val="left"/>
      </w:pPr>
      <w:r>
        <w:rPr>
          <w:rFonts w:hint="eastAsia"/>
        </w:rPr>
        <w:tab/>
      </w:r>
      <w:r>
        <w:rPr>
          <w:rFonts w:hint="eastAsia"/>
        </w:rPr>
        <w:t>测试操作系统：Windows</w:t>
      </w:r>
    </w:p>
    <w:p w14:paraId="7D4C1230">
      <w:pPr>
        <w:jc w:val="left"/>
      </w:pPr>
      <w:r>
        <w:rPr>
          <w:rFonts w:hint="eastAsia"/>
        </w:rPr>
        <w:tab/>
      </w:r>
      <w:r>
        <w:rPr>
          <w:rFonts w:hint="eastAsia"/>
        </w:rPr>
        <w:t>测试推荐PC终端：laptop</w:t>
      </w:r>
    </w:p>
    <w:p w14:paraId="3814E61F">
      <w:pPr>
        <w:pStyle w:val="3"/>
        <w:jc w:val="left"/>
      </w:pPr>
      <w:bookmarkStart w:id="11" w:name="_Toc326741025"/>
      <w:r>
        <w:rPr>
          <w:rFonts w:hint="eastAsia"/>
        </w:rPr>
        <w:t>2.4测试驱动程序的设计</w:t>
      </w:r>
      <w:bookmarkEnd w:id="11"/>
    </w:p>
    <w:p w14:paraId="194D6F76">
      <w:pPr>
        <w:jc w:val="left"/>
      </w:pPr>
      <w:r>
        <w:rPr>
          <w:rFonts w:hint="eastAsia"/>
        </w:rPr>
        <w:tab/>
      </w:r>
      <w:r>
        <w:rPr>
          <w:rFonts w:hint="eastAsia"/>
        </w:rPr>
        <w:t>无</w:t>
      </w:r>
    </w:p>
    <w:p w14:paraId="73333555">
      <w:pPr>
        <w:pStyle w:val="3"/>
        <w:jc w:val="left"/>
      </w:pPr>
      <w:bookmarkStart w:id="12" w:name="_Toc326741026"/>
      <w:r>
        <w:rPr>
          <w:rFonts w:hint="eastAsia"/>
        </w:rPr>
        <w:t>2.5功能测试要点</w:t>
      </w:r>
      <w:bookmarkEnd w:id="12"/>
    </w:p>
    <w:p w14:paraId="5518CCCE">
      <w:pPr>
        <w:pStyle w:val="4"/>
        <w:jc w:val="left"/>
        <w:rPr>
          <w:rFonts w:hint="eastAsia" w:asciiTheme="minorHAnsi" w:hAnsiTheme="minorHAnsi" w:eastAsiaTheme="minorEastAsia" w:cstheme="minorBidi"/>
          <w:b/>
          <w:i w:val="0"/>
          <w:strike w:val="0"/>
          <w:dstrike w:val="0"/>
          <w:color w:val="auto"/>
          <w:spacing w:val="0"/>
          <w:w w:val="100"/>
          <w:sz w:val="32"/>
          <w:szCs w:val="32"/>
          <w:u w:val="none"/>
          <w:vertAlign w:val="baseline"/>
          <w:lang w:val="en-US" w:bidi="en-US"/>
        </w:rPr>
      </w:pPr>
      <w:bookmarkStart w:id="13" w:name="_Toc326741027"/>
      <w:r>
        <w:rPr>
          <w:rFonts w:hint="eastAsia"/>
        </w:rPr>
        <w:t>2.5.1</w:t>
      </w:r>
      <w:bookmarkEnd w:id="13"/>
      <w:r>
        <w:rPr>
          <w:rFonts w:hint="eastAsia" w:asciiTheme="minorHAnsi" w:hAnsiTheme="minorHAnsi" w:eastAsiaTheme="minorEastAsia" w:cstheme="minorBidi"/>
          <w:b/>
          <w:i w:val="0"/>
          <w:strike w:val="0"/>
          <w:dstrike w:val="0"/>
          <w:color w:val="auto"/>
          <w:spacing w:val="0"/>
          <w:w w:val="100"/>
          <w:kern w:val="2"/>
          <w:sz w:val="32"/>
          <w:szCs w:val="32"/>
          <w:u w:val="none"/>
          <w:vertAlign w:val="baseline"/>
          <w:rtl w:val="0"/>
          <w:lang w:val="en-US" w:bidi="en-US"/>
        </w:rPr>
        <w:t>注册账户</w:t>
      </w:r>
    </w:p>
    <w:tbl>
      <w:tblPr>
        <w:tblStyle w:val="27"/>
        <w:tblW w:w="92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27"/>
        <w:gridCol w:w="3718"/>
        <w:gridCol w:w="2285"/>
      </w:tblGrid>
      <w:tr w14:paraId="28E90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7" w:type="dxa"/>
            <w:shd w:val="clear" w:color="auto" w:fill="C3BD96" w:themeFill="background2" w:themeFillShade="BF"/>
          </w:tcPr>
          <w:p w14:paraId="4F5F4A35">
            <w:pPr>
              <w:jc w:val="center"/>
            </w:pPr>
            <w:r>
              <w:rPr>
                <w:rFonts w:hint="eastAsia"/>
              </w:rPr>
              <w:t>功能描述</w:t>
            </w:r>
          </w:p>
        </w:tc>
        <w:tc>
          <w:tcPr>
            <w:tcW w:w="6003" w:type="dxa"/>
            <w:gridSpan w:val="2"/>
            <w:shd w:val="clear" w:color="auto" w:fill="FFFFFF" w:themeFill="background1"/>
          </w:tcPr>
          <w:p w14:paraId="6882D6B6">
            <w:pPr>
              <w:jc w:val="left"/>
            </w:pPr>
            <w:r>
              <w:rPr>
                <w:rFonts w:hint="eastAsia"/>
              </w:rPr>
              <w:t>用户在无账户的情况下注册账号</w:t>
            </w:r>
          </w:p>
        </w:tc>
      </w:tr>
      <w:tr w14:paraId="2257B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7" w:type="dxa"/>
            <w:shd w:val="clear" w:color="auto" w:fill="C3BD96" w:themeFill="background2" w:themeFillShade="BF"/>
          </w:tcPr>
          <w:p w14:paraId="060503E1">
            <w:pPr>
              <w:jc w:val="center"/>
            </w:pPr>
            <w:r>
              <w:rPr>
                <w:rFonts w:hint="eastAsia"/>
              </w:rPr>
              <w:t>功能入口</w:t>
            </w:r>
          </w:p>
        </w:tc>
        <w:tc>
          <w:tcPr>
            <w:tcW w:w="6003" w:type="dxa"/>
            <w:gridSpan w:val="2"/>
            <w:shd w:val="clear" w:color="auto" w:fill="FFFFFF" w:themeFill="background1"/>
          </w:tcPr>
          <w:p w14:paraId="1F93413A">
            <w:pPr>
              <w:jc w:val="left"/>
            </w:pPr>
            <w:r>
              <w:rPr>
                <w:rFonts w:hint="default"/>
              </w:rPr>
              <w:t>系统的登陆注册界面</w:t>
            </w:r>
          </w:p>
        </w:tc>
      </w:tr>
      <w:tr w14:paraId="50AA74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7" w:type="dxa"/>
            <w:shd w:val="clear" w:color="auto" w:fill="C3BD96" w:themeFill="background2" w:themeFillShade="BF"/>
            <w:vAlign w:val="center"/>
          </w:tcPr>
          <w:p w14:paraId="1B227D38">
            <w:pPr>
              <w:jc w:val="center"/>
            </w:pPr>
            <w:r>
              <w:rPr>
                <w:rFonts w:hint="eastAsia"/>
              </w:rPr>
              <w:t>输入/动作</w:t>
            </w:r>
          </w:p>
        </w:tc>
        <w:tc>
          <w:tcPr>
            <w:tcW w:w="3718" w:type="dxa"/>
            <w:shd w:val="clear" w:color="auto" w:fill="C3BD96" w:themeFill="background2" w:themeFillShade="BF"/>
            <w:vAlign w:val="center"/>
          </w:tcPr>
          <w:p w14:paraId="228A1BE1">
            <w:pPr>
              <w:jc w:val="center"/>
            </w:pPr>
            <w:r>
              <w:rPr>
                <w:rFonts w:hint="eastAsia"/>
              </w:rPr>
              <w:t>期望的输出/响应</w:t>
            </w:r>
          </w:p>
        </w:tc>
        <w:tc>
          <w:tcPr>
            <w:tcW w:w="2285" w:type="dxa"/>
            <w:shd w:val="clear" w:color="auto" w:fill="C3BD96" w:themeFill="background2" w:themeFillShade="BF"/>
            <w:vAlign w:val="center"/>
          </w:tcPr>
          <w:p w14:paraId="7AB6DD00">
            <w:pPr>
              <w:jc w:val="center"/>
            </w:pPr>
            <w:r>
              <w:rPr>
                <w:rFonts w:hint="eastAsia"/>
              </w:rPr>
              <w:t>实际情况</w:t>
            </w:r>
          </w:p>
        </w:tc>
      </w:tr>
      <w:tr w14:paraId="04C3E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7" w:type="dxa"/>
            <w:vAlign w:val="center"/>
          </w:tcPr>
          <w:p w14:paraId="294C123F">
            <w:pPr>
              <w:widowControl/>
              <w:pBdr>
                <w:top w:val="none" w:color="000000" w:sz="0" w:space="0"/>
                <w:left w:val="none" w:color="000000" w:sz="0" w:space="0"/>
                <w:bottom w:val="none" w:color="000000" w:sz="0" w:space="0"/>
                <w:right w:val="none" w:color="000000" w:sz="0" w:space="0"/>
              </w:pBdr>
              <w:jc w:val="center"/>
            </w:pPr>
            <w:r>
              <w:rPr>
                <w:sz w:val="21"/>
              </w:rPr>
              <w:t>1.用户访问注册页面。</w:t>
            </w:r>
          </w:p>
          <w:p w14:paraId="05C76E58">
            <w:pPr>
              <w:jc w:val="center"/>
            </w:pPr>
          </w:p>
        </w:tc>
        <w:tc>
          <w:tcPr>
            <w:tcW w:w="3718" w:type="dxa"/>
            <w:vAlign w:val="center"/>
          </w:tcPr>
          <w:p w14:paraId="2FC4FE8F">
            <w:pPr>
              <w:jc w:val="center"/>
            </w:pPr>
            <w:r>
              <w:t>显示注册页面，包含用户名、邮箱、昵称、密码输入框，以及注册按钮。</w:t>
            </w:r>
          </w:p>
        </w:tc>
        <w:tc>
          <w:tcPr>
            <w:tcW w:w="2285" w:type="dxa"/>
            <w:vAlign w:val="center"/>
          </w:tcPr>
          <w:p w14:paraId="6C1EDAEB">
            <w:pPr>
              <w:jc w:val="center"/>
            </w:pPr>
          </w:p>
        </w:tc>
      </w:tr>
      <w:tr w14:paraId="13E5E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7" w:type="dxa"/>
            <w:vAlign w:val="center"/>
          </w:tcPr>
          <w:p w14:paraId="0D0DF739">
            <w:pPr>
              <w:jc w:val="center"/>
            </w:pPr>
            <w:r>
              <w:rPr>
                <w:rFonts w:hint="eastAsia"/>
              </w:rPr>
              <w:t>2</w:t>
            </w:r>
            <w:r>
              <w:rPr>
                <w:rFonts w:hint="default"/>
              </w:rPr>
              <w:t>.</w:t>
            </w:r>
            <w:r>
              <w:rPr>
                <w:sz w:val="21"/>
              </w:rPr>
              <w:t>用户输入注册所需的基本信息(用户名，邮箱，昵称，密码)</w:t>
            </w:r>
          </w:p>
        </w:tc>
        <w:tc>
          <w:tcPr>
            <w:tcW w:w="3718" w:type="dxa"/>
            <w:vAlign w:val="center"/>
          </w:tcPr>
          <w:p w14:paraId="234BF475">
            <w:pPr>
              <w:jc w:val="center"/>
            </w:pPr>
            <w:r>
              <w:t>用户输入的内容显示在相应的输入框内，注册按钮激活（可点击）。</w:t>
            </w:r>
          </w:p>
        </w:tc>
        <w:tc>
          <w:tcPr>
            <w:tcW w:w="2285" w:type="dxa"/>
            <w:vAlign w:val="center"/>
          </w:tcPr>
          <w:p w14:paraId="6BA0A5DC">
            <w:pPr>
              <w:jc w:val="center"/>
            </w:pPr>
          </w:p>
        </w:tc>
      </w:tr>
      <w:tr w14:paraId="74BEA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7" w:type="dxa"/>
            <w:vAlign w:val="center"/>
          </w:tcPr>
          <w:p w14:paraId="57AF4F7F">
            <w:pPr>
              <w:widowControl/>
              <w:pBdr>
                <w:top w:val="none" w:color="000000" w:sz="0" w:space="0"/>
                <w:left w:val="none" w:color="000000" w:sz="0" w:space="0"/>
                <w:bottom w:val="none" w:color="000000" w:sz="0" w:space="0"/>
                <w:right w:val="none" w:color="000000" w:sz="0" w:space="0"/>
              </w:pBdr>
              <w:jc w:val="center"/>
            </w:pPr>
            <w:r>
              <w:rPr>
                <w:sz w:val="21"/>
              </w:rPr>
              <w:t>3.系统验证用户输入的信息有无及格式是否正确。</w:t>
            </w:r>
          </w:p>
          <w:p w14:paraId="3586CE8C">
            <w:pPr>
              <w:jc w:val="center"/>
            </w:pPr>
          </w:p>
        </w:tc>
        <w:tc>
          <w:tcPr>
            <w:tcW w:w="3718" w:type="dxa"/>
            <w:vAlign w:val="center"/>
          </w:tcPr>
          <w:p w14:paraId="6CB6A492">
            <w:pPr>
              <w:pBdr>
                <w:top w:val="none" w:color="000000" w:sz="0" w:space="0"/>
                <w:left w:val="none" w:color="000000" w:sz="0" w:space="0"/>
                <w:bottom w:val="none" w:color="000000" w:sz="0" w:space="0"/>
                <w:right w:val="none" w:color="000000" w:sz="0" w:space="0"/>
              </w:pBdr>
              <w:jc w:val="center"/>
            </w:pPr>
            <w:r>
              <w:t>如果信息完整且格式正确：显示“信息验证成功”或无错误提示。</w:t>
            </w:r>
          </w:p>
          <w:p w14:paraId="2C03E199">
            <w:pPr>
              <w:pBdr>
                <w:top w:val="none" w:color="000000" w:sz="0" w:space="0"/>
                <w:left w:val="none" w:color="000000" w:sz="0" w:space="0"/>
                <w:bottom w:val="none" w:color="000000" w:sz="0" w:space="0"/>
                <w:right w:val="none" w:color="000000" w:sz="0" w:space="0"/>
              </w:pBdr>
              <w:jc w:val="center"/>
              <w:rPr>
                <w:rFonts w:ascii="微软雅黑 Light" w:hAnsi="微软雅黑 Light" w:eastAsia="微软雅黑 Light" w:cs="微软雅黑 Light"/>
                <w:sz w:val="24"/>
              </w:rPr>
            </w:pPr>
            <w:r>
              <w:t>如果有信息缺失或格式错误：显示具体的错误提示信息，如“用户名不能为空”、“邮箱格式不正确”等，并标记相关输入框。</w:t>
            </w:r>
          </w:p>
        </w:tc>
        <w:tc>
          <w:tcPr>
            <w:tcW w:w="2285" w:type="dxa"/>
            <w:vAlign w:val="center"/>
          </w:tcPr>
          <w:p w14:paraId="1274A3EC">
            <w:pPr>
              <w:jc w:val="center"/>
            </w:pPr>
          </w:p>
        </w:tc>
      </w:tr>
      <w:tr w14:paraId="42E28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7" w:type="dxa"/>
            <w:vAlign w:val="center"/>
          </w:tcPr>
          <w:p w14:paraId="701893AC">
            <w:pPr>
              <w:widowControl/>
              <w:pBdr>
                <w:top w:val="none" w:color="000000" w:sz="0" w:space="0"/>
                <w:left w:val="none" w:color="000000" w:sz="0" w:space="0"/>
                <w:bottom w:val="none" w:color="000000" w:sz="0" w:space="0"/>
                <w:right w:val="none" w:color="000000" w:sz="0" w:space="0"/>
              </w:pBdr>
              <w:jc w:val="center"/>
            </w:pPr>
            <w:r>
              <w:rPr>
                <w:rFonts w:hint="default"/>
              </w:rPr>
              <w:t>4.</w:t>
            </w:r>
            <w:r>
              <w:rPr>
                <w:sz w:val="21"/>
              </w:rPr>
              <w:t>系统创建新用户账号。</w:t>
            </w:r>
          </w:p>
          <w:p w14:paraId="23F270C1">
            <w:pPr>
              <w:jc w:val="center"/>
            </w:pPr>
          </w:p>
        </w:tc>
        <w:tc>
          <w:tcPr>
            <w:tcW w:w="3718" w:type="dxa"/>
            <w:vAlign w:val="center"/>
          </w:tcPr>
          <w:p w14:paraId="11C7391A">
            <w:pPr>
              <w:pBdr>
                <w:top w:val="none" w:color="000000" w:sz="0" w:space="0"/>
                <w:left w:val="none" w:color="000000" w:sz="0" w:space="0"/>
                <w:bottom w:val="none" w:color="000000" w:sz="0" w:space="0"/>
                <w:right w:val="none" w:color="000000" w:sz="0" w:space="0"/>
              </w:pBdr>
              <w:jc w:val="center"/>
            </w:pPr>
            <w:r>
              <w:t>成功：显示“注册成功”提示。</w:t>
            </w:r>
          </w:p>
          <w:p w14:paraId="0E807280">
            <w:pPr>
              <w:pBdr>
                <w:top w:val="none" w:color="000000" w:sz="0" w:space="0"/>
                <w:left w:val="none" w:color="000000" w:sz="0" w:space="0"/>
                <w:bottom w:val="none" w:color="000000" w:sz="0" w:space="0"/>
                <w:right w:val="none" w:color="000000" w:sz="0" w:space="0"/>
              </w:pBdr>
              <w:jc w:val="center"/>
              <w:rPr>
                <w:rFonts w:ascii="微软雅黑 Light" w:hAnsi="微软雅黑 Light" w:eastAsia="微软雅黑 Light" w:cs="微软雅黑 Light"/>
                <w:sz w:val="24"/>
              </w:rPr>
            </w:pPr>
            <w:r>
              <w:t>失败（如用户名或邮箱已被占用）：显示相应错误提示，如“用户名已存在，请选择其他用户名”。</w:t>
            </w:r>
          </w:p>
        </w:tc>
        <w:tc>
          <w:tcPr>
            <w:tcW w:w="2285" w:type="dxa"/>
            <w:vAlign w:val="center"/>
          </w:tcPr>
          <w:p w14:paraId="535373F3">
            <w:pPr>
              <w:jc w:val="center"/>
            </w:pPr>
          </w:p>
        </w:tc>
      </w:tr>
      <w:tr w14:paraId="256D5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7" w:type="dxa"/>
            <w:vAlign w:val="center"/>
          </w:tcPr>
          <w:p w14:paraId="4194BE14">
            <w:pPr>
              <w:widowControl/>
              <w:pBdr>
                <w:top w:val="none" w:color="000000" w:sz="0" w:space="0"/>
                <w:left w:val="none" w:color="000000" w:sz="0" w:space="0"/>
                <w:bottom w:val="none" w:color="000000" w:sz="0" w:space="0"/>
                <w:right w:val="none" w:color="000000" w:sz="0" w:space="0"/>
              </w:pBdr>
              <w:jc w:val="center"/>
              <w:rPr>
                <w:sz w:val="21"/>
              </w:rPr>
            </w:pPr>
            <w:r>
              <w:rPr>
                <w:rFonts w:hint="default"/>
              </w:rPr>
              <w:t>5.</w:t>
            </w:r>
            <w:r>
              <w:rPr>
                <w:sz w:val="21"/>
              </w:rPr>
              <w:t>系统激活用户账号并重定位至主页</w:t>
            </w:r>
          </w:p>
        </w:tc>
        <w:tc>
          <w:tcPr>
            <w:tcW w:w="3718" w:type="dxa"/>
            <w:vAlign w:val="center"/>
          </w:tcPr>
          <w:p w14:paraId="635860C2">
            <w:pPr>
              <w:jc w:val="center"/>
            </w:pPr>
            <w:r>
              <w:t>系统自动激活账户，并将用户重定向至主页，显示用户的登录状态</w:t>
            </w:r>
          </w:p>
        </w:tc>
        <w:tc>
          <w:tcPr>
            <w:tcW w:w="2285" w:type="dxa"/>
            <w:vAlign w:val="center"/>
          </w:tcPr>
          <w:p w14:paraId="5A9A7EA8">
            <w:pPr>
              <w:jc w:val="center"/>
            </w:pPr>
          </w:p>
        </w:tc>
      </w:tr>
    </w:tbl>
    <w:p w14:paraId="7295D00C">
      <w:pPr>
        <w:pStyle w:val="4"/>
        <w:rPr>
          <w:rFonts w:hint="eastAsia" w:asciiTheme="minorHAnsi" w:hAnsiTheme="minorHAnsi" w:eastAsiaTheme="minorEastAsia" w:cstheme="minorBidi"/>
          <w:b/>
          <w:i w:val="0"/>
          <w:strike w:val="0"/>
          <w:dstrike w:val="0"/>
          <w:color w:val="auto"/>
          <w:spacing w:val="0"/>
          <w:w w:val="100"/>
          <w:sz w:val="32"/>
          <w:szCs w:val="32"/>
          <w:u w:val="none"/>
          <w:vertAlign w:val="baseline"/>
          <w:lang w:val="en-US" w:bidi="en-US"/>
        </w:rPr>
      </w:pPr>
      <w:bookmarkStart w:id="14" w:name="_Toc326741030"/>
      <w:r>
        <w:rPr>
          <w:rFonts w:hint="eastAsia"/>
        </w:rPr>
        <w:t>2.5.2</w:t>
      </w:r>
      <w:bookmarkEnd w:id="14"/>
      <w:r>
        <w:rPr>
          <w:rFonts w:hint="eastAsia" w:asciiTheme="minorHAnsi" w:hAnsiTheme="minorHAnsi" w:eastAsiaTheme="minorEastAsia" w:cstheme="minorBidi"/>
          <w:b/>
          <w:i w:val="0"/>
          <w:strike w:val="0"/>
          <w:dstrike w:val="0"/>
          <w:color w:val="auto"/>
          <w:spacing w:val="0"/>
          <w:w w:val="100"/>
          <w:kern w:val="2"/>
          <w:sz w:val="32"/>
          <w:szCs w:val="32"/>
          <w:u w:val="none"/>
          <w:vertAlign w:val="baseline"/>
          <w:rtl w:val="0"/>
          <w:lang w:val="en-US" w:bidi="en-US"/>
        </w:rPr>
        <w:t>登录帐户</w:t>
      </w:r>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01"/>
        <w:gridCol w:w="4252"/>
        <w:gridCol w:w="1559"/>
      </w:tblGrid>
      <w:tr w14:paraId="25669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1" w:type="dxa"/>
            <w:shd w:val="clear" w:color="auto" w:fill="C3BD96" w:themeFill="background2" w:themeFillShade="BF"/>
          </w:tcPr>
          <w:p w14:paraId="20F92EF0">
            <w:pPr>
              <w:jc w:val="center"/>
            </w:pPr>
            <w:r>
              <w:rPr>
                <w:rFonts w:hint="eastAsia"/>
              </w:rPr>
              <w:t>功能描述</w:t>
            </w:r>
          </w:p>
        </w:tc>
        <w:tc>
          <w:tcPr>
            <w:tcW w:w="5811" w:type="dxa"/>
            <w:gridSpan w:val="2"/>
            <w:shd w:val="clear" w:color="auto" w:fill="FFFFFF" w:themeFill="background1"/>
          </w:tcPr>
          <w:p w14:paraId="53E1C90B">
            <w:pPr>
              <w:jc w:val="left"/>
            </w:pPr>
            <w:r>
              <w:rPr>
                <w:rFonts w:hint="eastAsia" w:asciiTheme="minorHAnsi" w:hAnsiTheme="minorHAnsi" w:eastAsiaTheme="minorEastAsia" w:cstheme="minorBidi"/>
                <w:b w:val="0"/>
                <w:i w:val="0"/>
                <w:strike w:val="0"/>
                <w:dstrike w:val="0"/>
                <w:color w:val="auto"/>
                <w:spacing w:val="0"/>
                <w:w w:val="100"/>
                <w:kern w:val="2"/>
                <w:sz w:val="21"/>
                <w:szCs w:val="22"/>
                <w:u w:val="none"/>
                <w:vertAlign w:val="baseline"/>
              </w:rPr>
              <w:t>用户已有账户，登录账户</w:t>
            </w:r>
          </w:p>
        </w:tc>
      </w:tr>
      <w:tr w14:paraId="7E68D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1" w:type="dxa"/>
            <w:shd w:val="clear" w:color="auto" w:fill="C3BD96" w:themeFill="background2" w:themeFillShade="BF"/>
          </w:tcPr>
          <w:p w14:paraId="61AC36EE">
            <w:pPr>
              <w:jc w:val="center"/>
            </w:pPr>
            <w:r>
              <w:rPr>
                <w:rFonts w:hint="eastAsia"/>
              </w:rPr>
              <w:t>功能入口</w:t>
            </w:r>
          </w:p>
        </w:tc>
        <w:tc>
          <w:tcPr>
            <w:tcW w:w="5811" w:type="dxa"/>
            <w:gridSpan w:val="2"/>
            <w:shd w:val="clear" w:color="auto" w:fill="FFFFFF" w:themeFill="background1"/>
          </w:tcPr>
          <w:p w14:paraId="425A1B2C">
            <w:pPr>
              <w:jc w:val="left"/>
            </w:pPr>
            <w:r>
              <w:rPr>
                <w:rFonts w:hint="default"/>
              </w:rPr>
              <w:t>系统的登陆注册界面</w:t>
            </w:r>
          </w:p>
        </w:tc>
      </w:tr>
      <w:tr w14:paraId="7FE63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1" w:type="dxa"/>
            <w:shd w:val="clear" w:color="auto" w:fill="C3BD96" w:themeFill="background2" w:themeFillShade="BF"/>
          </w:tcPr>
          <w:p w14:paraId="0B5B5C1B">
            <w:pPr>
              <w:jc w:val="center"/>
            </w:pPr>
            <w:r>
              <w:rPr>
                <w:rFonts w:hint="eastAsia"/>
              </w:rPr>
              <w:t>输入/动作</w:t>
            </w:r>
          </w:p>
        </w:tc>
        <w:tc>
          <w:tcPr>
            <w:tcW w:w="4252" w:type="dxa"/>
            <w:shd w:val="clear" w:color="auto" w:fill="C3BD96" w:themeFill="background2" w:themeFillShade="BF"/>
          </w:tcPr>
          <w:p w14:paraId="1D451D66">
            <w:pPr>
              <w:jc w:val="center"/>
            </w:pPr>
            <w:r>
              <w:rPr>
                <w:rFonts w:hint="eastAsia"/>
              </w:rPr>
              <w:t>期望的输出/响应</w:t>
            </w:r>
          </w:p>
        </w:tc>
        <w:tc>
          <w:tcPr>
            <w:tcW w:w="1559" w:type="dxa"/>
            <w:shd w:val="clear" w:color="auto" w:fill="C3BD96" w:themeFill="background2" w:themeFillShade="BF"/>
          </w:tcPr>
          <w:p w14:paraId="4C9E74D8">
            <w:pPr>
              <w:jc w:val="center"/>
            </w:pPr>
            <w:r>
              <w:rPr>
                <w:rFonts w:hint="eastAsia"/>
              </w:rPr>
              <w:t>实际情况</w:t>
            </w:r>
          </w:p>
        </w:tc>
      </w:tr>
      <w:tr w14:paraId="03776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1" w:type="dxa"/>
          </w:tcPr>
          <w:p w14:paraId="6D1A60BC">
            <w:pPr>
              <w:jc w:val="center"/>
            </w:pPr>
            <w:r>
              <w:rPr>
                <w:rFonts w:hint="eastAsia"/>
              </w:rPr>
              <w:t>1.</w:t>
            </w:r>
            <w:r>
              <w:rPr>
                <w:sz w:val="21"/>
              </w:rPr>
              <w:t>用户访问登录界面</w:t>
            </w:r>
          </w:p>
        </w:tc>
        <w:tc>
          <w:tcPr>
            <w:tcW w:w="4252" w:type="dxa"/>
          </w:tcPr>
          <w:p w14:paraId="50D97F28">
            <w:pPr>
              <w:jc w:val="center"/>
            </w:pPr>
            <w:r>
              <w:t>显示登录界面，包含用户名和密码输入框，以及“记住我”复选框和“登录”按钮。</w:t>
            </w:r>
          </w:p>
        </w:tc>
        <w:tc>
          <w:tcPr>
            <w:tcW w:w="1559" w:type="dxa"/>
          </w:tcPr>
          <w:p w14:paraId="5B20C1CA">
            <w:pPr>
              <w:jc w:val="center"/>
            </w:pPr>
          </w:p>
        </w:tc>
      </w:tr>
      <w:tr w14:paraId="5779B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1" w:type="dxa"/>
          </w:tcPr>
          <w:p w14:paraId="58C762DB">
            <w:pPr>
              <w:widowControl/>
              <w:pBdr>
                <w:top w:val="none" w:color="000000" w:sz="0" w:space="0"/>
                <w:left w:val="none" w:color="000000" w:sz="0" w:space="0"/>
                <w:bottom w:val="none" w:color="000000" w:sz="0" w:space="0"/>
                <w:right w:val="none" w:color="000000" w:sz="0" w:space="0"/>
              </w:pBdr>
              <w:jc w:val="center"/>
              <w:rPr>
                <w:rFonts w:cs="微软雅黑 Light"/>
                <w:sz w:val="21"/>
              </w:rPr>
            </w:pPr>
            <w:r>
              <w:rPr>
                <w:rFonts w:hint="eastAsia"/>
              </w:rPr>
              <w:t>2.</w:t>
            </w:r>
            <w:r>
              <w:rPr>
                <w:sz w:val="21"/>
              </w:rPr>
              <w:t>用户输入用户名和密码。</w:t>
            </w:r>
          </w:p>
        </w:tc>
        <w:tc>
          <w:tcPr>
            <w:tcW w:w="4252" w:type="dxa"/>
          </w:tcPr>
          <w:p w14:paraId="2C39E576">
            <w:pPr>
              <w:jc w:val="center"/>
            </w:pPr>
            <w:r>
              <w:t>用户输入的用户名和密码显示在相应的输入框内。</w:t>
            </w:r>
          </w:p>
        </w:tc>
        <w:tc>
          <w:tcPr>
            <w:tcW w:w="1559" w:type="dxa"/>
          </w:tcPr>
          <w:p w14:paraId="58F3338B">
            <w:pPr>
              <w:jc w:val="center"/>
            </w:pPr>
          </w:p>
        </w:tc>
      </w:tr>
      <w:tr w14:paraId="752D5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401" w:type="dxa"/>
            <w:vMerge w:val="restart"/>
          </w:tcPr>
          <w:p w14:paraId="04B8AC2C">
            <w:pPr>
              <w:widowControl/>
              <w:pBdr>
                <w:top w:val="none" w:color="000000" w:sz="0" w:space="0"/>
                <w:left w:val="none" w:color="000000" w:sz="0" w:space="0"/>
                <w:bottom w:val="none" w:color="000000" w:sz="0" w:space="0"/>
                <w:right w:val="none" w:color="000000" w:sz="0" w:space="0"/>
              </w:pBdr>
              <w:jc w:val="center"/>
              <w:rPr>
                <w:rFonts w:hint="eastAsia"/>
              </w:rPr>
            </w:pPr>
            <w:r>
              <w:rPr>
                <w:rFonts w:hint="default"/>
              </w:rPr>
              <w:t>3.用户点击“记住我”按钮（可选）</w:t>
            </w:r>
          </w:p>
        </w:tc>
        <w:tc>
          <w:tcPr>
            <w:tcW w:w="4252" w:type="dxa"/>
            <w:vMerge w:val="restart"/>
          </w:tcPr>
          <w:p w14:paraId="3A2CE1D4">
            <w:pPr>
              <w:jc w:val="center"/>
              <w:rPr>
                <w:rFonts w:hint="eastAsia"/>
              </w:rPr>
            </w:pPr>
            <w:r>
              <w:t>如果用户点击，复选框显示为已选中状态。</w:t>
            </w:r>
          </w:p>
        </w:tc>
        <w:tc>
          <w:tcPr>
            <w:tcW w:w="1559" w:type="dxa"/>
            <w:vMerge w:val="restart"/>
          </w:tcPr>
          <w:p w14:paraId="1F481924">
            <w:pPr>
              <w:jc w:val="center"/>
            </w:pPr>
          </w:p>
        </w:tc>
      </w:tr>
      <w:tr w14:paraId="6551D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3401" w:type="dxa"/>
          </w:tcPr>
          <w:p w14:paraId="505A1244">
            <w:pPr>
              <w:widowControl/>
              <w:pBdr>
                <w:top w:val="none" w:color="000000" w:sz="0" w:space="0"/>
                <w:left w:val="none" w:color="000000" w:sz="0" w:space="0"/>
                <w:bottom w:val="none" w:color="000000" w:sz="0" w:space="0"/>
                <w:right w:val="none" w:color="000000" w:sz="0" w:space="0"/>
              </w:pBdr>
              <w:jc w:val="center"/>
            </w:pPr>
            <w:r>
              <w:rPr>
                <w:rFonts w:hint="default"/>
              </w:rPr>
              <w:t>4.</w:t>
            </w:r>
            <w:r>
              <w:rPr>
                <w:sz w:val="21"/>
              </w:rPr>
              <w:t>用户点击“登录”按钮。</w:t>
            </w:r>
          </w:p>
          <w:p w14:paraId="13E72C4A">
            <w:pPr>
              <w:jc w:val="center"/>
            </w:pPr>
          </w:p>
        </w:tc>
        <w:tc>
          <w:tcPr>
            <w:tcW w:w="4252" w:type="dxa"/>
          </w:tcPr>
          <w:p w14:paraId="5236AB7D">
            <w:pPr>
              <w:tabs>
                <w:tab w:val="right" w:pos="2946"/>
              </w:tabs>
              <w:jc w:val="center"/>
            </w:pPr>
            <w:r>
              <w:t>系统开始处理用户输入的登录信息。</w:t>
            </w:r>
            <w:r>
              <w:tab/>
            </w:r>
          </w:p>
        </w:tc>
        <w:tc>
          <w:tcPr>
            <w:tcW w:w="1559" w:type="dxa"/>
          </w:tcPr>
          <w:p w14:paraId="3FE5C073">
            <w:pPr>
              <w:jc w:val="center"/>
            </w:pPr>
          </w:p>
        </w:tc>
      </w:tr>
      <w:tr w14:paraId="17535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1" w:type="dxa"/>
          </w:tcPr>
          <w:p w14:paraId="0A5F22A5">
            <w:pPr>
              <w:widowControl/>
              <w:pBdr>
                <w:top w:val="none" w:color="000000" w:sz="0" w:space="0"/>
                <w:left w:val="none" w:color="000000" w:sz="0" w:space="0"/>
                <w:bottom w:val="none" w:color="000000" w:sz="0" w:space="0"/>
                <w:right w:val="none" w:color="000000" w:sz="0" w:space="0"/>
              </w:pBdr>
              <w:jc w:val="center"/>
              <w:rPr>
                <w:rFonts w:cs="微软雅黑 Light"/>
                <w:sz w:val="21"/>
              </w:rPr>
            </w:pPr>
            <w:r>
              <w:rPr>
                <w:rFonts w:hint="default"/>
              </w:rPr>
              <w:t>5</w:t>
            </w:r>
            <w:r>
              <w:rPr>
                <w:rFonts w:hint="eastAsia"/>
              </w:rPr>
              <w:t>.</w:t>
            </w:r>
            <w:r>
              <w:rPr>
                <w:sz w:val="21"/>
              </w:rPr>
              <w:t>系统验证用户名和密码的正确性。</w:t>
            </w:r>
          </w:p>
        </w:tc>
        <w:tc>
          <w:tcPr>
            <w:tcW w:w="4252" w:type="dxa"/>
          </w:tcPr>
          <w:p w14:paraId="21930756">
            <w:pPr>
              <w:jc w:val="center"/>
            </w:pPr>
            <w:r>
              <w:t>如果用户名和密码正确：无错误提示，继续登录流程。如果用户名或密码错误：显示错误提示信息“用户名或密码错误，请重试”。</w:t>
            </w:r>
          </w:p>
        </w:tc>
        <w:tc>
          <w:tcPr>
            <w:tcW w:w="1559" w:type="dxa"/>
          </w:tcPr>
          <w:p w14:paraId="4CF2D35B">
            <w:pPr>
              <w:jc w:val="center"/>
            </w:pPr>
          </w:p>
        </w:tc>
      </w:tr>
      <w:tr w14:paraId="3DBAE9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1" w:type="dxa"/>
          </w:tcPr>
          <w:p w14:paraId="7C862A88">
            <w:pPr>
              <w:jc w:val="center"/>
            </w:pPr>
            <w:r>
              <w:rPr>
                <w:rFonts w:hint="default"/>
              </w:rPr>
              <w:t>6.</w:t>
            </w:r>
            <w:r>
              <w:rPr>
                <w:sz w:val="21"/>
              </w:rPr>
              <w:t>如果验证成功，系统将用户重定向到主页</w:t>
            </w:r>
          </w:p>
        </w:tc>
        <w:tc>
          <w:tcPr>
            <w:tcW w:w="4252" w:type="dxa"/>
          </w:tcPr>
          <w:p w14:paraId="4DC7E345">
            <w:pPr>
              <w:jc w:val="center"/>
            </w:pPr>
            <w:r>
              <w:t>系统将用户重定向至主页，并显示用户的登录状态。</w:t>
            </w:r>
          </w:p>
        </w:tc>
        <w:tc>
          <w:tcPr>
            <w:tcW w:w="1559" w:type="dxa"/>
          </w:tcPr>
          <w:p w14:paraId="176B4BB8">
            <w:pPr>
              <w:jc w:val="center"/>
            </w:pPr>
          </w:p>
        </w:tc>
      </w:tr>
    </w:tbl>
    <w:p w14:paraId="65845CE1">
      <w:pPr>
        <w:pStyle w:val="4"/>
      </w:pPr>
      <w:bookmarkStart w:id="15" w:name="_Toc326741033"/>
      <w:r>
        <w:rPr>
          <w:rFonts w:hint="eastAsia"/>
        </w:rPr>
        <w:t>2.5.3</w:t>
      </w:r>
      <w:bookmarkEnd w:id="15"/>
      <w:r>
        <w:rPr>
          <w:rFonts w:hint="eastAsia"/>
        </w:rPr>
        <w:t>重置密码</w:t>
      </w:r>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4819"/>
        <w:gridCol w:w="1275"/>
      </w:tblGrid>
      <w:tr w14:paraId="1B731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shd w:val="clear" w:color="auto" w:fill="C3BD96" w:themeFill="background2" w:themeFillShade="BF"/>
          </w:tcPr>
          <w:p w14:paraId="2458E0F2">
            <w:pPr>
              <w:jc w:val="center"/>
            </w:pPr>
            <w:r>
              <w:rPr>
                <w:rFonts w:hint="eastAsia"/>
              </w:rPr>
              <w:t>功能描述</w:t>
            </w:r>
          </w:p>
        </w:tc>
        <w:tc>
          <w:tcPr>
            <w:tcW w:w="6094" w:type="dxa"/>
            <w:gridSpan w:val="2"/>
            <w:shd w:val="clear" w:color="auto" w:fill="FFFFFF" w:themeFill="background1"/>
          </w:tcPr>
          <w:p w14:paraId="27BCAC9B">
            <w:pPr>
              <w:jc w:val="left"/>
            </w:pPr>
            <w:r>
              <w:rPr>
                <w:rFonts w:hint="eastAsia"/>
              </w:rPr>
              <w:t>用户无法正常登录时选择重置密码</w:t>
            </w:r>
          </w:p>
        </w:tc>
      </w:tr>
      <w:tr w14:paraId="235CE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shd w:val="clear" w:color="auto" w:fill="C3BD96" w:themeFill="background2" w:themeFillShade="BF"/>
          </w:tcPr>
          <w:p w14:paraId="1F99A0C9">
            <w:pPr>
              <w:jc w:val="center"/>
            </w:pPr>
            <w:r>
              <w:rPr>
                <w:rFonts w:hint="eastAsia"/>
              </w:rPr>
              <w:t>功能入口</w:t>
            </w:r>
          </w:p>
        </w:tc>
        <w:tc>
          <w:tcPr>
            <w:tcW w:w="6094" w:type="dxa"/>
            <w:gridSpan w:val="2"/>
            <w:shd w:val="clear" w:color="auto" w:fill="FFFFFF" w:themeFill="background1"/>
          </w:tcPr>
          <w:p w14:paraId="6EF21347">
            <w:pPr>
              <w:jc w:val="left"/>
            </w:pPr>
            <w:r>
              <w:rPr>
                <w:rFonts w:hint="default"/>
              </w:rPr>
              <w:t>系统的登陆注册界面</w:t>
            </w:r>
          </w:p>
        </w:tc>
      </w:tr>
      <w:tr w14:paraId="3E981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118" w:type="dxa"/>
            <w:shd w:val="clear" w:color="auto" w:fill="C3BD96" w:themeFill="background2" w:themeFillShade="BF"/>
          </w:tcPr>
          <w:p w14:paraId="1892D938">
            <w:pPr>
              <w:jc w:val="center"/>
            </w:pPr>
            <w:r>
              <w:rPr>
                <w:rFonts w:hint="eastAsia"/>
              </w:rPr>
              <w:t>输入/动作</w:t>
            </w:r>
          </w:p>
        </w:tc>
        <w:tc>
          <w:tcPr>
            <w:tcW w:w="4819" w:type="dxa"/>
            <w:shd w:val="clear" w:color="auto" w:fill="C3BD96" w:themeFill="background2" w:themeFillShade="BF"/>
          </w:tcPr>
          <w:p w14:paraId="338E00F7">
            <w:pPr>
              <w:jc w:val="center"/>
            </w:pPr>
            <w:r>
              <w:rPr>
                <w:rFonts w:hint="eastAsia"/>
              </w:rPr>
              <w:t>期望的输出/响应</w:t>
            </w:r>
          </w:p>
        </w:tc>
        <w:tc>
          <w:tcPr>
            <w:tcW w:w="1275" w:type="dxa"/>
            <w:shd w:val="clear" w:color="auto" w:fill="C3BD96" w:themeFill="background2" w:themeFillShade="BF"/>
          </w:tcPr>
          <w:p w14:paraId="6FF46B49">
            <w:pPr>
              <w:jc w:val="center"/>
            </w:pPr>
            <w:r>
              <w:rPr>
                <w:rFonts w:hint="eastAsia"/>
              </w:rPr>
              <w:t>实际情况</w:t>
            </w:r>
          </w:p>
        </w:tc>
      </w:tr>
      <w:tr w14:paraId="1A569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tcPr>
          <w:p w14:paraId="701C6D47">
            <w:pPr>
              <w:jc w:val="center"/>
            </w:pPr>
            <w:r>
              <w:rPr>
                <w:rFonts w:hint="eastAsia"/>
              </w:rPr>
              <w:t>1.用户访问重置密码界面</w:t>
            </w:r>
          </w:p>
        </w:tc>
        <w:tc>
          <w:tcPr>
            <w:tcW w:w="4819" w:type="dxa"/>
          </w:tcPr>
          <w:p w14:paraId="10CA344D">
            <w:pPr>
              <w:jc w:val="center"/>
            </w:pPr>
            <w:r>
              <w:t>显示重置密码界面，包含用户名、邮箱输入框，“获取邮箱验证码”按钮，以及重置密码和确认密码输入框。</w:t>
            </w:r>
          </w:p>
        </w:tc>
        <w:tc>
          <w:tcPr>
            <w:tcW w:w="1275" w:type="dxa"/>
          </w:tcPr>
          <w:p w14:paraId="0D415436">
            <w:pPr>
              <w:jc w:val="center"/>
            </w:pPr>
          </w:p>
        </w:tc>
      </w:tr>
      <w:tr w14:paraId="2F556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tcPr>
          <w:p w14:paraId="16114CBF">
            <w:pPr>
              <w:jc w:val="center"/>
            </w:pPr>
            <w:r>
              <w:rPr>
                <w:rFonts w:hint="eastAsia"/>
              </w:rPr>
              <w:t>2.用户输入用户名及邮箱</w:t>
            </w:r>
          </w:p>
        </w:tc>
        <w:tc>
          <w:tcPr>
            <w:tcW w:w="4819" w:type="dxa"/>
          </w:tcPr>
          <w:p w14:paraId="47279180">
            <w:pPr>
              <w:jc w:val="center"/>
            </w:pPr>
            <w:r>
              <w:t>用户输入的用户名和邮箱显示在相应的输入框内。</w:t>
            </w:r>
          </w:p>
        </w:tc>
        <w:tc>
          <w:tcPr>
            <w:tcW w:w="1275" w:type="dxa"/>
          </w:tcPr>
          <w:p w14:paraId="083A7394">
            <w:pPr>
              <w:jc w:val="center"/>
            </w:pPr>
          </w:p>
        </w:tc>
      </w:tr>
      <w:tr w14:paraId="34351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tcPr>
          <w:p w14:paraId="584F56C1">
            <w:pPr>
              <w:jc w:val="center"/>
            </w:pPr>
            <w:r>
              <w:rPr>
                <w:rFonts w:hint="eastAsia"/>
              </w:rPr>
              <w:t>3.用户点击“获取邮箱验证码”按钮</w:t>
            </w:r>
          </w:p>
        </w:tc>
        <w:tc>
          <w:tcPr>
            <w:tcW w:w="4819" w:type="dxa"/>
          </w:tcPr>
          <w:p w14:paraId="7C480A04">
            <w:pPr>
              <w:tabs>
                <w:tab w:val="right" w:pos="2946"/>
              </w:tabs>
              <w:jc w:val="center"/>
            </w:pPr>
            <w:r>
              <w:t>按钮显示加载状态（如“正在发送...”）。</w:t>
            </w:r>
            <w:r>
              <w:tab/>
            </w:r>
          </w:p>
        </w:tc>
        <w:tc>
          <w:tcPr>
            <w:tcW w:w="1275" w:type="dxa"/>
          </w:tcPr>
          <w:p w14:paraId="298CDC91">
            <w:pPr>
              <w:jc w:val="center"/>
            </w:pPr>
          </w:p>
        </w:tc>
      </w:tr>
      <w:tr w14:paraId="3E367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tcPr>
          <w:p w14:paraId="5021E98D">
            <w:pPr>
              <w:jc w:val="center"/>
            </w:pPr>
            <w:r>
              <w:rPr>
                <w:rFonts w:hint="eastAsia"/>
              </w:rPr>
              <w:t>4.系统验证用户名和密码的正确性</w:t>
            </w:r>
          </w:p>
        </w:tc>
        <w:tc>
          <w:tcPr>
            <w:tcW w:w="4819" w:type="dxa"/>
          </w:tcPr>
          <w:p w14:paraId="282875EE">
            <w:pPr>
              <w:jc w:val="center"/>
            </w:pPr>
            <w:r>
              <w:t>如果用户名和邮箱匹配：继续下一步。如果用户名或邮箱不匹配：显示错误提示，如“用户名或邮箱不正确，请重试”。</w:t>
            </w:r>
          </w:p>
        </w:tc>
        <w:tc>
          <w:tcPr>
            <w:tcW w:w="1275" w:type="dxa"/>
          </w:tcPr>
          <w:p w14:paraId="6BF35CE2">
            <w:pPr>
              <w:jc w:val="center"/>
            </w:pPr>
          </w:p>
        </w:tc>
      </w:tr>
      <w:tr w14:paraId="6199F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tcPr>
          <w:p w14:paraId="311D21D7">
            <w:pPr>
              <w:jc w:val="center"/>
            </w:pPr>
            <w:r>
              <w:rPr>
                <w:rFonts w:hint="eastAsia"/>
              </w:rPr>
              <w:t>5.系统向用户的邮箱发送验证码</w:t>
            </w:r>
          </w:p>
        </w:tc>
        <w:tc>
          <w:tcPr>
            <w:tcW w:w="4819" w:type="dxa"/>
          </w:tcPr>
          <w:p w14:paraId="2928F4DE">
            <w:pPr>
              <w:jc w:val="center"/>
            </w:pPr>
            <w:r>
              <w:t>显示提示“验证码已发送至您的邮箱，请查收”。</w:t>
            </w:r>
          </w:p>
        </w:tc>
        <w:tc>
          <w:tcPr>
            <w:tcW w:w="1275" w:type="dxa"/>
          </w:tcPr>
          <w:p w14:paraId="0DFD0D60">
            <w:pPr>
              <w:jc w:val="center"/>
            </w:pPr>
          </w:p>
        </w:tc>
      </w:tr>
      <w:tr w14:paraId="179D8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tcPr>
          <w:p w14:paraId="15074FE3">
            <w:pPr>
              <w:jc w:val="center"/>
            </w:pPr>
            <w:r>
              <w:rPr>
                <w:rFonts w:hint="eastAsia"/>
              </w:rPr>
              <w:t>6 .用户获取验证码</w:t>
            </w:r>
          </w:p>
        </w:tc>
        <w:tc>
          <w:tcPr>
            <w:tcW w:w="4819" w:type="dxa"/>
          </w:tcPr>
          <w:p w14:paraId="7D813060">
            <w:pPr>
              <w:jc w:val="center"/>
            </w:pPr>
            <w:r>
              <w:t>用户在邮箱中收到验证码。</w:t>
            </w:r>
          </w:p>
        </w:tc>
        <w:tc>
          <w:tcPr>
            <w:tcW w:w="1275" w:type="dxa"/>
          </w:tcPr>
          <w:p w14:paraId="6EE42F9C">
            <w:pPr>
              <w:jc w:val="center"/>
            </w:pPr>
          </w:p>
        </w:tc>
      </w:tr>
      <w:tr w14:paraId="68F3A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tcPr>
          <w:p w14:paraId="3CB4BCEB">
            <w:pPr>
              <w:jc w:val="center"/>
            </w:pPr>
            <w:r>
              <w:rPr>
                <w:rFonts w:hint="eastAsia"/>
              </w:rPr>
              <w:t>7.用户提交验证码</w:t>
            </w:r>
          </w:p>
        </w:tc>
        <w:tc>
          <w:tcPr>
            <w:tcW w:w="4819" w:type="dxa"/>
          </w:tcPr>
          <w:p w14:paraId="72535785">
            <w:pPr>
              <w:jc w:val="center"/>
            </w:pPr>
            <w:r>
              <w:t>验证码显示在验证码输入框内。</w:t>
            </w:r>
          </w:p>
        </w:tc>
        <w:tc>
          <w:tcPr>
            <w:tcW w:w="1275" w:type="dxa"/>
          </w:tcPr>
          <w:p w14:paraId="2D5769CF">
            <w:pPr>
              <w:jc w:val="center"/>
            </w:pPr>
          </w:p>
        </w:tc>
      </w:tr>
      <w:tr w14:paraId="7E849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tcPr>
          <w:p w14:paraId="4B7EC7C3">
            <w:pPr>
              <w:jc w:val="center"/>
            </w:pPr>
            <w:r>
              <w:rPr>
                <w:rFonts w:hint="eastAsia"/>
              </w:rPr>
              <w:t>8.系统验证验证码的正确性</w:t>
            </w:r>
          </w:p>
        </w:tc>
        <w:tc>
          <w:tcPr>
            <w:tcW w:w="4819" w:type="dxa"/>
          </w:tcPr>
          <w:p w14:paraId="12BC0E24">
            <w:pPr>
              <w:jc w:val="center"/>
            </w:pPr>
            <w:r>
              <w:t>验证成功：显示“验证码正确”，激活重置密码和确认密码输入框。验证失败：显示错误提示“验证码错误，请重新输入”。</w:t>
            </w:r>
          </w:p>
        </w:tc>
        <w:tc>
          <w:tcPr>
            <w:tcW w:w="1275" w:type="dxa"/>
          </w:tcPr>
          <w:p w14:paraId="2A547BA2">
            <w:pPr>
              <w:jc w:val="center"/>
            </w:pPr>
          </w:p>
        </w:tc>
      </w:tr>
      <w:tr w14:paraId="1227F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118" w:type="dxa"/>
          </w:tcPr>
          <w:p w14:paraId="2E558B5D">
            <w:pPr>
              <w:jc w:val="center"/>
            </w:pPr>
            <w:r>
              <w:rPr>
                <w:rFonts w:hint="eastAsia"/>
              </w:rPr>
              <w:t>9.用户输入重置密码并确认密码</w:t>
            </w:r>
          </w:p>
        </w:tc>
        <w:tc>
          <w:tcPr>
            <w:tcW w:w="4819" w:type="dxa"/>
          </w:tcPr>
          <w:p w14:paraId="47AEC4B0">
            <w:pPr>
              <w:jc w:val="center"/>
            </w:pPr>
            <w:r>
              <w:t>用户输入的重置密码和确认密码显示在相应的输入框内。</w:t>
            </w:r>
          </w:p>
        </w:tc>
        <w:tc>
          <w:tcPr>
            <w:tcW w:w="1275" w:type="dxa"/>
          </w:tcPr>
          <w:p w14:paraId="174B0034">
            <w:pPr>
              <w:jc w:val="center"/>
            </w:pPr>
          </w:p>
        </w:tc>
      </w:tr>
      <w:tr w14:paraId="72FDA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tcPr>
          <w:p w14:paraId="4BE435F9">
            <w:pPr>
              <w:jc w:val="center"/>
            </w:pPr>
            <w:r>
              <w:rPr>
                <w:rFonts w:hint="eastAsia"/>
              </w:rPr>
              <w:t>10.系统验证密码的格式和重输密码的正确性</w:t>
            </w:r>
          </w:p>
        </w:tc>
        <w:tc>
          <w:tcPr>
            <w:tcW w:w="4819" w:type="dxa"/>
          </w:tcPr>
          <w:p w14:paraId="460EDEA6">
            <w:pPr>
              <w:jc w:val="center"/>
            </w:pPr>
            <w:r>
              <w:t>如果格式正确且两次密码一致：继续下一步。如果格式错误或两次密码不一致：显示相应错误提示，如“密码格式不正确”或“两次输入的密码不一致”。</w:t>
            </w:r>
          </w:p>
        </w:tc>
        <w:tc>
          <w:tcPr>
            <w:tcW w:w="1275" w:type="dxa"/>
          </w:tcPr>
          <w:p w14:paraId="3CAEDB62">
            <w:pPr>
              <w:jc w:val="center"/>
            </w:pPr>
          </w:p>
        </w:tc>
      </w:tr>
      <w:tr w14:paraId="29570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tcPr>
          <w:p w14:paraId="02AB6F5B">
            <w:pPr>
              <w:jc w:val="center"/>
            </w:pPr>
            <w:r>
              <w:rPr>
                <w:rFonts w:hint="eastAsia"/>
              </w:rPr>
              <w:t>11.系统更新用户密码</w:t>
            </w:r>
          </w:p>
        </w:tc>
        <w:tc>
          <w:tcPr>
            <w:tcW w:w="4819" w:type="dxa"/>
          </w:tcPr>
          <w:p w14:paraId="37AA02E0">
            <w:pPr>
              <w:jc w:val="center"/>
            </w:pPr>
            <w:r>
              <w:t>显示“密码重置成功”提示。</w:t>
            </w:r>
          </w:p>
        </w:tc>
        <w:tc>
          <w:tcPr>
            <w:tcW w:w="1275" w:type="dxa"/>
          </w:tcPr>
          <w:p w14:paraId="1F185976">
            <w:pPr>
              <w:jc w:val="center"/>
            </w:pPr>
          </w:p>
        </w:tc>
      </w:tr>
      <w:tr w14:paraId="470F8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tcPr>
          <w:p w14:paraId="0F1BD236">
            <w:pPr>
              <w:jc w:val="center"/>
            </w:pPr>
            <w:r>
              <w:rPr>
                <w:rFonts w:hint="eastAsia"/>
              </w:rPr>
              <w:t>12.系统重定向到登录界面</w:t>
            </w:r>
          </w:p>
        </w:tc>
        <w:tc>
          <w:tcPr>
            <w:tcW w:w="4819" w:type="dxa"/>
          </w:tcPr>
          <w:p w14:paraId="5FC1DA5F">
            <w:pPr>
              <w:jc w:val="center"/>
            </w:pPr>
            <w:r>
              <w:t>自动将用户重定向至登录界面，并提示用户使用新密码登录。</w:t>
            </w:r>
          </w:p>
        </w:tc>
        <w:tc>
          <w:tcPr>
            <w:tcW w:w="1275" w:type="dxa"/>
          </w:tcPr>
          <w:p w14:paraId="5DDBE90E">
            <w:pPr>
              <w:jc w:val="center"/>
            </w:pPr>
          </w:p>
        </w:tc>
      </w:tr>
    </w:tbl>
    <w:p w14:paraId="51049348">
      <w:pPr>
        <w:jc w:val="left"/>
      </w:pPr>
    </w:p>
    <w:p w14:paraId="235184D0">
      <w:pPr>
        <w:pStyle w:val="4"/>
      </w:pPr>
      <w:bookmarkStart w:id="16" w:name="_Toc326741036"/>
      <w:r>
        <w:rPr>
          <w:rFonts w:hint="eastAsia"/>
        </w:rPr>
        <w:t xml:space="preserve">2.5.4 </w:t>
      </w:r>
      <w:r>
        <w:rPr>
          <w:rFonts w:hint="eastAsia" w:ascii="宋体" w:hAnsi="宋体"/>
        </w:rPr>
        <w:t>注销账户</w:t>
      </w:r>
      <w:bookmarkEnd w:id="16"/>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27E5B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5CC15906">
            <w:pPr>
              <w:jc w:val="center"/>
            </w:pPr>
            <w:r>
              <w:rPr>
                <w:rFonts w:hint="eastAsia"/>
              </w:rPr>
              <w:t>功能描述</w:t>
            </w:r>
          </w:p>
        </w:tc>
        <w:tc>
          <w:tcPr>
            <w:tcW w:w="5749" w:type="dxa"/>
            <w:gridSpan w:val="2"/>
            <w:shd w:val="clear" w:color="auto" w:fill="FFFFFF" w:themeFill="background1"/>
          </w:tcPr>
          <w:p w14:paraId="40761409">
            <w:pPr>
              <w:jc w:val="left"/>
            </w:pPr>
            <w:r>
              <w:rPr>
                <w:rFonts w:hint="eastAsia"/>
              </w:rPr>
              <w:t>用户注销账户退出系统</w:t>
            </w:r>
          </w:p>
        </w:tc>
      </w:tr>
      <w:tr w14:paraId="1C706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518D0828">
            <w:pPr>
              <w:jc w:val="center"/>
            </w:pPr>
            <w:r>
              <w:rPr>
                <w:rFonts w:hint="eastAsia"/>
              </w:rPr>
              <w:t>功能入口</w:t>
            </w:r>
          </w:p>
        </w:tc>
        <w:tc>
          <w:tcPr>
            <w:tcW w:w="5749" w:type="dxa"/>
            <w:gridSpan w:val="2"/>
            <w:shd w:val="clear" w:color="auto" w:fill="FFFFFF" w:themeFill="background1"/>
          </w:tcPr>
          <w:p w14:paraId="7A707BF1">
            <w:pPr>
              <w:jc w:val="left"/>
            </w:pPr>
            <w:r>
              <w:rPr>
                <w:rFonts w:hint="eastAsia"/>
              </w:rPr>
              <w:t>正常登录/个人界面</w:t>
            </w:r>
            <w:r>
              <w:rPr>
                <w:rFonts w:hint="default"/>
              </w:rPr>
              <w:t>/信息编辑/注销</w:t>
            </w:r>
          </w:p>
        </w:tc>
      </w:tr>
      <w:tr w14:paraId="2ADBC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3B6E2748">
            <w:pPr>
              <w:jc w:val="center"/>
            </w:pPr>
            <w:r>
              <w:rPr>
                <w:rFonts w:hint="eastAsia"/>
              </w:rPr>
              <w:t>输入/动作</w:t>
            </w:r>
          </w:p>
        </w:tc>
        <w:tc>
          <w:tcPr>
            <w:tcW w:w="3482" w:type="dxa"/>
            <w:shd w:val="clear" w:color="auto" w:fill="C3BD96" w:themeFill="background2" w:themeFillShade="BF"/>
          </w:tcPr>
          <w:p w14:paraId="61C9623D">
            <w:pPr>
              <w:jc w:val="center"/>
            </w:pPr>
            <w:r>
              <w:rPr>
                <w:rFonts w:hint="eastAsia"/>
              </w:rPr>
              <w:t>期望的输出/响应</w:t>
            </w:r>
          </w:p>
        </w:tc>
        <w:tc>
          <w:tcPr>
            <w:tcW w:w="2267" w:type="dxa"/>
            <w:shd w:val="clear" w:color="auto" w:fill="C3BD96" w:themeFill="background2" w:themeFillShade="BF"/>
          </w:tcPr>
          <w:p w14:paraId="1C74F596">
            <w:pPr>
              <w:jc w:val="center"/>
            </w:pPr>
            <w:r>
              <w:rPr>
                <w:rFonts w:hint="eastAsia"/>
              </w:rPr>
              <w:t>实际情况</w:t>
            </w:r>
          </w:p>
        </w:tc>
      </w:tr>
      <w:tr w14:paraId="7D620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6015D91">
            <w:pPr>
              <w:jc w:val="center"/>
            </w:pPr>
            <w:r>
              <w:rPr>
                <w:rFonts w:hint="eastAsia"/>
              </w:rPr>
              <w:t>1.用户访问信息编辑界面</w:t>
            </w:r>
          </w:p>
        </w:tc>
        <w:tc>
          <w:tcPr>
            <w:tcW w:w="3482" w:type="dxa"/>
          </w:tcPr>
          <w:p w14:paraId="47C3AF81">
            <w:pPr>
              <w:jc w:val="center"/>
            </w:pPr>
            <w:r>
              <w:t>显示用户信息编辑界面，包含编辑选项和注销按钮。</w:t>
            </w:r>
          </w:p>
        </w:tc>
        <w:tc>
          <w:tcPr>
            <w:tcW w:w="2267" w:type="dxa"/>
          </w:tcPr>
          <w:p w14:paraId="116D23AA">
            <w:pPr>
              <w:jc w:val="center"/>
            </w:pPr>
          </w:p>
        </w:tc>
      </w:tr>
      <w:tr w14:paraId="0452F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3E16EB7">
            <w:pPr>
              <w:jc w:val="center"/>
            </w:pPr>
            <w:r>
              <w:rPr>
                <w:rFonts w:hint="eastAsia"/>
              </w:rPr>
              <w:t>2.用户点击注销按钮</w:t>
            </w:r>
          </w:p>
        </w:tc>
        <w:tc>
          <w:tcPr>
            <w:tcW w:w="3482" w:type="dxa"/>
          </w:tcPr>
          <w:p w14:paraId="3B263C62">
            <w:pPr>
              <w:jc w:val="center"/>
            </w:pPr>
            <w:r>
              <w:t>弹出注销确认对话框，显示注销信息提交表单。</w:t>
            </w:r>
          </w:p>
        </w:tc>
        <w:tc>
          <w:tcPr>
            <w:tcW w:w="2267" w:type="dxa"/>
          </w:tcPr>
          <w:p w14:paraId="0DF1CB5E">
            <w:pPr>
              <w:jc w:val="center"/>
            </w:pPr>
          </w:p>
        </w:tc>
      </w:tr>
      <w:tr w14:paraId="11A0F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F2594E7">
            <w:pPr>
              <w:jc w:val="center"/>
            </w:pPr>
            <w:r>
              <w:rPr>
                <w:rFonts w:hint="eastAsia"/>
              </w:rPr>
              <w:t>3.系统弹出注销信息提交表单</w:t>
            </w:r>
          </w:p>
        </w:tc>
        <w:tc>
          <w:tcPr>
            <w:tcW w:w="3482" w:type="dxa"/>
          </w:tcPr>
          <w:p w14:paraId="3E250CD4">
            <w:pPr>
              <w:tabs>
                <w:tab w:val="right" w:pos="2946"/>
              </w:tabs>
              <w:jc w:val="center"/>
            </w:pPr>
            <w:r>
              <w:t>显示表单，包含密码输入框、原因（可选）输入框，以及“已阅读并同意”复选框和确认按钮。</w:t>
            </w:r>
            <w:r>
              <w:tab/>
            </w:r>
          </w:p>
        </w:tc>
        <w:tc>
          <w:tcPr>
            <w:tcW w:w="2267" w:type="dxa"/>
          </w:tcPr>
          <w:p w14:paraId="2D81B8D8">
            <w:pPr>
              <w:jc w:val="center"/>
            </w:pPr>
          </w:p>
        </w:tc>
      </w:tr>
      <w:tr w14:paraId="733A0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3CF8726D">
            <w:pPr>
              <w:jc w:val="center"/>
            </w:pPr>
            <w:r>
              <w:rPr>
                <w:rFonts w:hint="eastAsia"/>
              </w:rPr>
              <w:t>4.用户输入密码，原因（可选），并点击已阅读按钮</w:t>
            </w:r>
          </w:p>
        </w:tc>
        <w:tc>
          <w:tcPr>
            <w:tcW w:w="3482" w:type="dxa"/>
          </w:tcPr>
          <w:p w14:paraId="0A4299A4">
            <w:pPr>
              <w:jc w:val="center"/>
            </w:pPr>
            <w:r>
              <w:t>用户输入的密码和原因显示在相应的输入框中，“已阅读并同意”复选框显示为选中状态。</w:t>
            </w:r>
          </w:p>
        </w:tc>
        <w:tc>
          <w:tcPr>
            <w:tcW w:w="2267" w:type="dxa"/>
          </w:tcPr>
          <w:p w14:paraId="03162185">
            <w:pPr>
              <w:jc w:val="center"/>
            </w:pPr>
          </w:p>
        </w:tc>
      </w:tr>
      <w:tr w14:paraId="1F335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5E29617E">
            <w:pPr>
              <w:jc w:val="center"/>
            </w:pPr>
            <w:r>
              <w:rPr>
                <w:rFonts w:hint="eastAsia"/>
              </w:rPr>
              <w:t>5.用户点击确认按钮</w:t>
            </w:r>
          </w:p>
        </w:tc>
        <w:tc>
          <w:tcPr>
            <w:tcW w:w="3482" w:type="dxa"/>
          </w:tcPr>
          <w:p w14:paraId="38B1F0E6">
            <w:pPr>
              <w:jc w:val="center"/>
            </w:pPr>
            <w:r>
              <w:t>确认按钮显示加载状态</w:t>
            </w:r>
          </w:p>
        </w:tc>
        <w:tc>
          <w:tcPr>
            <w:tcW w:w="2267" w:type="dxa"/>
          </w:tcPr>
          <w:p w14:paraId="7F1DAD1D">
            <w:pPr>
              <w:jc w:val="center"/>
            </w:pPr>
          </w:p>
        </w:tc>
      </w:tr>
      <w:tr w14:paraId="5A5C7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DCD165D">
            <w:pPr>
              <w:jc w:val="center"/>
            </w:pPr>
            <w:r>
              <w:rPr>
                <w:rFonts w:hint="eastAsia"/>
              </w:rPr>
              <w:t>6.系统检查用户输入密码是否正确，是否点击已阅读按钮</w:t>
            </w:r>
          </w:p>
          <w:p w14:paraId="31BB76D2">
            <w:pPr>
              <w:jc w:val="center"/>
            </w:pPr>
          </w:p>
        </w:tc>
        <w:tc>
          <w:tcPr>
            <w:tcW w:w="3482" w:type="dxa"/>
          </w:tcPr>
          <w:p w14:paraId="769AD6E0">
            <w:pPr>
              <w:jc w:val="center"/>
            </w:pPr>
            <w:r>
              <w:t>如果密码正确且已点击“已阅读并同意”复选框：继续下一步。如果密码错误：显示错误提示“密码错误，请重试”。如果未点击“已阅读并同意”复选框：显示提示“请阅读并同意相关条款”。</w:t>
            </w:r>
          </w:p>
        </w:tc>
        <w:tc>
          <w:tcPr>
            <w:tcW w:w="2267" w:type="dxa"/>
          </w:tcPr>
          <w:p w14:paraId="5402CA0E">
            <w:pPr>
              <w:jc w:val="center"/>
            </w:pPr>
          </w:p>
        </w:tc>
      </w:tr>
      <w:tr w14:paraId="3F295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48BB1F6C">
            <w:pPr>
              <w:jc w:val="center"/>
            </w:pPr>
            <w:r>
              <w:rPr>
                <w:rFonts w:hint="eastAsia"/>
              </w:rPr>
              <w:t>7.系统逻辑删除该用户所有信息</w:t>
            </w:r>
          </w:p>
        </w:tc>
        <w:tc>
          <w:tcPr>
            <w:tcW w:w="3482" w:type="dxa"/>
          </w:tcPr>
          <w:p w14:paraId="0499F17D">
            <w:pPr>
              <w:jc w:val="center"/>
            </w:pPr>
            <w:r>
              <w:t>系统逻辑删除用户的所有信息，账号状态变更为已注销。</w:t>
            </w:r>
          </w:p>
        </w:tc>
        <w:tc>
          <w:tcPr>
            <w:tcW w:w="2267" w:type="dxa"/>
          </w:tcPr>
          <w:p w14:paraId="795FEA7C">
            <w:pPr>
              <w:jc w:val="center"/>
            </w:pPr>
          </w:p>
        </w:tc>
      </w:tr>
      <w:tr w14:paraId="51B61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75ACC15">
            <w:pPr>
              <w:jc w:val="center"/>
            </w:pPr>
            <w:r>
              <w:rPr>
                <w:rFonts w:hint="eastAsia"/>
              </w:rPr>
              <w:t>8.系统重定向到登录界面</w:t>
            </w:r>
          </w:p>
        </w:tc>
        <w:tc>
          <w:tcPr>
            <w:tcW w:w="3482" w:type="dxa"/>
          </w:tcPr>
          <w:p w14:paraId="095108E4">
            <w:pPr>
              <w:jc w:val="center"/>
            </w:pPr>
            <w:r>
              <w:t>用户被重定向至登录界面，并显示提示“账户已注销，如需继续使用请重新注册”。</w:t>
            </w:r>
          </w:p>
        </w:tc>
        <w:tc>
          <w:tcPr>
            <w:tcW w:w="2267" w:type="dxa"/>
          </w:tcPr>
          <w:p w14:paraId="516C873C">
            <w:pPr>
              <w:jc w:val="center"/>
            </w:pPr>
          </w:p>
        </w:tc>
      </w:tr>
    </w:tbl>
    <w:p w14:paraId="59FA40B0">
      <w:pPr>
        <w:jc w:val="left"/>
      </w:pPr>
    </w:p>
    <w:p w14:paraId="2AA8FED8">
      <w:pPr>
        <w:pStyle w:val="4"/>
        <w:rPr>
          <w:color w:val="000000"/>
        </w:rPr>
      </w:pPr>
      <w:bookmarkStart w:id="17" w:name="_Toc326741039"/>
      <w:r>
        <w:rPr>
          <w:rFonts w:hint="eastAsia"/>
          <w:color w:val="000000"/>
        </w:rPr>
        <w:t>2.5.5</w:t>
      </w:r>
      <w:r>
        <w:rPr>
          <w:rFonts w:hint="eastAsia" w:ascii="宋体" w:hAnsi="宋体"/>
          <w:color w:val="000000"/>
        </w:rPr>
        <w:t>账户充值</w:t>
      </w:r>
      <w:bookmarkEnd w:id="17"/>
      <w:r>
        <w:rPr>
          <w:rFonts w:hint="default" w:ascii="宋体" w:hAnsi="宋体"/>
          <w:color w:val="000000"/>
        </w:rPr>
        <w:t>(废弃)</w:t>
      </w:r>
    </w:p>
    <w:p w14:paraId="274E2836">
      <w:pPr>
        <w:pStyle w:val="4"/>
      </w:pPr>
      <w:bookmarkStart w:id="18" w:name="_Toc326741042"/>
      <w:r>
        <w:rPr>
          <w:rFonts w:hint="eastAsia"/>
        </w:rPr>
        <w:t xml:space="preserve">2.5.6 </w:t>
      </w:r>
      <w:r>
        <w:t>常见问题解答</w:t>
      </w:r>
      <w:bookmarkEnd w:id="18"/>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1B39F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547658A7">
            <w:pPr>
              <w:jc w:val="center"/>
            </w:pPr>
            <w:r>
              <w:rPr>
                <w:rFonts w:hint="eastAsia"/>
              </w:rPr>
              <w:t>功能描述</w:t>
            </w:r>
          </w:p>
        </w:tc>
        <w:tc>
          <w:tcPr>
            <w:tcW w:w="5749" w:type="dxa"/>
            <w:gridSpan w:val="2"/>
            <w:shd w:val="clear" w:color="auto" w:fill="FFFFFF" w:themeFill="background1"/>
          </w:tcPr>
          <w:p w14:paraId="6EEEEDD7">
            <w:pPr>
              <w:jc w:val="left"/>
            </w:pPr>
            <w:r>
              <w:rPr>
                <w:rFonts w:hint="eastAsia"/>
              </w:rPr>
              <w:t>用户查看关于该系统的常见问题</w:t>
            </w:r>
          </w:p>
        </w:tc>
      </w:tr>
      <w:tr w14:paraId="7F0B2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1F0BCB3F">
            <w:pPr>
              <w:jc w:val="center"/>
            </w:pPr>
            <w:r>
              <w:rPr>
                <w:rFonts w:hint="eastAsia"/>
              </w:rPr>
              <w:t>功能入口</w:t>
            </w:r>
          </w:p>
        </w:tc>
        <w:tc>
          <w:tcPr>
            <w:tcW w:w="5749" w:type="dxa"/>
            <w:gridSpan w:val="2"/>
            <w:shd w:val="clear" w:color="auto" w:fill="FFFFFF" w:themeFill="background1"/>
          </w:tcPr>
          <w:p w14:paraId="66898661">
            <w:pPr>
              <w:jc w:val="left"/>
            </w:pPr>
            <w:r>
              <w:rPr>
                <w:rFonts w:hint="eastAsia"/>
              </w:rPr>
              <w:t>正常登录/个人界面</w:t>
            </w:r>
            <w:r>
              <w:rPr>
                <w:rFonts w:hint="default"/>
              </w:rPr>
              <w:t>/信息编辑/常见问题与解答</w:t>
            </w:r>
          </w:p>
        </w:tc>
      </w:tr>
      <w:tr w14:paraId="410ED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32EDEE11">
            <w:pPr>
              <w:jc w:val="center"/>
            </w:pPr>
            <w:r>
              <w:rPr>
                <w:rFonts w:hint="eastAsia"/>
              </w:rPr>
              <w:t>输入/动作</w:t>
            </w:r>
          </w:p>
        </w:tc>
        <w:tc>
          <w:tcPr>
            <w:tcW w:w="3482" w:type="dxa"/>
            <w:shd w:val="clear" w:color="auto" w:fill="C3BD96" w:themeFill="background2" w:themeFillShade="BF"/>
          </w:tcPr>
          <w:p w14:paraId="4304E560">
            <w:pPr>
              <w:jc w:val="center"/>
            </w:pPr>
            <w:r>
              <w:rPr>
                <w:rFonts w:hint="eastAsia"/>
              </w:rPr>
              <w:t>期望的输出/响应</w:t>
            </w:r>
          </w:p>
        </w:tc>
        <w:tc>
          <w:tcPr>
            <w:tcW w:w="2267" w:type="dxa"/>
            <w:shd w:val="clear" w:color="auto" w:fill="C3BD96" w:themeFill="background2" w:themeFillShade="BF"/>
          </w:tcPr>
          <w:p w14:paraId="20839744">
            <w:pPr>
              <w:jc w:val="center"/>
            </w:pPr>
            <w:r>
              <w:rPr>
                <w:rFonts w:hint="eastAsia"/>
              </w:rPr>
              <w:t>实际情况</w:t>
            </w:r>
          </w:p>
        </w:tc>
      </w:tr>
      <w:tr w14:paraId="13368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5D743EFF">
            <w:pPr>
              <w:jc w:val="center"/>
            </w:pPr>
            <w:r>
              <w:rPr>
                <w:rFonts w:hint="eastAsia"/>
              </w:rPr>
              <w:t>1.用户访问常见问题解答界面</w:t>
            </w:r>
          </w:p>
        </w:tc>
        <w:tc>
          <w:tcPr>
            <w:tcW w:w="3482" w:type="dxa"/>
          </w:tcPr>
          <w:p w14:paraId="50B22A99">
            <w:pPr>
              <w:jc w:val="center"/>
            </w:pPr>
            <w:r>
              <w:t>显示常见问题解答界面，包括问题列表和详细解答区域.</w:t>
            </w:r>
          </w:p>
        </w:tc>
        <w:tc>
          <w:tcPr>
            <w:tcW w:w="2267" w:type="dxa"/>
          </w:tcPr>
          <w:p w14:paraId="0CC5BC0E">
            <w:pPr>
              <w:jc w:val="center"/>
            </w:pPr>
          </w:p>
        </w:tc>
      </w:tr>
      <w:tr w14:paraId="6F84D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07CF2D93">
            <w:pPr>
              <w:jc w:val="center"/>
            </w:pPr>
            <w:r>
              <w:rPr>
                <w:rFonts w:hint="eastAsia"/>
              </w:rPr>
              <w:t>2.用户逐个点击关心的问题</w:t>
            </w:r>
          </w:p>
        </w:tc>
        <w:tc>
          <w:tcPr>
            <w:tcW w:w="3482" w:type="dxa"/>
          </w:tcPr>
          <w:p w14:paraId="57A78636">
            <w:pPr>
              <w:jc w:val="center"/>
            </w:pPr>
            <w:r>
              <w:t>对应问题高亮显示，系统在解答区域显示该问题的详细回答内容。</w:t>
            </w:r>
          </w:p>
        </w:tc>
        <w:tc>
          <w:tcPr>
            <w:tcW w:w="2267" w:type="dxa"/>
          </w:tcPr>
          <w:p w14:paraId="2A072A93">
            <w:pPr>
              <w:jc w:val="center"/>
            </w:pPr>
          </w:p>
        </w:tc>
      </w:tr>
      <w:tr w14:paraId="7DEFA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077D3E8E">
            <w:pPr>
              <w:jc w:val="center"/>
              <w:rPr>
                <w:rFonts w:hint="eastAsia"/>
              </w:rPr>
            </w:pPr>
            <w:r>
              <w:rPr>
                <w:rFonts w:hint="default"/>
              </w:rPr>
              <w:t>3.用户查看问题解答</w:t>
            </w:r>
          </w:p>
        </w:tc>
        <w:tc>
          <w:tcPr>
            <w:tcW w:w="3482" w:type="dxa"/>
            <w:vMerge w:val="restart"/>
          </w:tcPr>
          <w:p w14:paraId="1D1649EA">
            <w:pPr>
              <w:jc w:val="center"/>
              <w:rPr>
                <w:rFonts w:hint="eastAsia"/>
              </w:rPr>
            </w:pPr>
            <w:r>
              <w:t>用户在解答区域查看完整的回答内容。</w:t>
            </w:r>
          </w:p>
        </w:tc>
        <w:tc>
          <w:tcPr>
            <w:tcW w:w="2267" w:type="dxa"/>
            <w:vMerge w:val="restart"/>
          </w:tcPr>
          <w:p w14:paraId="620FF2C3">
            <w:pPr>
              <w:jc w:val="center"/>
            </w:pPr>
          </w:p>
        </w:tc>
      </w:tr>
      <w:tr w14:paraId="3494E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5ED5654B">
            <w:pPr>
              <w:jc w:val="center"/>
            </w:pPr>
            <w:r>
              <w:rPr>
                <w:rFonts w:hint="default"/>
              </w:rPr>
              <w:t>4</w:t>
            </w:r>
            <w:r>
              <w:rPr>
                <w:rFonts w:hint="eastAsia"/>
              </w:rPr>
              <w:t>.用户关闭界面</w:t>
            </w:r>
          </w:p>
        </w:tc>
        <w:tc>
          <w:tcPr>
            <w:tcW w:w="3482" w:type="dxa"/>
          </w:tcPr>
          <w:p w14:paraId="7CA1B8D9">
            <w:pPr>
              <w:tabs>
                <w:tab w:val="right" w:pos="2946"/>
              </w:tabs>
              <w:jc w:val="center"/>
            </w:pPr>
            <w:r>
              <w:t>界面关闭，返回到用户之前浏览的页面或主页。</w:t>
            </w:r>
            <w:r>
              <w:tab/>
            </w:r>
          </w:p>
        </w:tc>
        <w:tc>
          <w:tcPr>
            <w:tcW w:w="2267" w:type="dxa"/>
          </w:tcPr>
          <w:p w14:paraId="5B389A38">
            <w:pPr>
              <w:jc w:val="center"/>
            </w:pPr>
          </w:p>
        </w:tc>
      </w:tr>
    </w:tbl>
    <w:p w14:paraId="42B4AD31">
      <w:pPr>
        <w:pStyle w:val="4"/>
      </w:pPr>
      <w:bookmarkStart w:id="19" w:name="_Toc326741045"/>
    </w:p>
    <w:p w14:paraId="126C051E">
      <w:pPr>
        <w:pStyle w:val="4"/>
      </w:pPr>
      <w:r>
        <w:rPr>
          <w:rFonts w:hint="eastAsia"/>
        </w:rPr>
        <w:t>2.5.7</w:t>
      </w:r>
      <w:r>
        <w:t>提交反馈与建议</w:t>
      </w:r>
      <w:bookmarkEnd w:id="19"/>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38705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106ACE4C">
            <w:pPr>
              <w:jc w:val="center"/>
            </w:pPr>
            <w:r>
              <w:rPr>
                <w:rFonts w:hint="eastAsia"/>
              </w:rPr>
              <w:t>功能描述</w:t>
            </w:r>
          </w:p>
        </w:tc>
        <w:tc>
          <w:tcPr>
            <w:tcW w:w="5749" w:type="dxa"/>
            <w:gridSpan w:val="2"/>
            <w:shd w:val="clear" w:color="auto" w:fill="FFFFFF" w:themeFill="background1"/>
          </w:tcPr>
          <w:p w14:paraId="5E52BB17">
            <w:pPr>
              <w:jc w:val="left"/>
            </w:pPr>
            <w:r>
              <w:rPr>
                <w:rFonts w:hint="eastAsia"/>
              </w:rPr>
              <w:t>用户向系统提交反馈与建议</w:t>
            </w:r>
          </w:p>
        </w:tc>
      </w:tr>
      <w:tr w14:paraId="0890D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1057911B">
            <w:pPr>
              <w:jc w:val="center"/>
            </w:pPr>
            <w:r>
              <w:rPr>
                <w:rFonts w:hint="eastAsia"/>
              </w:rPr>
              <w:t>功能入口</w:t>
            </w:r>
          </w:p>
        </w:tc>
        <w:tc>
          <w:tcPr>
            <w:tcW w:w="5749" w:type="dxa"/>
            <w:gridSpan w:val="2"/>
            <w:shd w:val="clear" w:color="auto" w:fill="FFFFFF" w:themeFill="background1"/>
          </w:tcPr>
          <w:p w14:paraId="5F8696BD">
            <w:pPr>
              <w:jc w:val="left"/>
            </w:pPr>
            <w:r>
              <w:rPr>
                <w:rFonts w:hint="eastAsia"/>
              </w:rPr>
              <w:t>正常登录/个人界面</w:t>
            </w:r>
            <w:r>
              <w:rPr>
                <w:rFonts w:hint="default"/>
              </w:rPr>
              <w:t>/信息编辑/反馈与建议</w:t>
            </w:r>
          </w:p>
        </w:tc>
      </w:tr>
      <w:tr w14:paraId="1CBDF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6A5E6FC3">
            <w:pPr>
              <w:jc w:val="center"/>
            </w:pPr>
            <w:r>
              <w:rPr>
                <w:rFonts w:hint="eastAsia"/>
              </w:rPr>
              <w:t>输入/动作</w:t>
            </w:r>
          </w:p>
        </w:tc>
        <w:tc>
          <w:tcPr>
            <w:tcW w:w="3482" w:type="dxa"/>
            <w:shd w:val="clear" w:color="auto" w:fill="C3BD96" w:themeFill="background2" w:themeFillShade="BF"/>
          </w:tcPr>
          <w:p w14:paraId="3401FECA">
            <w:pPr>
              <w:jc w:val="center"/>
            </w:pPr>
            <w:r>
              <w:rPr>
                <w:rFonts w:hint="eastAsia"/>
              </w:rPr>
              <w:t>期望的输出/响应</w:t>
            </w:r>
          </w:p>
        </w:tc>
        <w:tc>
          <w:tcPr>
            <w:tcW w:w="2267" w:type="dxa"/>
            <w:shd w:val="clear" w:color="auto" w:fill="C3BD96" w:themeFill="background2" w:themeFillShade="BF"/>
          </w:tcPr>
          <w:p w14:paraId="712CC4A7">
            <w:pPr>
              <w:jc w:val="center"/>
            </w:pPr>
            <w:r>
              <w:rPr>
                <w:rFonts w:hint="eastAsia"/>
              </w:rPr>
              <w:t>实际情况</w:t>
            </w:r>
          </w:p>
        </w:tc>
      </w:tr>
      <w:tr w14:paraId="66177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4CDE469">
            <w:pPr>
              <w:jc w:val="center"/>
            </w:pPr>
            <w:r>
              <w:rPr>
                <w:rFonts w:hint="eastAsia"/>
              </w:rPr>
              <w:t>1.用户访问反馈与建议界面</w:t>
            </w:r>
          </w:p>
        </w:tc>
        <w:tc>
          <w:tcPr>
            <w:tcW w:w="3482" w:type="dxa"/>
          </w:tcPr>
          <w:p w14:paraId="3F95CB81">
            <w:pPr>
              <w:jc w:val="center"/>
            </w:pPr>
            <w:r>
              <w:t>显示反馈与建议界面，包括说明文本、反馈选项列表、反馈输入框和提交按钮。</w:t>
            </w:r>
          </w:p>
        </w:tc>
        <w:tc>
          <w:tcPr>
            <w:tcW w:w="2267" w:type="dxa"/>
          </w:tcPr>
          <w:p w14:paraId="34BDCED4">
            <w:pPr>
              <w:jc w:val="center"/>
            </w:pPr>
          </w:p>
        </w:tc>
      </w:tr>
      <w:tr w14:paraId="3F442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67B39BE3">
            <w:pPr>
              <w:jc w:val="center"/>
            </w:pPr>
            <w:r>
              <w:rPr>
                <w:rFonts w:hint="eastAsia"/>
              </w:rPr>
              <w:t>2.用户查看说明，点击反馈问题的选项，并填写反馈</w:t>
            </w:r>
          </w:p>
        </w:tc>
        <w:tc>
          <w:tcPr>
            <w:tcW w:w="3482" w:type="dxa"/>
          </w:tcPr>
          <w:p w14:paraId="0896950B">
            <w:pPr>
              <w:jc w:val="center"/>
            </w:pPr>
            <w:r>
              <w:t>显示选中的反馈选项，用户输入的反馈内容显示在输入框内。</w:t>
            </w:r>
          </w:p>
        </w:tc>
        <w:tc>
          <w:tcPr>
            <w:tcW w:w="2267" w:type="dxa"/>
          </w:tcPr>
          <w:p w14:paraId="20DA2EB1">
            <w:pPr>
              <w:jc w:val="center"/>
            </w:pPr>
          </w:p>
        </w:tc>
      </w:tr>
      <w:tr w14:paraId="31770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9E2649D">
            <w:pPr>
              <w:jc w:val="center"/>
            </w:pPr>
            <w:r>
              <w:rPr>
                <w:rFonts w:hint="eastAsia"/>
              </w:rPr>
              <w:t>3.用户点击反馈按钮</w:t>
            </w:r>
          </w:p>
        </w:tc>
        <w:tc>
          <w:tcPr>
            <w:tcW w:w="3482" w:type="dxa"/>
          </w:tcPr>
          <w:p w14:paraId="4692197B">
            <w:pPr>
              <w:tabs>
                <w:tab w:val="right" w:pos="2946"/>
              </w:tabs>
              <w:jc w:val="center"/>
            </w:pPr>
            <w:r>
              <w:rPr>
                <w:rFonts w:hint="eastAsia"/>
              </w:rPr>
              <w:t>无</w:t>
            </w:r>
            <w:r>
              <w:tab/>
            </w:r>
          </w:p>
        </w:tc>
        <w:tc>
          <w:tcPr>
            <w:tcW w:w="2267" w:type="dxa"/>
          </w:tcPr>
          <w:p w14:paraId="4D438969">
            <w:pPr>
              <w:jc w:val="center"/>
            </w:pPr>
          </w:p>
        </w:tc>
      </w:tr>
      <w:tr w14:paraId="3E30F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9C0C61C">
            <w:pPr>
              <w:jc w:val="center"/>
            </w:pPr>
            <w:r>
              <w:rPr>
                <w:rFonts w:hint="eastAsia"/>
              </w:rPr>
              <w:t>4.系统检查用户是否输出有效文本</w:t>
            </w:r>
          </w:p>
        </w:tc>
        <w:tc>
          <w:tcPr>
            <w:tcW w:w="3482" w:type="dxa"/>
          </w:tcPr>
          <w:p w14:paraId="6A25A62D">
            <w:pPr>
              <w:jc w:val="center"/>
            </w:pPr>
            <w:r>
              <w:t>如果输入有效：继续处理。如果输入无效（如为空或格式错误）：显示错误提示“请填写有效的反馈内容”。</w:t>
            </w:r>
          </w:p>
        </w:tc>
        <w:tc>
          <w:tcPr>
            <w:tcW w:w="2267" w:type="dxa"/>
          </w:tcPr>
          <w:p w14:paraId="4B12643C">
            <w:pPr>
              <w:jc w:val="center"/>
            </w:pPr>
          </w:p>
        </w:tc>
      </w:tr>
      <w:tr w14:paraId="145C1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42D96E63">
            <w:pPr>
              <w:jc w:val="center"/>
            </w:pPr>
            <w:r>
              <w:rPr>
                <w:rFonts w:hint="eastAsia"/>
              </w:rPr>
              <w:t>5.系统在数据库添加用户的反馈记录</w:t>
            </w:r>
          </w:p>
        </w:tc>
        <w:tc>
          <w:tcPr>
            <w:tcW w:w="3482" w:type="dxa"/>
          </w:tcPr>
          <w:p w14:paraId="75F21824">
            <w:pPr>
              <w:jc w:val="center"/>
            </w:pPr>
            <w:r>
              <w:t>反馈内容成功存储到数据库，并显示“反馈已成功提交”提示。</w:t>
            </w:r>
          </w:p>
        </w:tc>
        <w:tc>
          <w:tcPr>
            <w:tcW w:w="2267" w:type="dxa"/>
          </w:tcPr>
          <w:p w14:paraId="45E8EE70">
            <w:pPr>
              <w:jc w:val="center"/>
            </w:pPr>
          </w:p>
        </w:tc>
      </w:tr>
      <w:tr w14:paraId="283FD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6A641199">
            <w:pPr>
              <w:jc w:val="center"/>
            </w:pPr>
            <w:r>
              <w:rPr>
                <w:rFonts w:hint="eastAsia"/>
              </w:rPr>
              <w:t>6.系统重新跳转到个人界面</w:t>
            </w:r>
          </w:p>
        </w:tc>
        <w:tc>
          <w:tcPr>
            <w:tcW w:w="3482" w:type="dxa"/>
          </w:tcPr>
          <w:p w14:paraId="278722F2">
            <w:pPr>
              <w:jc w:val="center"/>
            </w:pPr>
            <w:r>
              <w:t>用户被重定向至个人界面，并显示提交成功的信息。</w:t>
            </w:r>
          </w:p>
        </w:tc>
        <w:tc>
          <w:tcPr>
            <w:tcW w:w="2267" w:type="dxa"/>
          </w:tcPr>
          <w:p w14:paraId="4EBCFB03">
            <w:pPr>
              <w:jc w:val="center"/>
            </w:pPr>
          </w:p>
        </w:tc>
      </w:tr>
      <w:tr w14:paraId="1AA65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55450380">
            <w:pPr>
              <w:jc w:val="center"/>
            </w:pPr>
            <w:r>
              <w:rPr>
                <w:rFonts w:hint="eastAsia"/>
              </w:rPr>
              <w:t>7.系统增加用户反馈次数</w:t>
            </w:r>
          </w:p>
        </w:tc>
        <w:tc>
          <w:tcPr>
            <w:tcW w:w="3482" w:type="dxa"/>
          </w:tcPr>
          <w:p w14:paraId="3DEE441A">
            <w:pPr>
              <w:jc w:val="center"/>
            </w:pPr>
            <w:r>
              <w:t>用户的反馈次数在界面更新。</w:t>
            </w:r>
          </w:p>
        </w:tc>
        <w:tc>
          <w:tcPr>
            <w:tcW w:w="2267" w:type="dxa"/>
          </w:tcPr>
          <w:p w14:paraId="6D599EFB">
            <w:pPr>
              <w:jc w:val="center"/>
            </w:pPr>
          </w:p>
        </w:tc>
      </w:tr>
    </w:tbl>
    <w:p w14:paraId="0DA491FE">
      <w:pPr>
        <w:pStyle w:val="4"/>
      </w:pPr>
      <w:bookmarkStart w:id="20" w:name="_Toc_15"/>
      <w:bookmarkEnd w:id="20"/>
      <w:r>
        <w:rPr>
          <w:rFonts w:hint="eastAsia"/>
        </w:rPr>
        <w:t>2.5.</w:t>
      </w:r>
      <w:r>
        <w:rPr>
          <w:rFonts w:hint="default"/>
        </w:rPr>
        <w:t>8</w:t>
      </w:r>
      <w:r>
        <w:rPr>
          <w:rFonts w:hint="eastAsia"/>
        </w:rPr>
        <w:t xml:space="preserve"> </w:t>
      </w:r>
      <w:r>
        <w:rPr>
          <w:rFonts w:hint="eastAsia" w:ascii="宋体" w:hAnsi="宋体"/>
        </w:rPr>
        <w:t>个性化设置</w:t>
      </w:r>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2594C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58A0F3CF">
            <w:pPr>
              <w:jc w:val="center"/>
            </w:pPr>
            <w:r>
              <w:rPr>
                <w:rFonts w:hint="eastAsia"/>
              </w:rPr>
              <w:t>功能描述</w:t>
            </w:r>
          </w:p>
        </w:tc>
        <w:tc>
          <w:tcPr>
            <w:tcW w:w="5749" w:type="dxa"/>
            <w:gridSpan w:val="2"/>
            <w:shd w:val="clear" w:color="auto" w:fill="FFFFFF"/>
          </w:tcPr>
          <w:p w14:paraId="689D9F52">
            <w:pPr>
              <w:jc w:val="left"/>
            </w:pPr>
            <w:r>
              <w:rPr>
                <w:rFonts w:hint="eastAsia"/>
              </w:rPr>
              <w:t>用户针对自己喜好进行个性化设置</w:t>
            </w:r>
          </w:p>
        </w:tc>
      </w:tr>
      <w:tr w14:paraId="51C8C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3C7EA33A">
            <w:pPr>
              <w:jc w:val="center"/>
            </w:pPr>
            <w:r>
              <w:rPr>
                <w:rFonts w:hint="eastAsia"/>
              </w:rPr>
              <w:t>功能入口</w:t>
            </w:r>
          </w:p>
        </w:tc>
        <w:tc>
          <w:tcPr>
            <w:tcW w:w="5749" w:type="dxa"/>
            <w:gridSpan w:val="2"/>
            <w:shd w:val="clear" w:color="auto" w:fill="FFFFFF"/>
          </w:tcPr>
          <w:p w14:paraId="32D507CF">
            <w:pPr>
              <w:jc w:val="left"/>
            </w:pPr>
            <w:r>
              <w:rPr>
                <w:rFonts w:hint="eastAsia"/>
              </w:rPr>
              <w:t>正常登录/个人界面</w:t>
            </w:r>
            <w:r>
              <w:rPr>
                <w:rFonts w:hint="default"/>
              </w:rPr>
              <w:t>/信息编辑/个性化设置</w:t>
            </w:r>
          </w:p>
        </w:tc>
      </w:tr>
      <w:tr w14:paraId="202EB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61EC2DC3">
            <w:pPr>
              <w:jc w:val="center"/>
            </w:pPr>
            <w:r>
              <w:rPr>
                <w:rFonts w:hint="eastAsia"/>
              </w:rPr>
              <w:t>输入/动作</w:t>
            </w:r>
          </w:p>
        </w:tc>
        <w:tc>
          <w:tcPr>
            <w:tcW w:w="3482" w:type="dxa"/>
            <w:shd w:val="clear" w:color="auto" w:fill="C4BC96"/>
          </w:tcPr>
          <w:p w14:paraId="78BCB351">
            <w:pPr>
              <w:jc w:val="center"/>
            </w:pPr>
            <w:r>
              <w:rPr>
                <w:rFonts w:hint="eastAsia"/>
              </w:rPr>
              <w:t>期望的输出/响应</w:t>
            </w:r>
          </w:p>
        </w:tc>
        <w:tc>
          <w:tcPr>
            <w:tcW w:w="2267" w:type="dxa"/>
            <w:shd w:val="clear" w:color="auto" w:fill="C4BC96"/>
          </w:tcPr>
          <w:p w14:paraId="269A4AAF">
            <w:pPr>
              <w:jc w:val="center"/>
            </w:pPr>
            <w:r>
              <w:rPr>
                <w:rFonts w:hint="eastAsia"/>
              </w:rPr>
              <w:t>实际情况</w:t>
            </w:r>
          </w:p>
        </w:tc>
      </w:tr>
      <w:tr w14:paraId="5FAC1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35646C94">
            <w:pPr>
              <w:jc w:val="center"/>
            </w:pPr>
            <w:r>
              <w:rPr>
                <w:rFonts w:hint="eastAsia"/>
              </w:rPr>
              <w:t>1.用户访问个性化设置界面</w:t>
            </w:r>
          </w:p>
        </w:tc>
        <w:tc>
          <w:tcPr>
            <w:tcW w:w="3482" w:type="dxa"/>
          </w:tcPr>
          <w:p w14:paraId="00E60C3B">
            <w:pPr>
              <w:jc w:val="center"/>
            </w:pPr>
            <w:r>
              <w:t>显示个性化设置界面，包括主题选择、字体设置、头像上传等选项。</w:t>
            </w:r>
          </w:p>
        </w:tc>
        <w:tc>
          <w:tcPr>
            <w:tcW w:w="2267" w:type="dxa"/>
          </w:tcPr>
          <w:p w14:paraId="032A5FAC">
            <w:pPr>
              <w:jc w:val="center"/>
            </w:pPr>
          </w:p>
        </w:tc>
      </w:tr>
      <w:tr w14:paraId="6322B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0F51DDC">
            <w:pPr>
              <w:jc w:val="center"/>
            </w:pPr>
            <w:r>
              <w:rPr>
                <w:rFonts w:hint="eastAsia"/>
              </w:rPr>
              <w:t>2.用户选择主体和字体设置项</w:t>
            </w:r>
          </w:p>
        </w:tc>
        <w:tc>
          <w:tcPr>
            <w:tcW w:w="3482" w:type="dxa"/>
          </w:tcPr>
          <w:p w14:paraId="51A53E6D">
            <w:pPr>
              <w:jc w:val="center"/>
            </w:pPr>
            <w:r>
              <w:t>用户选择或修改主题和字体设置</w:t>
            </w:r>
          </w:p>
        </w:tc>
        <w:tc>
          <w:tcPr>
            <w:tcW w:w="2267" w:type="dxa"/>
          </w:tcPr>
          <w:p w14:paraId="629BCA8A">
            <w:pPr>
              <w:jc w:val="center"/>
            </w:pPr>
          </w:p>
        </w:tc>
      </w:tr>
      <w:tr w14:paraId="5C969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0C91F0E">
            <w:pPr>
              <w:jc w:val="center"/>
            </w:pPr>
            <w:r>
              <w:rPr>
                <w:rFonts w:hint="eastAsia"/>
              </w:rPr>
              <w:t>3.用户点击上传头像</w:t>
            </w:r>
          </w:p>
        </w:tc>
        <w:tc>
          <w:tcPr>
            <w:tcW w:w="3482" w:type="dxa"/>
          </w:tcPr>
          <w:p w14:paraId="7531387C">
            <w:pPr>
              <w:jc w:val="center"/>
            </w:pPr>
            <w:r>
              <w:t>弹出头像上传对话框，允许用户选择文件进行上传。</w:t>
            </w:r>
          </w:p>
        </w:tc>
        <w:tc>
          <w:tcPr>
            <w:tcW w:w="2267" w:type="dxa"/>
          </w:tcPr>
          <w:p w14:paraId="1CF8A7BB">
            <w:pPr>
              <w:jc w:val="center"/>
            </w:pPr>
          </w:p>
        </w:tc>
      </w:tr>
      <w:tr w14:paraId="78540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463" w:type="dxa"/>
          </w:tcPr>
          <w:p w14:paraId="228E7BB8">
            <w:pPr>
              <w:jc w:val="center"/>
            </w:pPr>
            <w:r>
              <w:rPr>
                <w:rFonts w:hint="eastAsia"/>
              </w:rPr>
              <w:t>4.用户选择文件并确定修改</w:t>
            </w:r>
          </w:p>
        </w:tc>
        <w:tc>
          <w:tcPr>
            <w:tcW w:w="3482" w:type="dxa"/>
          </w:tcPr>
          <w:p w14:paraId="469970F8">
            <w:pPr>
              <w:jc w:val="center"/>
            </w:pPr>
            <w:r>
              <w:t>用户选择头像文件并确认上传，文件准备进行检查。</w:t>
            </w:r>
          </w:p>
        </w:tc>
        <w:tc>
          <w:tcPr>
            <w:tcW w:w="2267" w:type="dxa"/>
          </w:tcPr>
          <w:p w14:paraId="0ECC39A2">
            <w:pPr>
              <w:jc w:val="center"/>
            </w:pPr>
          </w:p>
        </w:tc>
      </w:tr>
      <w:tr w14:paraId="6EDA9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3E64430F">
            <w:pPr>
              <w:jc w:val="center"/>
            </w:pPr>
            <w:r>
              <w:rPr>
                <w:rFonts w:hint="eastAsia"/>
              </w:rPr>
              <w:t>5.系统检查文件是否符合规范</w:t>
            </w:r>
          </w:p>
        </w:tc>
        <w:tc>
          <w:tcPr>
            <w:tcW w:w="3482" w:type="dxa"/>
          </w:tcPr>
          <w:p w14:paraId="7484CB34">
            <w:pPr>
              <w:jc w:val="center"/>
            </w:pPr>
            <w:r>
              <w:t>验证上传文件的格式和尺寸是否符合要求，若符合则继续处理；否则显示错误提示。</w:t>
            </w:r>
          </w:p>
        </w:tc>
        <w:tc>
          <w:tcPr>
            <w:tcW w:w="2267" w:type="dxa"/>
          </w:tcPr>
          <w:p w14:paraId="7FA14B6C">
            <w:pPr>
              <w:jc w:val="center"/>
            </w:pPr>
          </w:p>
        </w:tc>
      </w:tr>
      <w:tr w14:paraId="66408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463" w:type="dxa"/>
          </w:tcPr>
          <w:p w14:paraId="0DD1ABD0">
            <w:pPr>
              <w:jc w:val="center"/>
            </w:pPr>
            <w:r>
              <w:rPr>
                <w:rFonts w:hint="eastAsia"/>
              </w:rPr>
              <w:t>6.系统修改用户设置项</w:t>
            </w:r>
          </w:p>
        </w:tc>
        <w:tc>
          <w:tcPr>
            <w:tcW w:w="3482" w:type="dxa"/>
          </w:tcPr>
          <w:p w14:paraId="1055D0CD">
            <w:pPr>
              <w:jc w:val="center"/>
            </w:pPr>
            <w:r>
              <w:t>保存并应用用户选择的主题、字体设置和头像更新。</w:t>
            </w:r>
          </w:p>
        </w:tc>
        <w:tc>
          <w:tcPr>
            <w:tcW w:w="2267" w:type="dxa"/>
          </w:tcPr>
          <w:p w14:paraId="73BCD13D">
            <w:pPr>
              <w:jc w:val="center"/>
            </w:pPr>
          </w:p>
        </w:tc>
      </w:tr>
      <w:tr w14:paraId="42109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6EAAA734">
            <w:pPr>
              <w:jc w:val="center"/>
            </w:pPr>
            <w:r>
              <w:rPr>
                <w:rFonts w:hint="eastAsia"/>
              </w:rPr>
              <w:t>7.系统生成提示“个性化设置修改成功”</w:t>
            </w:r>
          </w:p>
        </w:tc>
        <w:tc>
          <w:tcPr>
            <w:tcW w:w="3482" w:type="dxa"/>
          </w:tcPr>
          <w:p w14:paraId="7AF6C447">
            <w:pPr>
              <w:jc w:val="center"/>
            </w:pPr>
            <w:r>
              <w:t>显示“个性化设置修改成功”提示，确认用户设置已成功保存。</w:t>
            </w:r>
          </w:p>
        </w:tc>
        <w:tc>
          <w:tcPr>
            <w:tcW w:w="2267" w:type="dxa"/>
          </w:tcPr>
          <w:p w14:paraId="4B49805C">
            <w:pPr>
              <w:jc w:val="center"/>
            </w:pPr>
          </w:p>
        </w:tc>
      </w:tr>
      <w:tr w14:paraId="0EC6B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8DDC163">
            <w:pPr>
              <w:jc w:val="center"/>
            </w:pPr>
            <w:r>
              <w:rPr>
                <w:rFonts w:hint="eastAsia"/>
              </w:rPr>
              <w:t>8.前端样式同步修改</w:t>
            </w:r>
          </w:p>
        </w:tc>
        <w:tc>
          <w:tcPr>
            <w:tcW w:w="3482" w:type="dxa"/>
          </w:tcPr>
          <w:p w14:paraId="14088854">
            <w:pPr>
              <w:jc w:val="center"/>
            </w:pPr>
            <w:r>
              <w:t>前端界面即时更新，反映用户选择的主题、字体设置以及新上传的头像。</w:t>
            </w:r>
          </w:p>
        </w:tc>
        <w:tc>
          <w:tcPr>
            <w:tcW w:w="2267" w:type="dxa"/>
          </w:tcPr>
          <w:p w14:paraId="04D93C92">
            <w:pPr>
              <w:jc w:val="center"/>
            </w:pPr>
          </w:p>
        </w:tc>
      </w:tr>
    </w:tbl>
    <w:p w14:paraId="2C12E174">
      <w:pPr>
        <w:pStyle w:val="4"/>
        <w:jc w:val="left"/>
      </w:pPr>
      <w:bookmarkStart w:id="21" w:name="_Toc_26"/>
      <w:bookmarkEnd w:id="21"/>
      <w:r>
        <w:rPr>
          <w:rFonts w:hint="eastAsia"/>
        </w:rPr>
        <w:t>2.5.</w:t>
      </w:r>
      <w:r>
        <w:rPr>
          <w:rFonts w:hint="default" w:ascii="宋体" w:hAnsi="宋体"/>
        </w:rPr>
        <w:t>9</w:t>
      </w:r>
      <w:r>
        <w:rPr>
          <w:rFonts w:hint="eastAsia" w:ascii="宋体" w:hAnsi="宋体"/>
        </w:rPr>
        <w:t xml:space="preserve"> 图片检索</w:t>
      </w:r>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7AE9C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3DDA495B">
            <w:pPr>
              <w:jc w:val="center"/>
            </w:pPr>
            <w:r>
              <w:rPr>
                <w:rFonts w:hint="eastAsia"/>
              </w:rPr>
              <w:t>功能描述</w:t>
            </w:r>
          </w:p>
        </w:tc>
        <w:tc>
          <w:tcPr>
            <w:tcW w:w="5749" w:type="dxa"/>
            <w:gridSpan w:val="2"/>
            <w:shd w:val="clear" w:color="auto" w:fill="FFFFFF"/>
          </w:tcPr>
          <w:p w14:paraId="317ADFD0">
            <w:pPr>
              <w:jc w:val="left"/>
            </w:pPr>
            <w:r>
              <w:rPr>
                <w:rFonts w:hint="eastAsia"/>
              </w:rPr>
              <w:t>用户上传图片检索文本</w:t>
            </w:r>
          </w:p>
        </w:tc>
      </w:tr>
      <w:tr w14:paraId="37CF1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10B9CA3B">
            <w:pPr>
              <w:jc w:val="center"/>
            </w:pPr>
            <w:r>
              <w:rPr>
                <w:rFonts w:hint="eastAsia"/>
              </w:rPr>
              <w:t>功能入口</w:t>
            </w:r>
          </w:p>
        </w:tc>
        <w:tc>
          <w:tcPr>
            <w:tcW w:w="5749" w:type="dxa"/>
            <w:gridSpan w:val="2"/>
            <w:shd w:val="clear" w:color="auto" w:fill="FFFFFF"/>
          </w:tcPr>
          <w:p w14:paraId="2542DF5C">
            <w:pPr>
              <w:jc w:val="left"/>
            </w:pPr>
            <w:r>
              <w:rPr>
                <w:rFonts w:hint="eastAsia"/>
              </w:rPr>
              <w:t>正常登录/图片检索</w:t>
            </w:r>
          </w:p>
        </w:tc>
      </w:tr>
      <w:tr w14:paraId="49499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559B17BD">
            <w:pPr>
              <w:jc w:val="center"/>
            </w:pPr>
            <w:r>
              <w:rPr>
                <w:rFonts w:hint="eastAsia"/>
              </w:rPr>
              <w:t>输入/动作</w:t>
            </w:r>
          </w:p>
        </w:tc>
        <w:tc>
          <w:tcPr>
            <w:tcW w:w="3482" w:type="dxa"/>
            <w:shd w:val="clear" w:color="auto" w:fill="C4BC96"/>
          </w:tcPr>
          <w:p w14:paraId="34B2DC90">
            <w:pPr>
              <w:jc w:val="center"/>
            </w:pPr>
            <w:r>
              <w:rPr>
                <w:rFonts w:hint="eastAsia"/>
              </w:rPr>
              <w:t>期望的输出/响应</w:t>
            </w:r>
          </w:p>
        </w:tc>
        <w:tc>
          <w:tcPr>
            <w:tcW w:w="2267" w:type="dxa"/>
            <w:shd w:val="clear" w:color="auto" w:fill="C4BC96"/>
          </w:tcPr>
          <w:p w14:paraId="2A640AA2">
            <w:pPr>
              <w:jc w:val="center"/>
            </w:pPr>
            <w:r>
              <w:rPr>
                <w:rFonts w:hint="eastAsia"/>
              </w:rPr>
              <w:t>实际情况</w:t>
            </w:r>
          </w:p>
        </w:tc>
      </w:tr>
      <w:tr w14:paraId="68B10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35B45820">
            <w:pPr>
              <w:jc w:val="center"/>
            </w:pPr>
            <w:r>
              <w:rPr>
                <w:rFonts w:hint="eastAsia"/>
              </w:rPr>
              <w:t>1.用户访问图片检索界面</w:t>
            </w:r>
          </w:p>
        </w:tc>
        <w:tc>
          <w:tcPr>
            <w:tcW w:w="3482" w:type="dxa"/>
          </w:tcPr>
          <w:p w14:paraId="30E056D4">
            <w:pPr>
              <w:jc w:val="center"/>
            </w:pPr>
            <w:r>
              <w:t>显示图片检索界面，包含示例图片展示区、文件上传区和发送按钮。</w:t>
            </w:r>
          </w:p>
        </w:tc>
        <w:tc>
          <w:tcPr>
            <w:tcW w:w="2267" w:type="dxa"/>
          </w:tcPr>
          <w:p w14:paraId="486CF3C9">
            <w:pPr>
              <w:jc w:val="center"/>
            </w:pPr>
          </w:p>
        </w:tc>
      </w:tr>
      <w:tr w14:paraId="264AA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5AB22ECD">
            <w:pPr>
              <w:jc w:val="center"/>
            </w:pPr>
            <w:r>
              <w:rPr>
                <w:rFonts w:hint="eastAsia"/>
              </w:rPr>
              <w:t>2.用户查看示例图片</w:t>
            </w:r>
          </w:p>
        </w:tc>
        <w:tc>
          <w:tcPr>
            <w:tcW w:w="3482" w:type="dxa"/>
          </w:tcPr>
          <w:p w14:paraId="1B4891C9">
            <w:pPr>
              <w:jc w:val="center"/>
            </w:pPr>
            <w:r>
              <w:t>显示默认的示例图片，帮助用户了解系统的检索功能。</w:t>
            </w:r>
          </w:p>
        </w:tc>
        <w:tc>
          <w:tcPr>
            <w:tcW w:w="2267" w:type="dxa"/>
          </w:tcPr>
          <w:p w14:paraId="24789D1A">
            <w:pPr>
              <w:jc w:val="center"/>
            </w:pPr>
          </w:p>
        </w:tc>
      </w:tr>
      <w:tr w14:paraId="46757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3463" w:type="dxa"/>
          </w:tcPr>
          <w:p w14:paraId="534CB913">
            <w:pPr>
              <w:jc w:val="center"/>
            </w:pPr>
            <w:r>
              <w:rPr>
                <w:rFonts w:hint="eastAsia"/>
              </w:rPr>
              <w:t>3.用户点击切换按钮查看别的示例图片（可选）</w:t>
            </w:r>
          </w:p>
        </w:tc>
        <w:tc>
          <w:tcPr>
            <w:tcW w:w="3482" w:type="dxa"/>
          </w:tcPr>
          <w:p w14:paraId="2021FD08">
            <w:pPr>
              <w:tabs>
                <w:tab w:val="right" w:pos="2946"/>
              </w:tabs>
              <w:jc w:val="center"/>
            </w:pPr>
            <w:r>
              <w:t>示例图片切换，显示不同的示例图片。</w:t>
            </w:r>
            <w:r>
              <w:tab/>
            </w:r>
          </w:p>
        </w:tc>
        <w:tc>
          <w:tcPr>
            <w:tcW w:w="2267" w:type="dxa"/>
          </w:tcPr>
          <w:p w14:paraId="27688A9A">
            <w:pPr>
              <w:jc w:val="center"/>
            </w:pPr>
          </w:p>
        </w:tc>
      </w:tr>
      <w:tr w14:paraId="10D0A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6" w:hRule="atLeast"/>
        </w:trPr>
        <w:tc>
          <w:tcPr>
            <w:tcW w:w="3463" w:type="dxa"/>
          </w:tcPr>
          <w:p w14:paraId="353CC6BA">
            <w:pPr>
              <w:jc w:val="center"/>
            </w:pPr>
            <w:r>
              <w:rPr>
                <w:rFonts w:hint="eastAsia"/>
              </w:rPr>
              <w:t>4.用户点击选择文件按钮</w:t>
            </w:r>
          </w:p>
        </w:tc>
        <w:tc>
          <w:tcPr>
            <w:tcW w:w="3482" w:type="dxa"/>
          </w:tcPr>
          <w:p w14:paraId="601F3D7C">
            <w:pPr>
              <w:jc w:val="center"/>
            </w:pPr>
            <w:r>
              <w:t>弹出文件选择对话框，用户可以选择要上传的图像文件。</w:t>
            </w:r>
          </w:p>
        </w:tc>
        <w:tc>
          <w:tcPr>
            <w:tcW w:w="2267" w:type="dxa"/>
          </w:tcPr>
          <w:p w14:paraId="4CD40025">
            <w:pPr>
              <w:jc w:val="center"/>
            </w:pPr>
          </w:p>
        </w:tc>
      </w:tr>
      <w:tr w14:paraId="27816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68BA4B84">
            <w:pPr>
              <w:jc w:val="center"/>
            </w:pPr>
            <w:r>
              <w:rPr>
                <w:rFonts w:hint="eastAsia"/>
              </w:rPr>
              <w:t>5.用户上传图像文件</w:t>
            </w:r>
          </w:p>
        </w:tc>
        <w:tc>
          <w:tcPr>
            <w:tcW w:w="3482" w:type="dxa"/>
          </w:tcPr>
          <w:p w14:paraId="7F09C19F">
            <w:pPr>
              <w:jc w:val="center"/>
            </w:pPr>
            <w:r>
              <w:t>显示上传的图像预览，并激活“发送”按钮。</w:t>
            </w:r>
          </w:p>
        </w:tc>
        <w:tc>
          <w:tcPr>
            <w:tcW w:w="2267" w:type="dxa"/>
          </w:tcPr>
          <w:p w14:paraId="2100F0CD">
            <w:pPr>
              <w:jc w:val="center"/>
            </w:pPr>
          </w:p>
        </w:tc>
      </w:tr>
      <w:tr w14:paraId="4E34F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381D9FF8">
            <w:pPr>
              <w:jc w:val="center"/>
            </w:pPr>
            <w:r>
              <w:rPr>
                <w:rFonts w:hint="eastAsia"/>
              </w:rPr>
              <w:t>6</w:t>
            </w:r>
            <w:r>
              <w:rPr>
                <w:rFonts w:hint="default"/>
              </w:rPr>
              <w:t>.</w:t>
            </w:r>
            <w:r>
              <w:rPr>
                <w:rFonts w:hint="eastAsia"/>
              </w:rPr>
              <w:t>用户点击发送</w:t>
            </w:r>
          </w:p>
        </w:tc>
        <w:tc>
          <w:tcPr>
            <w:tcW w:w="3482" w:type="dxa"/>
          </w:tcPr>
          <w:p w14:paraId="7420D081">
            <w:pPr>
              <w:jc w:val="center"/>
            </w:pPr>
            <w:r>
              <w:rPr>
                <w:rFonts w:hint="eastAsia"/>
              </w:rPr>
              <w:t>无</w:t>
            </w:r>
          </w:p>
        </w:tc>
        <w:tc>
          <w:tcPr>
            <w:tcW w:w="2267" w:type="dxa"/>
          </w:tcPr>
          <w:p w14:paraId="6A544E39">
            <w:pPr>
              <w:jc w:val="center"/>
            </w:pPr>
          </w:p>
        </w:tc>
      </w:tr>
      <w:tr w14:paraId="458BC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3277505">
            <w:pPr>
              <w:jc w:val="center"/>
            </w:pPr>
            <w:r>
              <w:rPr>
                <w:rFonts w:hint="eastAsia"/>
              </w:rPr>
              <w:t>7.</w:t>
            </w:r>
            <w:r>
              <w:rPr>
                <w:rFonts w:hint="default"/>
              </w:rPr>
              <w:t>系统检查文件是否满足要求</w:t>
            </w:r>
          </w:p>
          <w:p w14:paraId="7E0617B3">
            <w:pPr>
              <w:jc w:val="center"/>
            </w:pPr>
          </w:p>
        </w:tc>
        <w:tc>
          <w:tcPr>
            <w:tcW w:w="3482" w:type="dxa"/>
          </w:tcPr>
          <w:p w14:paraId="3ADA01D0">
            <w:pPr>
              <w:jc w:val="center"/>
            </w:pPr>
            <w:r>
              <w:t>如果文件满足要求（格式和大小）：继续处理。如果文件不满足要求：显示错误提示“文件格式不支持或文件过大，请重新上传”。</w:t>
            </w:r>
          </w:p>
        </w:tc>
        <w:tc>
          <w:tcPr>
            <w:tcW w:w="2267" w:type="dxa"/>
          </w:tcPr>
          <w:p w14:paraId="662E8FE1">
            <w:pPr>
              <w:jc w:val="center"/>
            </w:pPr>
          </w:p>
        </w:tc>
      </w:tr>
      <w:tr w14:paraId="4B612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616A930D">
            <w:pPr>
              <w:jc w:val="center"/>
            </w:pPr>
            <w:r>
              <w:rPr>
                <w:rFonts w:hint="eastAsia"/>
              </w:rPr>
              <w:t>8.系统保存文件并调用大模型</w:t>
            </w:r>
          </w:p>
        </w:tc>
        <w:tc>
          <w:tcPr>
            <w:tcW w:w="3482" w:type="dxa"/>
          </w:tcPr>
          <w:p w14:paraId="47BCA4F1">
            <w:pPr>
              <w:jc w:val="center"/>
            </w:pPr>
            <w:r>
              <w:t>文件被安全保存，系统调用大模型进行图像分析和检索。</w:t>
            </w:r>
          </w:p>
        </w:tc>
        <w:tc>
          <w:tcPr>
            <w:tcW w:w="2267" w:type="dxa"/>
          </w:tcPr>
          <w:p w14:paraId="0221DD9A">
            <w:pPr>
              <w:jc w:val="center"/>
            </w:pPr>
          </w:p>
        </w:tc>
      </w:tr>
      <w:tr w14:paraId="30634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5E57B98F">
            <w:pPr>
              <w:jc w:val="center"/>
              <w:rPr>
                <w:rFonts w:hint="eastAsia"/>
              </w:rPr>
            </w:pPr>
            <w:r>
              <w:rPr>
                <w:rFonts w:hint="default"/>
              </w:rPr>
              <w:t>9.系统返回搜索结果</w:t>
            </w:r>
          </w:p>
        </w:tc>
        <w:tc>
          <w:tcPr>
            <w:tcW w:w="3482" w:type="dxa"/>
            <w:vMerge w:val="restart"/>
          </w:tcPr>
          <w:p w14:paraId="32EEAA60">
            <w:pPr>
              <w:jc w:val="center"/>
              <w:rPr>
                <w:rFonts w:hint="eastAsia"/>
              </w:rPr>
            </w:pPr>
            <w:r>
              <w:t>显示与上传图像相关的检索结果，包含图像、标题和相关信息。</w:t>
            </w:r>
          </w:p>
        </w:tc>
        <w:tc>
          <w:tcPr>
            <w:tcW w:w="2267" w:type="dxa"/>
            <w:vMerge w:val="restart"/>
          </w:tcPr>
          <w:p w14:paraId="5BDAFCB5">
            <w:pPr>
              <w:jc w:val="center"/>
            </w:pPr>
          </w:p>
        </w:tc>
      </w:tr>
      <w:tr w14:paraId="18798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1C304EDA">
            <w:pPr>
              <w:jc w:val="center"/>
              <w:rPr>
                <w:rFonts w:hint="eastAsia"/>
              </w:rPr>
            </w:pPr>
            <w:r>
              <w:rPr>
                <w:rFonts w:hint="default"/>
              </w:rPr>
              <w:t>10.用户查看搜索结果</w:t>
            </w:r>
          </w:p>
        </w:tc>
        <w:tc>
          <w:tcPr>
            <w:tcW w:w="3482" w:type="dxa"/>
            <w:vMerge w:val="restart"/>
          </w:tcPr>
          <w:p w14:paraId="7C42834E">
            <w:pPr>
              <w:jc w:val="center"/>
              <w:rPr>
                <w:rFonts w:hint="eastAsia"/>
              </w:rPr>
            </w:pPr>
            <w:r>
              <w:t>用户可以查看检索出的图像及相关描述。</w:t>
            </w:r>
          </w:p>
        </w:tc>
        <w:tc>
          <w:tcPr>
            <w:tcW w:w="2267" w:type="dxa"/>
            <w:vMerge w:val="restart"/>
          </w:tcPr>
          <w:p w14:paraId="4FDE40F8">
            <w:pPr>
              <w:jc w:val="center"/>
            </w:pPr>
          </w:p>
        </w:tc>
      </w:tr>
      <w:tr w14:paraId="0403F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6A780F2B">
            <w:pPr>
              <w:jc w:val="center"/>
              <w:rPr>
                <w:rFonts w:hint="eastAsia"/>
              </w:rPr>
            </w:pPr>
            <w:r>
              <w:rPr>
                <w:rFonts w:hint="default"/>
              </w:rPr>
              <w:t>11.用户点击重新回答（可选）</w:t>
            </w:r>
          </w:p>
        </w:tc>
        <w:tc>
          <w:tcPr>
            <w:tcW w:w="3482" w:type="dxa"/>
            <w:vMerge w:val="restart"/>
          </w:tcPr>
          <w:p w14:paraId="5057C1AC">
            <w:pPr>
              <w:jc w:val="center"/>
              <w:rPr>
                <w:rFonts w:hint="eastAsia"/>
              </w:rPr>
            </w:pPr>
            <w:r>
              <w:t>清空当前搜索结果并返回到图片上传界面。</w:t>
            </w:r>
          </w:p>
        </w:tc>
        <w:tc>
          <w:tcPr>
            <w:tcW w:w="2267" w:type="dxa"/>
            <w:vMerge w:val="restart"/>
          </w:tcPr>
          <w:p w14:paraId="328ED005">
            <w:pPr>
              <w:jc w:val="center"/>
            </w:pPr>
          </w:p>
        </w:tc>
      </w:tr>
      <w:tr w14:paraId="1ABD5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1227945C">
            <w:pPr>
              <w:jc w:val="center"/>
              <w:rPr>
                <w:rFonts w:hint="default"/>
              </w:rPr>
            </w:pPr>
            <w:r>
              <w:rPr>
                <w:rFonts w:hint="default"/>
              </w:rPr>
              <w:t>12.重新执行上述逻辑</w:t>
            </w:r>
          </w:p>
        </w:tc>
        <w:tc>
          <w:tcPr>
            <w:tcW w:w="3482" w:type="dxa"/>
            <w:vMerge w:val="restart"/>
          </w:tcPr>
          <w:p w14:paraId="41C22D3B">
            <w:pPr>
              <w:jc w:val="center"/>
              <w:rPr>
                <w:rFonts w:hint="eastAsia"/>
              </w:rPr>
            </w:pPr>
            <w:r>
              <w:t>按照用户新的输入，重复执行图片检索流程。</w:t>
            </w:r>
          </w:p>
        </w:tc>
        <w:tc>
          <w:tcPr>
            <w:tcW w:w="2267" w:type="dxa"/>
            <w:vMerge w:val="restart"/>
          </w:tcPr>
          <w:p w14:paraId="14187CD2">
            <w:pPr>
              <w:jc w:val="center"/>
            </w:pPr>
          </w:p>
        </w:tc>
      </w:tr>
      <w:tr w14:paraId="1337A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233CB054">
            <w:pPr>
              <w:jc w:val="center"/>
              <w:rPr>
                <w:rFonts w:hint="default"/>
              </w:rPr>
            </w:pPr>
            <w:r>
              <w:rPr>
                <w:rFonts w:hint="default"/>
              </w:rPr>
              <w:t>13.用户点击主页图片提问（分支）</w:t>
            </w:r>
          </w:p>
        </w:tc>
        <w:tc>
          <w:tcPr>
            <w:tcW w:w="3482" w:type="dxa"/>
            <w:vMerge w:val="restart"/>
          </w:tcPr>
          <w:p w14:paraId="744D06AF">
            <w:pPr>
              <w:jc w:val="center"/>
              <w:rPr>
                <w:rFonts w:hint="eastAsia"/>
              </w:rPr>
            </w:pPr>
            <w:r>
              <w:t>返回主页并显示图片提问界面，提示用户进行新一轮的图像检索操作。</w:t>
            </w:r>
          </w:p>
        </w:tc>
        <w:tc>
          <w:tcPr>
            <w:tcW w:w="2267" w:type="dxa"/>
            <w:vMerge w:val="restart"/>
          </w:tcPr>
          <w:p w14:paraId="2F1744AB">
            <w:pPr>
              <w:jc w:val="center"/>
            </w:pPr>
          </w:p>
        </w:tc>
      </w:tr>
      <w:tr w14:paraId="61221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6AE7D7B">
            <w:pPr>
              <w:jc w:val="center"/>
              <w:rPr>
                <w:rFonts w:hint="default"/>
              </w:rPr>
            </w:pPr>
            <w:r>
              <w:rPr>
                <w:rFonts w:hint="default"/>
              </w:rPr>
              <w:t>14.重新执行上述逻辑</w:t>
            </w:r>
          </w:p>
        </w:tc>
        <w:tc>
          <w:tcPr>
            <w:tcW w:w="3482" w:type="dxa"/>
          </w:tcPr>
          <w:p w14:paraId="50C833E6">
            <w:pPr>
              <w:jc w:val="center"/>
              <w:rPr>
                <w:rFonts w:hint="eastAsia"/>
              </w:rPr>
            </w:pPr>
            <w:r>
              <w:t>重新从图片检索界面开始，按照用户新的需求执行检索流程。</w:t>
            </w:r>
          </w:p>
        </w:tc>
        <w:tc>
          <w:tcPr>
            <w:tcW w:w="2267" w:type="dxa"/>
          </w:tcPr>
          <w:p w14:paraId="2183A757">
            <w:pPr>
              <w:jc w:val="center"/>
            </w:pPr>
          </w:p>
        </w:tc>
      </w:tr>
    </w:tbl>
    <w:p w14:paraId="2D950C14">
      <w:pPr>
        <w:pStyle w:val="4"/>
        <w:jc w:val="left"/>
      </w:pPr>
      <w:bookmarkStart w:id="22" w:name="_Toc326741048"/>
      <w:r>
        <w:rPr>
          <w:rFonts w:hint="eastAsia"/>
        </w:rPr>
        <w:t>2.5.</w:t>
      </w:r>
      <w:r>
        <w:rPr>
          <w:rFonts w:hint="default"/>
        </w:rPr>
        <w:t xml:space="preserve">10 </w:t>
      </w:r>
      <w:r>
        <w:rPr>
          <w:rFonts w:hint="eastAsia" w:ascii="宋体" w:hAnsi="宋体"/>
        </w:rPr>
        <w:t>文本检索</w:t>
      </w:r>
      <w:bookmarkEnd w:id="22"/>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6C2F1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7A2A638B">
            <w:pPr>
              <w:jc w:val="center"/>
            </w:pPr>
            <w:r>
              <w:rPr>
                <w:rFonts w:hint="eastAsia"/>
              </w:rPr>
              <w:t>功能描述</w:t>
            </w:r>
          </w:p>
        </w:tc>
        <w:tc>
          <w:tcPr>
            <w:tcW w:w="5749" w:type="dxa"/>
            <w:gridSpan w:val="2"/>
            <w:shd w:val="clear" w:color="auto" w:fill="FFFFFF" w:themeFill="background1"/>
          </w:tcPr>
          <w:p w14:paraId="1D45A887">
            <w:pPr>
              <w:jc w:val="left"/>
            </w:pPr>
            <w:r>
              <w:rPr>
                <w:rFonts w:hint="eastAsia"/>
              </w:rPr>
              <w:t>用户上传文本检索图片</w:t>
            </w:r>
          </w:p>
        </w:tc>
      </w:tr>
      <w:tr w14:paraId="442A8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49905AEC">
            <w:pPr>
              <w:jc w:val="center"/>
            </w:pPr>
            <w:r>
              <w:rPr>
                <w:rFonts w:hint="eastAsia"/>
              </w:rPr>
              <w:t>功能入口</w:t>
            </w:r>
          </w:p>
        </w:tc>
        <w:tc>
          <w:tcPr>
            <w:tcW w:w="5749" w:type="dxa"/>
            <w:gridSpan w:val="2"/>
            <w:shd w:val="clear" w:color="auto" w:fill="FFFFFF" w:themeFill="background1"/>
          </w:tcPr>
          <w:p w14:paraId="05D7CA84">
            <w:pPr>
              <w:jc w:val="left"/>
            </w:pPr>
            <w:r>
              <w:rPr>
                <w:rFonts w:hint="eastAsia"/>
              </w:rPr>
              <w:t>正常登录/文本检索</w:t>
            </w:r>
          </w:p>
        </w:tc>
      </w:tr>
      <w:tr w14:paraId="4C515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5E4319B9">
            <w:pPr>
              <w:jc w:val="center"/>
            </w:pPr>
            <w:r>
              <w:rPr>
                <w:rFonts w:hint="eastAsia"/>
              </w:rPr>
              <w:t>输入/动作</w:t>
            </w:r>
          </w:p>
        </w:tc>
        <w:tc>
          <w:tcPr>
            <w:tcW w:w="3482" w:type="dxa"/>
            <w:shd w:val="clear" w:color="auto" w:fill="C3BD96" w:themeFill="background2" w:themeFillShade="BF"/>
          </w:tcPr>
          <w:p w14:paraId="6155C7DC">
            <w:pPr>
              <w:jc w:val="center"/>
            </w:pPr>
            <w:r>
              <w:rPr>
                <w:rFonts w:hint="eastAsia"/>
              </w:rPr>
              <w:t>期望的输出/响应</w:t>
            </w:r>
          </w:p>
        </w:tc>
        <w:tc>
          <w:tcPr>
            <w:tcW w:w="2267" w:type="dxa"/>
            <w:shd w:val="clear" w:color="auto" w:fill="C3BD96" w:themeFill="background2" w:themeFillShade="BF"/>
          </w:tcPr>
          <w:p w14:paraId="6D913FA8">
            <w:pPr>
              <w:jc w:val="center"/>
            </w:pPr>
            <w:r>
              <w:rPr>
                <w:rFonts w:hint="eastAsia"/>
              </w:rPr>
              <w:t>实际情况</w:t>
            </w:r>
          </w:p>
        </w:tc>
      </w:tr>
      <w:tr w14:paraId="0A224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25573E4">
            <w:pPr>
              <w:jc w:val="center"/>
            </w:pPr>
            <w:r>
              <w:rPr>
                <w:rFonts w:hint="eastAsia"/>
              </w:rPr>
              <w:t>1.用户访问文本检索界面</w:t>
            </w:r>
          </w:p>
        </w:tc>
        <w:tc>
          <w:tcPr>
            <w:tcW w:w="3482" w:type="dxa"/>
          </w:tcPr>
          <w:p w14:paraId="5B4E8A15">
            <w:pPr>
              <w:jc w:val="center"/>
            </w:pPr>
            <w:r>
              <w:t>显示文本检索界面，包含示例文本展示区、文本输入区和上传按钮。</w:t>
            </w:r>
          </w:p>
        </w:tc>
        <w:tc>
          <w:tcPr>
            <w:tcW w:w="2267" w:type="dxa"/>
          </w:tcPr>
          <w:p w14:paraId="7AD7BE88">
            <w:pPr>
              <w:jc w:val="center"/>
            </w:pPr>
          </w:p>
        </w:tc>
      </w:tr>
      <w:tr w14:paraId="17475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7D5107D">
            <w:pPr>
              <w:jc w:val="center"/>
            </w:pPr>
            <w:r>
              <w:rPr>
                <w:rFonts w:hint="eastAsia"/>
              </w:rPr>
              <w:t>2.用户查看示例文本</w:t>
            </w:r>
          </w:p>
          <w:p w14:paraId="580F6FDB">
            <w:pPr>
              <w:jc w:val="center"/>
            </w:pPr>
          </w:p>
        </w:tc>
        <w:tc>
          <w:tcPr>
            <w:tcW w:w="3482" w:type="dxa"/>
          </w:tcPr>
          <w:p w14:paraId="7D3D62F2">
            <w:pPr>
              <w:jc w:val="center"/>
            </w:pPr>
            <w:r>
              <w:t>显示默认的示例文本，帮助用户了解系统的检索功能。</w:t>
            </w:r>
          </w:p>
        </w:tc>
        <w:tc>
          <w:tcPr>
            <w:tcW w:w="2267" w:type="dxa"/>
          </w:tcPr>
          <w:p w14:paraId="72735CD2">
            <w:pPr>
              <w:jc w:val="center"/>
            </w:pPr>
          </w:p>
        </w:tc>
      </w:tr>
      <w:tr w14:paraId="23D6D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0C44F84">
            <w:pPr>
              <w:jc w:val="center"/>
            </w:pPr>
            <w:r>
              <w:rPr>
                <w:rFonts w:hint="eastAsia"/>
              </w:rPr>
              <w:t>3.用户点击切换按钮查看别的示例文本（可选）</w:t>
            </w:r>
          </w:p>
          <w:p w14:paraId="3B939826">
            <w:pPr>
              <w:jc w:val="center"/>
            </w:pPr>
          </w:p>
        </w:tc>
        <w:tc>
          <w:tcPr>
            <w:tcW w:w="3482" w:type="dxa"/>
          </w:tcPr>
          <w:p w14:paraId="2071C459">
            <w:pPr>
              <w:tabs>
                <w:tab w:val="right" w:pos="2946"/>
              </w:tabs>
              <w:jc w:val="center"/>
            </w:pPr>
            <w:r>
              <w:t>显示默认的示例文本，帮助用户了解系统的检索功能。</w:t>
            </w:r>
            <w:r>
              <w:tab/>
            </w:r>
          </w:p>
        </w:tc>
        <w:tc>
          <w:tcPr>
            <w:tcW w:w="2267" w:type="dxa"/>
          </w:tcPr>
          <w:p w14:paraId="60BA8C6E">
            <w:pPr>
              <w:jc w:val="center"/>
            </w:pPr>
          </w:p>
        </w:tc>
      </w:tr>
      <w:tr w14:paraId="38908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6" w:hRule="atLeast"/>
        </w:trPr>
        <w:tc>
          <w:tcPr>
            <w:tcW w:w="3463" w:type="dxa"/>
          </w:tcPr>
          <w:p w14:paraId="1B8D6358">
            <w:pPr>
              <w:jc w:val="center"/>
            </w:pPr>
            <w:r>
              <w:rPr>
                <w:rFonts w:hint="eastAsia"/>
              </w:rPr>
              <w:t>4.用户输入文本并点击上传</w:t>
            </w:r>
          </w:p>
        </w:tc>
        <w:tc>
          <w:tcPr>
            <w:tcW w:w="3482" w:type="dxa"/>
          </w:tcPr>
          <w:p w14:paraId="56942085">
            <w:pPr>
              <w:jc w:val="center"/>
            </w:pPr>
            <w:r>
              <w:t>用户输入的文本显示在输入框中，“上传”按钮激活（可点击）。</w:t>
            </w:r>
          </w:p>
        </w:tc>
        <w:tc>
          <w:tcPr>
            <w:tcW w:w="2267" w:type="dxa"/>
          </w:tcPr>
          <w:p w14:paraId="29F79568">
            <w:pPr>
              <w:jc w:val="center"/>
            </w:pPr>
          </w:p>
        </w:tc>
      </w:tr>
      <w:tr w14:paraId="39955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4E7BC597">
            <w:pPr>
              <w:jc w:val="center"/>
            </w:pPr>
            <w:r>
              <w:rPr>
                <w:rFonts w:hint="eastAsia"/>
              </w:rPr>
              <w:t>5.</w:t>
            </w:r>
            <w:r>
              <w:rPr>
                <w:rFonts w:hint="default"/>
              </w:rPr>
              <w:t>系统检查文本是否满足要求</w:t>
            </w:r>
          </w:p>
        </w:tc>
        <w:tc>
          <w:tcPr>
            <w:tcW w:w="3482" w:type="dxa"/>
          </w:tcPr>
          <w:p w14:paraId="73595230">
            <w:pPr>
              <w:jc w:val="center"/>
            </w:pPr>
            <w:r>
              <w:t>如果文本满足要求（如长度和内容格式）：继续处理。如果文本不满足要求：显示错误提示“文本内容不符合要求，请重新输入”。</w:t>
            </w:r>
          </w:p>
        </w:tc>
        <w:tc>
          <w:tcPr>
            <w:tcW w:w="2267" w:type="dxa"/>
          </w:tcPr>
          <w:p w14:paraId="6558F5D6">
            <w:pPr>
              <w:jc w:val="center"/>
            </w:pPr>
          </w:p>
        </w:tc>
      </w:tr>
      <w:tr w14:paraId="5BE36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44C0058">
            <w:pPr>
              <w:jc w:val="center"/>
            </w:pPr>
            <w:r>
              <w:rPr>
                <w:rFonts w:hint="eastAsia"/>
              </w:rPr>
              <w:t>6.系统保存文本并调用大模型</w:t>
            </w:r>
          </w:p>
        </w:tc>
        <w:tc>
          <w:tcPr>
            <w:tcW w:w="3482" w:type="dxa"/>
          </w:tcPr>
          <w:p w14:paraId="38D17EF2">
            <w:pPr>
              <w:jc w:val="center"/>
            </w:pPr>
            <w:r>
              <w:t>文本被保存，系统调用大模型进行文本分析和检索。</w:t>
            </w:r>
          </w:p>
        </w:tc>
        <w:tc>
          <w:tcPr>
            <w:tcW w:w="2267" w:type="dxa"/>
          </w:tcPr>
          <w:p w14:paraId="747B1C13">
            <w:pPr>
              <w:jc w:val="center"/>
            </w:pPr>
          </w:p>
        </w:tc>
      </w:tr>
      <w:tr w14:paraId="4BF8E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3186247">
            <w:pPr>
              <w:jc w:val="center"/>
            </w:pPr>
            <w:r>
              <w:rPr>
                <w:rFonts w:hint="eastAsia"/>
              </w:rPr>
              <w:t>7.</w:t>
            </w:r>
            <w:r>
              <w:rPr>
                <w:rFonts w:hint="default"/>
              </w:rPr>
              <w:t>系统返回搜索结果</w:t>
            </w:r>
          </w:p>
        </w:tc>
        <w:tc>
          <w:tcPr>
            <w:tcW w:w="3482" w:type="dxa"/>
          </w:tcPr>
          <w:p w14:paraId="0FC6ABF6">
            <w:pPr>
              <w:jc w:val="center"/>
            </w:pPr>
            <w:r>
              <w:t>显示与输入文本相关的检索结果，包括相关文档、摘要和其他信息。</w:t>
            </w:r>
          </w:p>
        </w:tc>
        <w:tc>
          <w:tcPr>
            <w:tcW w:w="2267" w:type="dxa"/>
          </w:tcPr>
          <w:p w14:paraId="6A2ECE4B">
            <w:pPr>
              <w:jc w:val="center"/>
            </w:pPr>
          </w:p>
        </w:tc>
      </w:tr>
      <w:tr w14:paraId="05436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735116F">
            <w:pPr>
              <w:jc w:val="center"/>
            </w:pPr>
            <w:r>
              <w:rPr>
                <w:rFonts w:hint="eastAsia"/>
              </w:rPr>
              <w:t>8.</w:t>
            </w:r>
            <w:r>
              <w:rPr>
                <w:rFonts w:hint="default"/>
              </w:rPr>
              <w:t>用户查看搜索结果</w:t>
            </w:r>
          </w:p>
        </w:tc>
        <w:tc>
          <w:tcPr>
            <w:tcW w:w="3482" w:type="dxa"/>
          </w:tcPr>
          <w:p w14:paraId="67D054B1">
            <w:pPr>
              <w:jc w:val="center"/>
            </w:pPr>
            <w:r>
              <w:t>用户可以查看检索出的相关结果，并浏览详情。</w:t>
            </w:r>
          </w:p>
        </w:tc>
        <w:tc>
          <w:tcPr>
            <w:tcW w:w="2267" w:type="dxa"/>
          </w:tcPr>
          <w:p w14:paraId="5DF966B6">
            <w:pPr>
              <w:jc w:val="center"/>
            </w:pPr>
          </w:p>
        </w:tc>
      </w:tr>
      <w:tr w14:paraId="71E08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7C4452A5">
            <w:pPr>
              <w:jc w:val="center"/>
              <w:rPr>
                <w:rFonts w:hint="eastAsia"/>
              </w:rPr>
            </w:pPr>
            <w:r>
              <w:rPr>
                <w:rFonts w:hint="default"/>
              </w:rPr>
              <w:t>9.用户点击重新回答（可选）</w:t>
            </w:r>
          </w:p>
        </w:tc>
        <w:tc>
          <w:tcPr>
            <w:tcW w:w="3482" w:type="dxa"/>
            <w:vMerge w:val="restart"/>
          </w:tcPr>
          <w:p w14:paraId="5D1FC66E">
            <w:pPr>
              <w:jc w:val="center"/>
              <w:rPr>
                <w:rFonts w:hint="eastAsia"/>
              </w:rPr>
            </w:pPr>
            <w:r>
              <w:t>清空当前搜索结果并返回到文本输入界面。</w:t>
            </w:r>
          </w:p>
        </w:tc>
        <w:tc>
          <w:tcPr>
            <w:tcW w:w="2267" w:type="dxa"/>
            <w:vMerge w:val="restart"/>
          </w:tcPr>
          <w:p w14:paraId="6DD540C7">
            <w:pPr>
              <w:jc w:val="center"/>
            </w:pPr>
          </w:p>
        </w:tc>
      </w:tr>
      <w:tr w14:paraId="57FA2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7A4B63DE">
            <w:pPr>
              <w:jc w:val="center"/>
              <w:rPr>
                <w:rFonts w:hint="default"/>
              </w:rPr>
            </w:pPr>
            <w:r>
              <w:rPr>
                <w:rFonts w:hint="default"/>
              </w:rPr>
              <w:t>10.重新执行上述逻辑</w:t>
            </w:r>
          </w:p>
        </w:tc>
        <w:tc>
          <w:tcPr>
            <w:tcW w:w="3482" w:type="dxa"/>
            <w:vMerge w:val="restart"/>
          </w:tcPr>
          <w:p w14:paraId="078ECCDE">
            <w:pPr>
              <w:jc w:val="center"/>
              <w:rPr>
                <w:rFonts w:hint="eastAsia"/>
              </w:rPr>
            </w:pPr>
            <w:r>
              <w:t>根据用户新的输入，重复执行文本检索流程。</w:t>
            </w:r>
          </w:p>
        </w:tc>
        <w:tc>
          <w:tcPr>
            <w:tcW w:w="2267" w:type="dxa"/>
            <w:vMerge w:val="restart"/>
          </w:tcPr>
          <w:p w14:paraId="7BB2A23E">
            <w:pPr>
              <w:jc w:val="center"/>
            </w:pPr>
          </w:p>
        </w:tc>
      </w:tr>
      <w:tr w14:paraId="0E1EC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7CB2B43E">
            <w:pPr>
              <w:jc w:val="center"/>
              <w:rPr>
                <w:rFonts w:hint="eastAsia"/>
              </w:rPr>
            </w:pPr>
            <w:r>
              <w:rPr>
                <w:rFonts w:hint="default"/>
              </w:rPr>
              <w:t>11.用户点击主页文本提问（分支）</w:t>
            </w:r>
          </w:p>
        </w:tc>
        <w:tc>
          <w:tcPr>
            <w:tcW w:w="3482" w:type="dxa"/>
            <w:vMerge w:val="restart"/>
          </w:tcPr>
          <w:p w14:paraId="31A8E492">
            <w:pPr>
              <w:jc w:val="center"/>
              <w:rPr>
                <w:rFonts w:hint="eastAsia"/>
              </w:rPr>
            </w:pPr>
            <w:r>
              <w:t>返回主页并显示文本提问界面，提示用户进行新的文本检索操作。</w:t>
            </w:r>
          </w:p>
        </w:tc>
        <w:tc>
          <w:tcPr>
            <w:tcW w:w="2267" w:type="dxa"/>
            <w:vMerge w:val="restart"/>
          </w:tcPr>
          <w:p w14:paraId="2E3228E2">
            <w:pPr>
              <w:jc w:val="center"/>
            </w:pPr>
          </w:p>
        </w:tc>
      </w:tr>
      <w:tr w14:paraId="5E73F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4C41330">
            <w:pPr>
              <w:jc w:val="center"/>
              <w:rPr>
                <w:rFonts w:hint="eastAsia"/>
              </w:rPr>
            </w:pPr>
            <w:r>
              <w:rPr>
                <w:rFonts w:hint="default"/>
              </w:rPr>
              <w:t>12.重新执行上述逻辑</w:t>
            </w:r>
          </w:p>
        </w:tc>
        <w:tc>
          <w:tcPr>
            <w:tcW w:w="3482" w:type="dxa"/>
          </w:tcPr>
          <w:p w14:paraId="6E576653">
            <w:pPr>
              <w:jc w:val="center"/>
              <w:rPr>
                <w:rFonts w:hint="eastAsia"/>
              </w:rPr>
            </w:pPr>
            <w:r>
              <w:t>重新从文本检索界面开始，按照用户的新需求执行检索流程。</w:t>
            </w:r>
          </w:p>
        </w:tc>
        <w:tc>
          <w:tcPr>
            <w:tcW w:w="2267" w:type="dxa"/>
          </w:tcPr>
          <w:p w14:paraId="31BEC404">
            <w:pPr>
              <w:jc w:val="center"/>
            </w:pPr>
          </w:p>
        </w:tc>
      </w:tr>
    </w:tbl>
    <w:p w14:paraId="79173DBB">
      <w:pPr>
        <w:pStyle w:val="4"/>
      </w:pPr>
      <w:bookmarkStart w:id="23" w:name="_Toc_36"/>
      <w:bookmarkEnd w:id="23"/>
      <w:r>
        <w:rPr>
          <w:rFonts w:hint="eastAsia"/>
        </w:rPr>
        <w:t>2.5.</w:t>
      </w:r>
      <w:r>
        <w:rPr>
          <w:rFonts w:hint="default"/>
        </w:rPr>
        <w:t>11</w:t>
      </w:r>
      <w:r>
        <w:rPr>
          <w:rFonts w:hint="eastAsia"/>
        </w:rPr>
        <w:t xml:space="preserve"> </w:t>
      </w:r>
      <w:r>
        <w:rPr>
          <w:rFonts w:hint="eastAsia" w:ascii="宋体" w:hAnsi="宋体"/>
        </w:rPr>
        <w:t>智能问答</w:t>
      </w:r>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24F75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4568C82D">
            <w:pPr>
              <w:jc w:val="center"/>
            </w:pPr>
            <w:r>
              <w:rPr>
                <w:rFonts w:hint="eastAsia"/>
              </w:rPr>
              <w:t>功能描述</w:t>
            </w:r>
          </w:p>
        </w:tc>
        <w:tc>
          <w:tcPr>
            <w:tcW w:w="5749" w:type="dxa"/>
            <w:gridSpan w:val="2"/>
            <w:shd w:val="clear" w:color="auto" w:fill="FFFFFF"/>
          </w:tcPr>
          <w:p w14:paraId="35437964">
            <w:pPr>
              <w:jc w:val="left"/>
            </w:pPr>
            <w:r>
              <w:rPr>
                <w:rFonts w:hint="eastAsia"/>
              </w:rPr>
              <w:t>用户通过智能问答与ai进行交互</w:t>
            </w:r>
          </w:p>
        </w:tc>
      </w:tr>
      <w:tr w14:paraId="5F7F4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72EB743E">
            <w:pPr>
              <w:jc w:val="center"/>
            </w:pPr>
            <w:r>
              <w:rPr>
                <w:rFonts w:hint="eastAsia"/>
              </w:rPr>
              <w:t>功能入口</w:t>
            </w:r>
          </w:p>
        </w:tc>
        <w:tc>
          <w:tcPr>
            <w:tcW w:w="5749" w:type="dxa"/>
            <w:gridSpan w:val="2"/>
            <w:shd w:val="clear" w:color="auto" w:fill="FFFFFF"/>
          </w:tcPr>
          <w:p w14:paraId="0FAE53B5">
            <w:pPr>
              <w:jc w:val="left"/>
            </w:pPr>
            <w:r>
              <w:rPr>
                <w:rFonts w:hint="eastAsia"/>
              </w:rPr>
              <w:t>正常登录/智能问答</w:t>
            </w:r>
          </w:p>
        </w:tc>
      </w:tr>
      <w:tr w14:paraId="75B9D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244A0050">
            <w:pPr>
              <w:jc w:val="center"/>
            </w:pPr>
            <w:r>
              <w:rPr>
                <w:rFonts w:hint="eastAsia"/>
              </w:rPr>
              <w:t>输入/动作</w:t>
            </w:r>
          </w:p>
        </w:tc>
        <w:tc>
          <w:tcPr>
            <w:tcW w:w="3482" w:type="dxa"/>
            <w:shd w:val="clear" w:color="auto" w:fill="C4BC96"/>
          </w:tcPr>
          <w:p w14:paraId="38C221A4">
            <w:pPr>
              <w:jc w:val="center"/>
            </w:pPr>
            <w:r>
              <w:rPr>
                <w:rFonts w:hint="eastAsia"/>
              </w:rPr>
              <w:t>期望的输出/响应</w:t>
            </w:r>
          </w:p>
        </w:tc>
        <w:tc>
          <w:tcPr>
            <w:tcW w:w="2267" w:type="dxa"/>
            <w:shd w:val="clear" w:color="auto" w:fill="C4BC96"/>
          </w:tcPr>
          <w:p w14:paraId="0BF966CF">
            <w:pPr>
              <w:jc w:val="center"/>
            </w:pPr>
            <w:r>
              <w:rPr>
                <w:rFonts w:hint="eastAsia"/>
              </w:rPr>
              <w:t>实际情况</w:t>
            </w:r>
          </w:p>
        </w:tc>
      </w:tr>
      <w:tr w14:paraId="6789B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3136DBDF">
            <w:pPr>
              <w:jc w:val="center"/>
            </w:pPr>
            <w:r>
              <w:rPr>
                <w:rFonts w:hint="eastAsia"/>
              </w:rPr>
              <w:t>1.用户访问智能问答界面</w:t>
            </w:r>
          </w:p>
        </w:tc>
        <w:tc>
          <w:tcPr>
            <w:tcW w:w="3482" w:type="dxa"/>
          </w:tcPr>
          <w:p w14:paraId="1295E430">
            <w:pPr>
              <w:jc w:val="center"/>
            </w:pPr>
            <w:r>
              <w:t>显示智能问答界面，包括示例问题区、文本输入框、上传按钮和历史记录等。</w:t>
            </w:r>
          </w:p>
        </w:tc>
        <w:tc>
          <w:tcPr>
            <w:tcW w:w="2267" w:type="dxa"/>
          </w:tcPr>
          <w:p w14:paraId="6AFB3195">
            <w:pPr>
              <w:jc w:val="center"/>
            </w:pPr>
          </w:p>
        </w:tc>
      </w:tr>
      <w:tr w14:paraId="605B9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31280B3">
            <w:pPr>
              <w:jc w:val="center"/>
            </w:pPr>
            <w:r>
              <w:rPr>
                <w:rFonts w:hint="eastAsia"/>
              </w:rPr>
              <w:t>2.用户查看示例问题</w:t>
            </w:r>
          </w:p>
        </w:tc>
        <w:tc>
          <w:tcPr>
            <w:tcW w:w="3482" w:type="dxa"/>
          </w:tcPr>
          <w:p w14:paraId="439D22D9">
            <w:pPr>
              <w:jc w:val="center"/>
            </w:pPr>
            <w:r>
              <w:t>展示一组示例问题，帮助用户了解可以提出哪些问题。</w:t>
            </w:r>
          </w:p>
        </w:tc>
        <w:tc>
          <w:tcPr>
            <w:tcW w:w="2267" w:type="dxa"/>
          </w:tcPr>
          <w:p w14:paraId="254FE0B4">
            <w:pPr>
              <w:jc w:val="center"/>
            </w:pPr>
          </w:p>
        </w:tc>
      </w:tr>
      <w:tr w14:paraId="3D2DF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005B3A00">
            <w:pPr>
              <w:jc w:val="center"/>
            </w:pPr>
            <w:r>
              <w:rPr>
                <w:rFonts w:hint="eastAsia"/>
              </w:rPr>
              <w:t>3.用户点击切换按钮切换示例问题</w:t>
            </w:r>
          </w:p>
        </w:tc>
        <w:tc>
          <w:tcPr>
            <w:tcW w:w="3482" w:type="dxa"/>
          </w:tcPr>
          <w:p w14:paraId="1869E7A3">
            <w:pPr>
              <w:jc w:val="center"/>
            </w:pPr>
            <w:r>
              <w:t>切换并显示不同的示例问题，供用户选择。</w:t>
            </w:r>
          </w:p>
        </w:tc>
        <w:tc>
          <w:tcPr>
            <w:tcW w:w="2267" w:type="dxa"/>
          </w:tcPr>
          <w:p w14:paraId="7624DB65">
            <w:pPr>
              <w:jc w:val="center"/>
            </w:pPr>
          </w:p>
        </w:tc>
      </w:tr>
      <w:tr w14:paraId="065D3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435C636">
            <w:pPr>
              <w:jc w:val="center"/>
            </w:pPr>
            <w:r>
              <w:rPr>
                <w:rFonts w:hint="eastAsia"/>
              </w:rPr>
              <w:t>4.用户输入文本并点击上传</w:t>
            </w:r>
          </w:p>
        </w:tc>
        <w:tc>
          <w:tcPr>
            <w:tcW w:w="3482" w:type="dxa"/>
          </w:tcPr>
          <w:p w14:paraId="1618AAFE">
            <w:pPr>
              <w:jc w:val="center"/>
            </w:pPr>
            <w:r>
              <w:t>文本显示在输入框中，“上传”按钮激活</w:t>
            </w:r>
          </w:p>
        </w:tc>
        <w:tc>
          <w:tcPr>
            <w:tcW w:w="2267" w:type="dxa"/>
          </w:tcPr>
          <w:p w14:paraId="79D908AF">
            <w:pPr>
              <w:jc w:val="center"/>
            </w:pPr>
          </w:p>
        </w:tc>
      </w:tr>
      <w:tr w14:paraId="6250F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636F520B">
            <w:pPr>
              <w:jc w:val="center"/>
            </w:pPr>
            <w:r>
              <w:rPr>
                <w:rFonts w:hint="eastAsia"/>
              </w:rPr>
              <w:t>5.系统保存用户文本并调用后端模型接口</w:t>
            </w:r>
          </w:p>
        </w:tc>
        <w:tc>
          <w:tcPr>
            <w:tcW w:w="3482" w:type="dxa"/>
          </w:tcPr>
          <w:p w14:paraId="5F134C01">
            <w:pPr>
              <w:jc w:val="center"/>
            </w:pPr>
            <w:r>
              <w:t>保存用户输入的文本，并向后端模型接口发送请求进行处理。</w:t>
            </w:r>
          </w:p>
        </w:tc>
        <w:tc>
          <w:tcPr>
            <w:tcW w:w="2267" w:type="dxa"/>
          </w:tcPr>
          <w:p w14:paraId="48C4E4F1">
            <w:pPr>
              <w:jc w:val="center"/>
            </w:pPr>
          </w:p>
        </w:tc>
      </w:tr>
      <w:tr w14:paraId="668F1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43621522">
            <w:pPr>
              <w:jc w:val="center"/>
            </w:pPr>
            <w:r>
              <w:rPr>
                <w:rFonts w:hint="eastAsia"/>
              </w:rPr>
              <w:t>6.系统产生正确回答</w:t>
            </w:r>
          </w:p>
        </w:tc>
        <w:tc>
          <w:tcPr>
            <w:tcW w:w="3482" w:type="dxa"/>
          </w:tcPr>
          <w:p w14:paraId="187716D2">
            <w:pPr>
              <w:jc w:val="center"/>
            </w:pPr>
            <w:r>
              <w:t>后端模型生成并返回与用户问题相关的回答。</w:t>
            </w:r>
          </w:p>
        </w:tc>
        <w:tc>
          <w:tcPr>
            <w:tcW w:w="2267" w:type="dxa"/>
          </w:tcPr>
          <w:p w14:paraId="3CE5690A">
            <w:pPr>
              <w:jc w:val="center"/>
            </w:pPr>
          </w:p>
        </w:tc>
      </w:tr>
      <w:tr w14:paraId="6B018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4A03B31F">
            <w:pPr>
              <w:jc w:val="center"/>
            </w:pPr>
            <w:r>
              <w:rPr>
                <w:rFonts w:hint="eastAsia"/>
              </w:rPr>
              <w:t>7.系统将回答返回前端界面</w:t>
            </w:r>
          </w:p>
        </w:tc>
        <w:tc>
          <w:tcPr>
            <w:tcW w:w="3482" w:type="dxa"/>
          </w:tcPr>
          <w:p w14:paraId="62E18BCE">
            <w:pPr>
              <w:jc w:val="center"/>
            </w:pPr>
            <w:r>
              <w:t>在前端界面显示系统生成的回答。</w:t>
            </w:r>
          </w:p>
        </w:tc>
        <w:tc>
          <w:tcPr>
            <w:tcW w:w="2267" w:type="dxa"/>
          </w:tcPr>
          <w:p w14:paraId="13E203FA">
            <w:pPr>
              <w:jc w:val="center"/>
            </w:pPr>
          </w:p>
        </w:tc>
      </w:tr>
      <w:tr w14:paraId="12976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3ED8A126">
            <w:pPr>
              <w:jc w:val="center"/>
            </w:pPr>
            <w:r>
              <w:rPr>
                <w:rFonts w:hint="eastAsia"/>
              </w:rPr>
              <w:t>8.用户查看回答</w:t>
            </w:r>
          </w:p>
        </w:tc>
        <w:tc>
          <w:tcPr>
            <w:tcW w:w="3482" w:type="dxa"/>
          </w:tcPr>
          <w:p w14:paraId="1E49C643">
            <w:pPr>
              <w:jc w:val="center"/>
            </w:pPr>
            <w:r>
              <w:t>用户可以查看系统返回的回答，并理解结果。</w:t>
            </w:r>
          </w:p>
        </w:tc>
        <w:tc>
          <w:tcPr>
            <w:tcW w:w="2267" w:type="dxa"/>
          </w:tcPr>
          <w:p w14:paraId="4CE26DF6">
            <w:pPr>
              <w:jc w:val="center"/>
            </w:pPr>
          </w:p>
        </w:tc>
      </w:tr>
      <w:tr w14:paraId="6DFFC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3AD313C1">
            <w:pPr>
              <w:jc w:val="center"/>
            </w:pPr>
            <w:r>
              <w:rPr>
                <w:rFonts w:hint="eastAsia"/>
              </w:rPr>
              <w:t>9.用户继续提问</w:t>
            </w:r>
          </w:p>
        </w:tc>
        <w:tc>
          <w:tcPr>
            <w:tcW w:w="3482" w:type="dxa"/>
          </w:tcPr>
          <w:p w14:paraId="050F8158">
            <w:pPr>
              <w:jc w:val="center"/>
            </w:pPr>
            <w:r>
              <w:t>用户输入新的问题并点击上传，准备进入新的问答流程。</w:t>
            </w:r>
          </w:p>
        </w:tc>
        <w:tc>
          <w:tcPr>
            <w:tcW w:w="2267" w:type="dxa"/>
          </w:tcPr>
          <w:p w14:paraId="3693DC5B">
            <w:pPr>
              <w:jc w:val="center"/>
            </w:pPr>
          </w:p>
        </w:tc>
      </w:tr>
      <w:tr w14:paraId="6B402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D07B25E">
            <w:pPr>
              <w:jc w:val="center"/>
            </w:pPr>
            <w:r>
              <w:rPr>
                <w:rFonts w:hint="eastAsia"/>
              </w:rPr>
              <w:t>10.重复相同逻辑</w:t>
            </w:r>
          </w:p>
        </w:tc>
        <w:tc>
          <w:tcPr>
            <w:tcW w:w="3482" w:type="dxa"/>
          </w:tcPr>
          <w:p w14:paraId="20F1035B">
            <w:pPr>
              <w:tabs>
                <w:tab w:val="right" w:pos="2946"/>
              </w:tabs>
              <w:jc w:val="center"/>
            </w:pPr>
            <w:r>
              <w:t>根据新的问题重复执行从文本输入到回答返回的流程。</w:t>
            </w:r>
          </w:p>
        </w:tc>
        <w:tc>
          <w:tcPr>
            <w:tcW w:w="2267" w:type="dxa"/>
          </w:tcPr>
          <w:p w14:paraId="50BB6502">
            <w:pPr>
              <w:jc w:val="center"/>
            </w:pPr>
          </w:p>
        </w:tc>
      </w:tr>
      <w:tr w14:paraId="0A2E0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0A5B1648">
            <w:pPr>
              <w:jc w:val="center"/>
            </w:pPr>
            <w:r>
              <w:rPr>
                <w:rFonts w:hint="eastAsia"/>
              </w:rPr>
              <w:t>11.用户点击预选问题进行提问（可选）</w:t>
            </w:r>
          </w:p>
        </w:tc>
        <w:tc>
          <w:tcPr>
            <w:tcW w:w="3482" w:type="dxa"/>
          </w:tcPr>
          <w:p w14:paraId="11DDE359">
            <w:pPr>
              <w:tabs>
                <w:tab w:val="right" w:pos="2946"/>
              </w:tabs>
              <w:jc w:val="center"/>
            </w:pPr>
            <w:r>
              <w:t>如果用户点击预选问题，系统将自动填充输入框并进行提问。</w:t>
            </w:r>
          </w:p>
        </w:tc>
        <w:tc>
          <w:tcPr>
            <w:tcW w:w="2267" w:type="dxa"/>
          </w:tcPr>
          <w:p w14:paraId="5B7555A8">
            <w:pPr>
              <w:jc w:val="center"/>
            </w:pPr>
          </w:p>
        </w:tc>
      </w:tr>
      <w:tr w14:paraId="6C0B6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4706E0A6">
            <w:pPr>
              <w:jc w:val="center"/>
            </w:pPr>
            <w:r>
              <w:rPr>
                <w:rFonts w:hint="eastAsia"/>
              </w:rPr>
              <w:t>12.重复相同逻辑</w:t>
            </w:r>
          </w:p>
        </w:tc>
        <w:tc>
          <w:tcPr>
            <w:tcW w:w="3482" w:type="dxa"/>
          </w:tcPr>
          <w:p w14:paraId="44AD173C">
            <w:pPr>
              <w:tabs>
                <w:tab w:val="right" w:pos="2946"/>
              </w:tabs>
              <w:jc w:val="center"/>
            </w:pPr>
            <w:r>
              <w:t>根据预选问题重复执行从文本输入到回答返回的流程。</w:t>
            </w:r>
          </w:p>
        </w:tc>
        <w:tc>
          <w:tcPr>
            <w:tcW w:w="2267" w:type="dxa"/>
          </w:tcPr>
          <w:p w14:paraId="36A7BA93">
            <w:pPr>
              <w:jc w:val="center"/>
            </w:pPr>
          </w:p>
        </w:tc>
      </w:tr>
    </w:tbl>
    <w:p w14:paraId="5CCA7339">
      <w:pPr>
        <w:pStyle w:val="4"/>
      </w:pPr>
      <w:bookmarkStart w:id="24" w:name="_Toc326741051"/>
      <w:r>
        <w:rPr>
          <w:rFonts w:hint="eastAsia"/>
        </w:rPr>
        <w:t>2.5.</w:t>
      </w:r>
      <w:r>
        <w:rPr>
          <w:rFonts w:hint="default"/>
        </w:rPr>
        <w:t>12</w:t>
      </w:r>
      <w:r>
        <w:rPr>
          <w:rFonts w:hint="eastAsia" w:ascii="宋体" w:hAnsi="宋体"/>
        </w:rPr>
        <w:t xml:space="preserve"> 高级检索</w:t>
      </w:r>
      <w:bookmarkEnd w:id="24"/>
      <w:r>
        <w:rPr>
          <w:rFonts w:hint="eastAsia" w:ascii="宋体" w:hAnsi="宋体"/>
        </w:rPr>
        <w:t xml:space="preserve"> （废弃）</w:t>
      </w:r>
    </w:p>
    <w:p w14:paraId="04EA41E7">
      <w:pPr>
        <w:pStyle w:val="4"/>
      </w:pPr>
      <w:bookmarkStart w:id="25" w:name="_Toc326741054"/>
      <w:r>
        <w:t>2.5.13 查看检索历史记录</w:t>
      </w:r>
      <w:bookmarkEnd w:id="25"/>
      <w:r>
        <w:t>（图片搜索）</w:t>
      </w:r>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1C9BB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49DEC983">
            <w:pPr>
              <w:jc w:val="center"/>
            </w:pPr>
            <w:r>
              <w:rPr>
                <w:rFonts w:hint="eastAsia"/>
              </w:rPr>
              <w:t>功能描述</w:t>
            </w:r>
          </w:p>
        </w:tc>
        <w:tc>
          <w:tcPr>
            <w:tcW w:w="5749" w:type="dxa"/>
            <w:gridSpan w:val="2"/>
            <w:shd w:val="clear" w:color="auto" w:fill="FFFFFF" w:themeFill="background1"/>
          </w:tcPr>
          <w:p w14:paraId="69DFA9EF">
            <w:pPr>
              <w:jc w:val="left"/>
            </w:pPr>
            <w:r>
              <w:rPr>
                <w:rFonts w:hint="eastAsia"/>
              </w:rPr>
              <w:t>用户图片检索后查看搜索记录</w:t>
            </w:r>
          </w:p>
        </w:tc>
      </w:tr>
      <w:tr w14:paraId="00346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0EBC7940">
            <w:pPr>
              <w:jc w:val="center"/>
            </w:pPr>
            <w:r>
              <w:rPr>
                <w:rFonts w:hint="eastAsia"/>
              </w:rPr>
              <w:t>功能入口</w:t>
            </w:r>
          </w:p>
        </w:tc>
        <w:tc>
          <w:tcPr>
            <w:tcW w:w="5749" w:type="dxa"/>
            <w:gridSpan w:val="2"/>
            <w:shd w:val="clear" w:color="auto" w:fill="FFFFFF" w:themeFill="background1"/>
          </w:tcPr>
          <w:p w14:paraId="3967BB9D">
            <w:pPr>
              <w:jc w:val="left"/>
            </w:pPr>
            <w:r>
              <w:rPr>
                <w:rFonts w:hint="eastAsia"/>
              </w:rPr>
              <w:t>正常登录/图片检索</w:t>
            </w:r>
            <w:r>
              <w:rPr>
                <w:rFonts w:hint="default"/>
              </w:rPr>
              <w:t>/历史记录</w:t>
            </w:r>
          </w:p>
        </w:tc>
      </w:tr>
      <w:tr w14:paraId="4CDA7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667419D1">
            <w:pPr>
              <w:jc w:val="center"/>
            </w:pPr>
            <w:r>
              <w:rPr>
                <w:rFonts w:hint="eastAsia"/>
              </w:rPr>
              <w:t>输入/动作</w:t>
            </w:r>
          </w:p>
        </w:tc>
        <w:tc>
          <w:tcPr>
            <w:tcW w:w="3482" w:type="dxa"/>
            <w:shd w:val="clear" w:color="auto" w:fill="C3BD96" w:themeFill="background2" w:themeFillShade="BF"/>
          </w:tcPr>
          <w:p w14:paraId="27FB8ED7">
            <w:pPr>
              <w:jc w:val="center"/>
            </w:pPr>
            <w:r>
              <w:rPr>
                <w:rFonts w:hint="eastAsia"/>
              </w:rPr>
              <w:t>期望的输出/响应</w:t>
            </w:r>
          </w:p>
        </w:tc>
        <w:tc>
          <w:tcPr>
            <w:tcW w:w="2267" w:type="dxa"/>
            <w:shd w:val="clear" w:color="auto" w:fill="C3BD96" w:themeFill="background2" w:themeFillShade="BF"/>
          </w:tcPr>
          <w:p w14:paraId="7909C4AC">
            <w:pPr>
              <w:jc w:val="center"/>
            </w:pPr>
            <w:r>
              <w:rPr>
                <w:rFonts w:hint="eastAsia"/>
              </w:rPr>
              <w:t>实际情况</w:t>
            </w:r>
          </w:p>
        </w:tc>
      </w:tr>
      <w:tr w14:paraId="6D718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C18185D">
            <w:pPr>
              <w:jc w:val="center"/>
            </w:pPr>
            <w:r>
              <w:rPr>
                <w:rFonts w:hint="eastAsia"/>
              </w:rPr>
              <w:t>1.用户正确上传图片并提交</w:t>
            </w:r>
          </w:p>
        </w:tc>
        <w:tc>
          <w:tcPr>
            <w:tcW w:w="3482" w:type="dxa"/>
          </w:tcPr>
          <w:p w14:paraId="5B89ED0B">
            <w:pPr>
              <w:jc w:val="center"/>
            </w:pPr>
            <w:r>
              <w:t>系统成功接收并处理用户上传的图片，显示检索结果。</w:t>
            </w:r>
          </w:p>
        </w:tc>
        <w:tc>
          <w:tcPr>
            <w:tcW w:w="2267" w:type="dxa"/>
          </w:tcPr>
          <w:p w14:paraId="4AD70003">
            <w:pPr>
              <w:jc w:val="center"/>
            </w:pPr>
          </w:p>
        </w:tc>
      </w:tr>
      <w:tr w14:paraId="6F8C3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5C1CBE0">
            <w:pPr>
              <w:jc w:val="center"/>
            </w:pPr>
            <w:r>
              <w:rPr>
                <w:rFonts w:hint="eastAsia"/>
              </w:rPr>
              <w:t>2.系统在返回正确结果之后产生历史记录标签</w:t>
            </w:r>
          </w:p>
        </w:tc>
        <w:tc>
          <w:tcPr>
            <w:tcW w:w="3482" w:type="dxa"/>
          </w:tcPr>
          <w:p w14:paraId="09853876">
            <w:pPr>
              <w:jc w:val="center"/>
            </w:pPr>
            <w:r>
              <w:t>在历史记录区域生成一个新的历史记录标签，标签显示此次检索的简要信息</w:t>
            </w:r>
          </w:p>
        </w:tc>
        <w:tc>
          <w:tcPr>
            <w:tcW w:w="2267" w:type="dxa"/>
          </w:tcPr>
          <w:p w14:paraId="2F5DF91E">
            <w:pPr>
              <w:jc w:val="center"/>
            </w:pPr>
          </w:p>
        </w:tc>
      </w:tr>
      <w:tr w14:paraId="386D6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A18D02C">
            <w:pPr>
              <w:jc w:val="center"/>
            </w:pPr>
            <w:r>
              <w:rPr>
                <w:rFonts w:hint="eastAsia"/>
              </w:rPr>
              <w:t>3.用户查看历史记录标签</w:t>
            </w:r>
          </w:p>
        </w:tc>
        <w:tc>
          <w:tcPr>
            <w:tcW w:w="3482" w:type="dxa"/>
          </w:tcPr>
          <w:p w14:paraId="6B044BE5">
            <w:pPr>
              <w:tabs>
                <w:tab w:val="right" w:pos="2946"/>
              </w:tabs>
              <w:jc w:val="center"/>
            </w:pPr>
            <w:r>
              <w:t>历史记录标签显示在界面侧边或底部，供用户查看。</w:t>
            </w:r>
          </w:p>
        </w:tc>
        <w:tc>
          <w:tcPr>
            <w:tcW w:w="2267" w:type="dxa"/>
          </w:tcPr>
          <w:p w14:paraId="140EBC26">
            <w:pPr>
              <w:jc w:val="center"/>
            </w:pPr>
          </w:p>
        </w:tc>
      </w:tr>
      <w:tr w14:paraId="042D8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31A2E671">
            <w:pPr>
              <w:jc w:val="center"/>
            </w:pPr>
            <w:r>
              <w:rPr>
                <w:rFonts w:hint="eastAsia"/>
              </w:rPr>
              <w:t>4.用户点击历史记录标签</w:t>
            </w:r>
          </w:p>
        </w:tc>
        <w:tc>
          <w:tcPr>
            <w:tcW w:w="3482" w:type="dxa"/>
          </w:tcPr>
          <w:p w14:paraId="0B7A4FC6">
            <w:pPr>
              <w:tabs>
                <w:tab w:val="right" w:pos="2946"/>
              </w:tabs>
              <w:jc w:val="center"/>
            </w:pPr>
            <w:r>
              <w:t>系统加载并显示该标签对应的历史对话记录，包括图片和系统返回的搜索结果。</w:t>
            </w:r>
          </w:p>
        </w:tc>
        <w:tc>
          <w:tcPr>
            <w:tcW w:w="2267" w:type="dxa"/>
          </w:tcPr>
          <w:p w14:paraId="64029499">
            <w:pPr>
              <w:jc w:val="center"/>
            </w:pPr>
          </w:p>
        </w:tc>
      </w:tr>
      <w:tr w14:paraId="2BE42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624CBEA3">
            <w:pPr>
              <w:jc w:val="center"/>
              <w:rPr>
                <w:rFonts w:hint="eastAsia"/>
              </w:rPr>
            </w:pPr>
            <w:r>
              <w:rPr>
                <w:rFonts w:hint="default"/>
              </w:rPr>
              <w:t>5.系统在界面显示历史对话记录</w:t>
            </w:r>
          </w:p>
        </w:tc>
        <w:tc>
          <w:tcPr>
            <w:tcW w:w="3482" w:type="dxa"/>
            <w:vMerge w:val="restart"/>
          </w:tcPr>
          <w:p w14:paraId="10BFAB67">
            <w:pPr>
              <w:tabs>
                <w:tab w:val="right" w:pos="2946"/>
              </w:tabs>
              <w:jc w:val="center"/>
              <w:rPr>
                <w:rFonts w:hint="eastAsia"/>
              </w:rPr>
            </w:pPr>
            <w:r>
              <w:t>显示完整的历史对话记录，包含用户上传的图片、检索过程及返回的结果。</w:t>
            </w:r>
          </w:p>
        </w:tc>
        <w:tc>
          <w:tcPr>
            <w:tcW w:w="2267" w:type="dxa"/>
            <w:vMerge w:val="restart"/>
          </w:tcPr>
          <w:p w14:paraId="29096316">
            <w:pPr>
              <w:jc w:val="center"/>
            </w:pPr>
          </w:p>
        </w:tc>
      </w:tr>
      <w:tr w14:paraId="4B36E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72DD8DDE">
            <w:pPr>
              <w:jc w:val="center"/>
              <w:rPr>
                <w:rFonts w:hint="eastAsia"/>
              </w:rPr>
            </w:pPr>
            <w:r>
              <w:rPr>
                <w:rFonts w:hint="default"/>
              </w:rPr>
              <w:t>6.用户查看历史对话记录</w:t>
            </w:r>
          </w:p>
        </w:tc>
        <w:tc>
          <w:tcPr>
            <w:tcW w:w="3482" w:type="dxa"/>
            <w:vMerge w:val="restart"/>
          </w:tcPr>
          <w:p w14:paraId="2E76D198">
            <w:pPr>
              <w:tabs>
                <w:tab w:val="right" w:pos="2946"/>
              </w:tabs>
              <w:jc w:val="center"/>
              <w:rPr>
                <w:rFonts w:hint="eastAsia"/>
              </w:rPr>
            </w:pPr>
            <w:r>
              <w:t>用户可以浏览之前的搜索内容和系统的响应，查看详细的历史记录。</w:t>
            </w:r>
          </w:p>
        </w:tc>
        <w:tc>
          <w:tcPr>
            <w:tcW w:w="2267" w:type="dxa"/>
            <w:vMerge w:val="restart"/>
          </w:tcPr>
          <w:p w14:paraId="1E639AAD">
            <w:pPr>
              <w:jc w:val="center"/>
            </w:pPr>
          </w:p>
        </w:tc>
      </w:tr>
      <w:tr w14:paraId="48FF2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1A4A0E4C">
            <w:pPr>
              <w:jc w:val="center"/>
              <w:rPr>
                <w:rFonts w:hint="eastAsia"/>
              </w:rPr>
            </w:pPr>
            <w:r>
              <w:rPr>
                <w:rFonts w:hint="default"/>
              </w:rPr>
              <w:t>7.用户切换历史记录标签（需至少提问两个问题）</w:t>
            </w:r>
          </w:p>
        </w:tc>
        <w:tc>
          <w:tcPr>
            <w:tcW w:w="3482" w:type="dxa"/>
            <w:vMerge w:val="restart"/>
          </w:tcPr>
          <w:p w14:paraId="59E83AAA">
            <w:pPr>
              <w:tabs>
                <w:tab w:val="right" w:pos="2946"/>
              </w:tabs>
              <w:jc w:val="center"/>
              <w:rPr>
                <w:rFonts w:hint="eastAsia"/>
              </w:rPr>
            </w:pPr>
            <w:r>
              <w:t>系统加载用户点击的另一个历史记录标签，显示对应的历史对话记录。</w:t>
            </w:r>
          </w:p>
        </w:tc>
        <w:tc>
          <w:tcPr>
            <w:tcW w:w="2267" w:type="dxa"/>
            <w:vMerge w:val="restart"/>
          </w:tcPr>
          <w:p w14:paraId="01EAC985">
            <w:pPr>
              <w:jc w:val="center"/>
            </w:pPr>
          </w:p>
        </w:tc>
      </w:tr>
      <w:tr w14:paraId="72260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5BCCB0E3">
            <w:pPr>
              <w:jc w:val="center"/>
              <w:rPr>
                <w:rFonts w:hint="eastAsia"/>
              </w:rPr>
            </w:pPr>
            <w:r>
              <w:rPr>
                <w:rFonts w:hint="default"/>
              </w:rPr>
              <w:t>8.重新执行上述逻辑</w:t>
            </w:r>
          </w:p>
        </w:tc>
        <w:tc>
          <w:tcPr>
            <w:tcW w:w="3482" w:type="dxa"/>
            <w:vMerge w:val="restart"/>
          </w:tcPr>
          <w:p w14:paraId="539617CA">
            <w:pPr>
              <w:tabs>
                <w:tab w:val="right" w:pos="2946"/>
              </w:tabs>
              <w:jc w:val="center"/>
              <w:rPr>
                <w:rFonts w:hint="eastAsia"/>
              </w:rPr>
            </w:pPr>
            <w:r>
              <w:t>根据用户切换的历史记录，重复展示相应的对话和检索内容。</w:t>
            </w:r>
          </w:p>
        </w:tc>
        <w:tc>
          <w:tcPr>
            <w:tcW w:w="2267" w:type="dxa"/>
            <w:vMerge w:val="restart"/>
          </w:tcPr>
          <w:p w14:paraId="0C8726D1">
            <w:pPr>
              <w:jc w:val="center"/>
            </w:pPr>
          </w:p>
        </w:tc>
      </w:tr>
      <w:tr w14:paraId="02A10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1D1054C4">
            <w:pPr>
              <w:jc w:val="center"/>
              <w:rPr>
                <w:rFonts w:hint="eastAsia"/>
              </w:rPr>
            </w:pPr>
            <w:r>
              <w:rPr>
                <w:rFonts w:hint="default"/>
              </w:rPr>
              <w:t>9.用户继续提问</w:t>
            </w:r>
          </w:p>
        </w:tc>
        <w:tc>
          <w:tcPr>
            <w:tcW w:w="3482" w:type="dxa"/>
            <w:vMerge w:val="restart"/>
          </w:tcPr>
          <w:p w14:paraId="1BF616E8">
            <w:pPr>
              <w:tabs>
                <w:tab w:val="right" w:pos="2946"/>
              </w:tabs>
              <w:jc w:val="center"/>
              <w:rPr>
                <w:rFonts w:hint="eastAsia"/>
              </w:rPr>
            </w:pPr>
            <w:r>
              <w:t>用户输入新问题或上传新图片，系统准备进入新的检索流程。</w:t>
            </w:r>
          </w:p>
        </w:tc>
        <w:tc>
          <w:tcPr>
            <w:tcW w:w="2267" w:type="dxa"/>
            <w:vMerge w:val="restart"/>
          </w:tcPr>
          <w:p w14:paraId="400A3B12">
            <w:pPr>
              <w:jc w:val="center"/>
            </w:pPr>
          </w:p>
        </w:tc>
      </w:tr>
      <w:tr w14:paraId="38B90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63" w:type="dxa"/>
          </w:tcPr>
          <w:p w14:paraId="0724456C">
            <w:pPr>
              <w:jc w:val="center"/>
              <w:rPr>
                <w:rFonts w:hint="eastAsia"/>
              </w:rPr>
            </w:pPr>
            <w:r>
              <w:rPr>
                <w:rFonts w:hint="default"/>
              </w:rPr>
              <w:t>10.系统切换至当前对话界面</w:t>
            </w:r>
          </w:p>
        </w:tc>
        <w:tc>
          <w:tcPr>
            <w:tcW w:w="3482" w:type="dxa"/>
          </w:tcPr>
          <w:p w14:paraId="014FF321">
            <w:pPr>
              <w:tabs>
                <w:tab w:val="right" w:pos="2946"/>
              </w:tabs>
              <w:jc w:val="center"/>
              <w:rPr>
                <w:rFonts w:hint="eastAsia"/>
              </w:rPr>
            </w:pPr>
            <w:r>
              <w:t>系统返回到当前对话界面，显示新的检索输入区和最新的对话内容，并准备处理新问题。</w:t>
            </w:r>
          </w:p>
        </w:tc>
        <w:tc>
          <w:tcPr>
            <w:tcW w:w="2267" w:type="dxa"/>
          </w:tcPr>
          <w:p w14:paraId="3D512C70">
            <w:pPr>
              <w:jc w:val="center"/>
            </w:pPr>
          </w:p>
        </w:tc>
      </w:tr>
    </w:tbl>
    <w:p w14:paraId="42F29E49">
      <w:pPr>
        <w:pStyle w:val="4"/>
      </w:pPr>
      <w:bookmarkStart w:id="26" w:name="_Toc_45"/>
      <w:bookmarkEnd w:id="26"/>
      <w:bookmarkStart w:id="27" w:name="_Toc_48"/>
      <w:bookmarkEnd w:id="27"/>
      <w:r>
        <w:rPr>
          <w:rFonts w:hint="eastAsia"/>
        </w:rPr>
        <w:t>2.5.1</w:t>
      </w:r>
      <w:r>
        <w:rPr>
          <w:rFonts w:hint="default"/>
        </w:rPr>
        <w:t>4</w:t>
      </w:r>
      <w:r>
        <w:rPr>
          <w:rFonts w:hint="eastAsia"/>
        </w:rPr>
        <w:t xml:space="preserve"> </w:t>
      </w:r>
      <w:r>
        <w:t>查看检索历史记录（文本搜索）</w:t>
      </w:r>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4E9A34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3" w:hRule="atLeast"/>
        </w:trPr>
        <w:tc>
          <w:tcPr>
            <w:tcW w:w="3463" w:type="dxa"/>
            <w:shd w:val="clear" w:color="auto" w:fill="C4BC96"/>
          </w:tcPr>
          <w:p w14:paraId="2B5D1E6C">
            <w:pPr>
              <w:jc w:val="center"/>
            </w:pPr>
            <w:r>
              <w:rPr>
                <w:rFonts w:hint="eastAsia"/>
              </w:rPr>
              <w:t>功能描述</w:t>
            </w:r>
          </w:p>
        </w:tc>
        <w:tc>
          <w:tcPr>
            <w:tcW w:w="5749" w:type="dxa"/>
            <w:gridSpan w:val="2"/>
            <w:shd w:val="clear" w:color="auto" w:fill="FFFFFF"/>
          </w:tcPr>
          <w:p w14:paraId="2190986A">
            <w:pPr>
              <w:jc w:val="left"/>
            </w:pPr>
            <w:r>
              <w:rPr>
                <w:rFonts w:hint="eastAsia"/>
              </w:rPr>
              <w:t>用户文本检索后查看搜索记录</w:t>
            </w:r>
          </w:p>
        </w:tc>
      </w:tr>
      <w:tr w14:paraId="35909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6A42AC93">
            <w:pPr>
              <w:jc w:val="center"/>
            </w:pPr>
            <w:r>
              <w:rPr>
                <w:rFonts w:hint="eastAsia"/>
              </w:rPr>
              <w:t>功能入口</w:t>
            </w:r>
          </w:p>
        </w:tc>
        <w:tc>
          <w:tcPr>
            <w:tcW w:w="5749" w:type="dxa"/>
            <w:gridSpan w:val="2"/>
            <w:shd w:val="clear" w:color="auto" w:fill="FFFFFF"/>
          </w:tcPr>
          <w:p w14:paraId="4959DDB3">
            <w:pPr>
              <w:jc w:val="left"/>
            </w:pPr>
            <w:r>
              <w:rPr>
                <w:rFonts w:hint="eastAsia"/>
              </w:rPr>
              <w:t>正常登录/文本检索</w:t>
            </w:r>
            <w:r>
              <w:rPr>
                <w:rFonts w:hint="default"/>
              </w:rPr>
              <w:t>/历史记录</w:t>
            </w:r>
          </w:p>
        </w:tc>
      </w:tr>
      <w:tr w14:paraId="201CF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727DDD8B">
            <w:pPr>
              <w:jc w:val="center"/>
            </w:pPr>
            <w:r>
              <w:rPr>
                <w:rFonts w:hint="eastAsia"/>
              </w:rPr>
              <w:t>输入/动作</w:t>
            </w:r>
          </w:p>
        </w:tc>
        <w:tc>
          <w:tcPr>
            <w:tcW w:w="3482" w:type="dxa"/>
            <w:shd w:val="clear" w:color="auto" w:fill="C4BC96"/>
          </w:tcPr>
          <w:p w14:paraId="670E030C">
            <w:pPr>
              <w:jc w:val="center"/>
            </w:pPr>
            <w:r>
              <w:rPr>
                <w:rFonts w:hint="eastAsia"/>
              </w:rPr>
              <w:t>期望的输出/响应</w:t>
            </w:r>
          </w:p>
        </w:tc>
        <w:tc>
          <w:tcPr>
            <w:tcW w:w="2267" w:type="dxa"/>
            <w:shd w:val="clear" w:color="auto" w:fill="C4BC96"/>
          </w:tcPr>
          <w:p w14:paraId="0056A3E8">
            <w:pPr>
              <w:jc w:val="center"/>
            </w:pPr>
            <w:r>
              <w:rPr>
                <w:rFonts w:hint="eastAsia"/>
              </w:rPr>
              <w:t>实际情况</w:t>
            </w:r>
          </w:p>
        </w:tc>
      </w:tr>
      <w:tr w14:paraId="27E01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9803FF2">
            <w:pPr>
              <w:jc w:val="center"/>
            </w:pPr>
            <w:r>
              <w:rPr>
                <w:rFonts w:hint="eastAsia"/>
              </w:rPr>
              <w:t>1.用户正确上传文本并提交</w:t>
            </w:r>
          </w:p>
        </w:tc>
        <w:tc>
          <w:tcPr>
            <w:tcW w:w="3482" w:type="dxa"/>
          </w:tcPr>
          <w:p w14:paraId="14EB369B">
            <w:pPr>
              <w:jc w:val="center"/>
            </w:pPr>
            <w:r>
              <w:t>系统成功接收并处理用户上传的文本，显示检索结果。</w:t>
            </w:r>
          </w:p>
        </w:tc>
        <w:tc>
          <w:tcPr>
            <w:tcW w:w="2267" w:type="dxa"/>
          </w:tcPr>
          <w:p w14:paraId="51A1F8E7">
            <w:pPr>
              <w:jc w:val="center"/>
            </w:pPr>
          </w:p>
        </w:tc>
      </w:tr>
      <w:tr w14:paraId="16B26E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7BB6247">
            <w:pPr>
              <w:jc w:val="center"/>
            </w:pPr>
            <w:r>
              <w:rPr>
                <w:rFonts w:hint="eastAsia"/>
              </w:rPr>
              <w:t>2.系统在返回正确结果之后产生历史记录标签</w:t>
            </w:r>
          </w:p>
        </w:tc>
        <w:tc>
          <w:tcPr>
            <w:tcW w:w="3482" w:type="dxa"/>
          </w:tcPr>
          <w:p w14:paraId="680DB2C4">
            <w:pPr>
              <w:jc w:val="center"/>
            </w:pPr>
            <w:r>
              <w:t>在历史记录区域生成一个新的历史记录标签，标签显示此次检索的简要信息</w:t>
            </w:r>
          </w:p>
        </w:tc>
        <w:tc>
          <w:tcPr>
            <w:tcW w:w="2267" w:type="dxa"/>
          </w:tcPr>
          <w:p w14:paraId="66108DFD">
            <w:pPr>
              <w:jc w:val="center"/>
            </w:pPr>
          </w:p>
        </w:tc>
      </w:tr>
      <w:tr w14:paraId="60C8B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2D4E326">
            <w:pPr>
              <w:jc w:val="center"/>
            </w:pPr>
            <w:r>
              <w:rPr>
                <w:rFonts w:hint="eastAsia"/>
              </w:rPr>
              <w:t>3.用户查看历史记录标签</w:t>
            </w:r>
          </w:p>
        </w:tc>
        <w:tc>
          <w:tcPr>
            <w:tcW w:w="3482" w:type="dxa"/>
          </w:tcPr>
          <w:p w14:paraId="0B117642">
            <w:pPr>
              <w:tabs>
                <w:tab w:val="right" w:pos="2946"/>
              </w:tabs>
              <w:jc w:val="center"/>
            </w:pPr>
            <w:r>
              <w:t>历史记录标签显示在界面侧边或底部，供用户查看</w:t>
            </w:r>
          </w:p>
        </w:tc>
        <w:tc>
          <w:tcPr>
            <w:tcW w:w="2267" w:type="dxa"/>
          </w:tcPr>
          <w:p w14:paraId="6BF26795">
            <w:pPr>
              <w:jc w:val="center"/>
            </w:pPr>
          </w:p>
        </w:tc>
      </w:tr>
      <w:tr w14:paraId="0211B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A99FDA5">
            <w:pPr>
              <w:jc w:val="center"/>
            </w:pPr>
            <w:r>
              <w:rPr>
                <w:rFonts w:hint="eastAsia"/>
              </w:rPr>
              <w:t>4.用户点击历史记录标签</w:t>
            </w:r>
          </w:p>
        </w:tc>
        <w:tc>
          <w:tcPr>
            <w:tcW w:w="3482" w:type="dxa"/>
          </w:tcPr>
          <w:p w14:paraId="58881E40">
            <w:pPr>
              <w:tabs>
                <w:tab w:val="right" w:pos="2946"/>
              </w:tabs>
              <w:jc w:val="center"/>
            </w:pPr>
            <w:r>
              <w:t>系统加载并显示该标签对应的历史对话记录，包括文本和系统返回的搜索结果</w:t>
            </w:r>
          </w:p>
        </w:tc>
        <w:tc>
          <w:tcPr>
            <w:tcW w:w="2267" w:type="dxa"/>
          </w:tcPr>
          <w:p w14:paraId="156A52F3">
            <w:pPr>
              <w:jc w:val="center"/>
            </w:pPr>
          </w:p>
        </w:tc>
      </w:tr>
      <w:tr w14:paraId="34602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1D5B3096">
            <w:pPr>
              <w:jc w:val="center"/>
              <w:rPr>
                <w:rFonts w:hint="eastAsia"/>
              </w:rPr>
            </w:pPr>
            <w:r>
              <w:rPr>
                <w:rFonts w:hint="default"/>
              </w:rPr>
              <w:t>5.系统在界面显示历史对话记录</w:t>
            </w:r>
          </w:p>
        </w:tc>
        <w:tc>
          <w:tcPr>
            <w:tcW w:w="3482" w:type="dxa"/>
            <w:vMerge w:val="restart"/>
          </w:tcPr>
          <w:p w14:paraId="629C7331">
            <w:pPr>
              <w:tabs>
                <w:tab w:val="right" w:pos="2946"/>
              </w:tabs>
              <w:jc w:val="center"/>
              <w:rPr>
                <w:rFonts w:hint="eastAsia"/>
              </w:rPr>
            </w:pPr>
            <w:r>
              <w:t>显示完整的历史对话记录，包含用户上传的文本、检索过程及返回的结果。</w:t>
            </w:r>
          </w:p>
        </w:tc>
        <w:tc>
          <w:tcPr>
            <w:tcW w:w="2267" w:type="dxa"/>
            <w:vMerge w:val="restart"/>
          </w:tcPr>
          <w:p w14:paraId="7F636D4D">
            <w:pPr>
              <w:jc w:val="center"/>
            </w:pPr>
          </w:p>
        </w:tc>
      </w:tr>
      <w:tr w14:paraId="010D8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4A0A6744">
            <w:pPr>
              <w:jc w:val="center"/>
              <w:rPr>
                <w:rFonts w:hint="eastAsia"/>
              </w:rPr>
            </w:pPr>
            <w:r>
              <w:rPr>
                <w:rFonts w:hint="default"/>
              </w:rPr>
              <w:t>6.用户查看历史对话记录</w:t>
            </w:r>
          </w:p>
        </w:tc>
        <w:tc>
          <w:tcPr>
            <w:tcW w:w="3482" w:type="dxa"/>
            <w:vMerge w:val="restart"/>
          </w:tcPr>
          <w:p w14:paraId="1D612063">
            <w:pPr>
              <w:tabs>
                <w:tab w:val="right" w:pos="2946"/>
              </w:tabs>
              <w:jc w:val="center"/>
              <w:rPr>
                <w:rFonts w:hint="eastAsia"/>
              </w:rPr>
            </w:pPr>
            <w:r>
              <w:t>用户可以浏览之前的搜索内容和系统的响应，查看详细的历史记录。</w:t>
            </w:r>
          </w:p>
        </w:tc>
        <w:tc>
          <w:tcPr>
            <w:tcW w:w="2267" w:type="dxa"/>
            <w:vMerge w:val="restart"/>
          </w:tcPr>
          <w:p w14:paraId="64058B1C">
            <w:pPr>
              <w:jc w:val="center"/>
            </w:pPr>
          </w:p>
        </w:tc>
      </w:tr>
      <w:tr w14:paraId="20EBD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485C7979">
            <w:pPr>
              <w:jc w:val="center"/>
              <w:rPr>
                <w:rFonts w:hint="eastAsia"/>
              </w:rPr>
            </w:pPr>
            <w:r>
              <w:rPr>
                <w:rFonts w:hint="default"/>
              </w:rPr>
              <w:t>7.用户切换历史记录标签（需至少提问两个问题）</w:t>
            </w:r>
          </w:p>
        </w:tc>
        <w:tc>
          <w:tcPr>
            <w:tcW w:w="3482" w:type="dxa"/>
            <w:vMerge w:val="restart"/>
          </w:tcPr>
          <w:p w14:paraId="5C2F6298">
            <w:pPr>
              <w:tabs>
                <w:tab w:val="right" w:pos="2946"/>
              </w:tabs>
              <w:jc w:val="center"/>
              <w:rPr>
                <w:rFonts w:hint="eastAsia"/>
              </w:rPr>
            </w:pPr>
            <w:r>
              <w:t>系统加载用户点击的另一个历史记录标签，显示对应的历史对话记录。</w:t>
            </w:r>
          </w:p>
        </w:tc>
        <w:tc>
          <w:tcPr>
            <w:tcW w:w="2267" w:type="dxa"/>
            <w:vMerge w:val="restart"/>
          </w:tcPr>
          <w:p w14:paraId="5E1461D1">
            <w:pPr>
              <w:jc w:val="center"/>
            </w:pPr>
          </w:p>
        </w:tc>
      </w:tr>
      <w:tr w14:paraId="76AA8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6CE8BA10">
            <w:pPr>
              <w:jc w:val="center"/>
              <w:rPr>
                <w:rFonts w:hint="eastAsia"/>
              </w:rPr>
            </w:pPr>
            <w:r>
              <w:rPr>
                <w:rFonts w:hint="default"/>
              </w:rPr>
              <w:t>8.重新执行上述逻辑</w:t>
            </w:r>
          </w:p>
        </w:tc>
        <w:tc>
          <w:tcPr>
            <w:tcW w:w="3482" w:type="dxa"/>
            <w:vMerge w:val="restart"/>
          </w:tcPr>
          <w:p w14:paraId="62C48ECA">
            <w:pPr>
              <w:tabs>
                <w:tab w:val="right" w:pos="2946"/>
              </w:tabs>
              <w:jc w:val="center"/>
              <w:rPr>
                <w:rFonts w:hint="eastAsia"/>
              </w:rPr>
            </w:pPr>
            <w:r>
              <w:t>根据用户切换的历史记录，重复展示相应的对话和检索内容。</w:t>
            </w:r>
          </w:p>
        </w:tc>
        <w:tc>
          <w:tcPr>
            <w:tcW w:w="2267" w:type="dxa"/>
            <w:vMerge w:val="restart"/>
          </w:tcPr>
          <w:p w14:paraId="412427E1">
            <w:pPr>
              <w:jc w:val="center"/>
            </w:pPr>
          </w:p>
        </w:tc>
      </w:tr>
      <w:tr w14:paraId="0AA6E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vMerge w:val="restart"/>
          </w:tcPr>
          <w:p w14:paraId="5AE3B031">
            <w:pPr>
              <w:jc w:val="center"/>
              <w:rPr>
                <w:rFonts w:hint="eastAsia"/>
              </w:rPr>
            </w:pPr>
            <w:r>
              <w:rPr>
                <w:rFonts w:hint="default"/>
              </w:rPr>
              <w:t>9.用户继续提问</w:t>
            </w:r>
          </w:p>
        </w:tc>
        <w:tc>
          <w:tcPr>
            <w:tcW w:w="3482" w:type="dxa"/>
            <w:vMerge w:val="restart"/>
          </w:tcPr>
          <w:p w14:paraId="29E5CA66">
            <w:pPr>
              <w:tabs>
                <w:tab w:val="right" w:pos="2946"/>
              </w:tabs>
              <w:jc w:val="center"/>
              <w:rPr>
                <w:rFonts w:hint="eastAsia"/>
              </w:rPr>
            </w:pPr>
            <w:r>
              <w:t>用户输入新文本进行搜索，系统准备进入新的检索流程。</w:t>
            </w:r>
          </w:p>
        </w:tc>
        <w:tc>
          <w:tcPr>
            <w:tcW w:w="2267" w:type="dxa"/>
            <w:vMerge w:val="restart"/>
          </w:tcPr>
          <w:p w14:paraId="563904B2">
            <w:pPr>
              <w:jc w:val="center"/>
            </w:pPr>
          </w:p>
        </w:tc>
      </w:tr>
      <w:tr w14:paraId="2C2F0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63" w:type="dxa"/>
          </w:tcPr>
          <w:p w14:paraId="77FEE436">
            <w:pPr>
              <w:jc w:val="center"/>
              <w:rPr>
                <w:rFonts w:hint="eastAsia"/>
              </w:rPr>
            </w:pPr>
            <w:r>
              <w:rPr>
                <w:rFonts w:hint="default"/>
              </w:rPr>
              <w:t>10.系统切换至当前对话界面</w:t>
            </w:r>
          </w:p>
        </w:tc>
        <w:tc>
          <w:tcPr>
            <w:tcW w:w="3482" w:type="dxa"/>
          </w:tcPr>
          <w:p w14:paraId="3D5C4663">
            <w:pPr>
              <w:tabs>
                <w:tab w:val="right" w:pos="2946"/>
              </w:tabs>
              <w:jc w:val="center"/>
              <w:rPr>
                <w:rFonts w:hint="eastAsia"/>
              </w:rPr>
            </w:pPr>
            <w:r>
              <w:t>系统返回到当前对话界面，显示新的检索输入区和最新的对话内容，并准备处理新问题。</w:t>
            </w:r>
          </w:p>
        </w:tc>
        <w:tc>
          <w:tcPr>
            <w:tcW w:w="2267" w:type="dxa"/>
          </w:tcPr>
          <w:p w14:paraId="357F345D">
            <w:pPr>
              <w:jc w:val="center"/>
            </w:pPr>
          </w:p>
        </w:tc>
      </w:tr>
    </w:tbl>
    <w:p w14:paraId="30BABB28">
      <w:pPr>
        <w:jc w:val="left"/>
      </w:pPr>
    </w:p>
    <w:p w14:paraId="4D71150B">
      <w:pPr>
        <w:pStyle w:val="4"/>
      </w:pPr>
      <w:bookmarkStart w:id="28" w:name="_Toc326741057"/>
      <w:r>
        <w:rPr>
          <w:rFonts w:hint="eastAsia"/>
        </w:rPr>
        <w:t>2.5.1</w:t>
      </w:r>
      <w:r>
        <w:rPr>
          <w:rFonts w:hint="default"/>
        </w:rPr>
        <w:t>5</w:t>
      </w:r>
      <w:r>
        <w:rPr>
          <w:rFonts w:hint="eastAsia"/>
        </w:rPr>
        <w:t xml:space="preserve"> </w:t>
      </w:r>
      <w:r>
        <w:rPr>
          <w:rFonts w:hint="eastAsia" w:ascii="宋体" w:hAnsi="宋体"/>
        </w:rPr>
        <w:t>检索结果排序</w:t>
      </w:r>
      <w:bookmarkEnd w:id="28"/>
      <w:r>
        <w:t>（文本搜索&amp;图片搜索）</w:t>
      </w:r>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70F96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27D40660">
            <w:pPr>
              <w:jc w:val="center"/>
            </w:pPr>
            <w:r>
              <w:rPr>
                <w:rFonts w:hint="eastAsia"/>
              </w:rPr>
              <w:t>功能描述</w:t>
            </w:r>
          </w:p>
        </w:tc>
        <w:tc>
          <w:tcPr>
            <w:tcW w:w="5749" w:type="dxa"/>
            <w:gridSpan w:val="2"/>
            <w:shd w:val="clear" w:color="auto" w:fill="FFFFFF" w:themeFill="background1"/>
          </w:tcPr>
          <w:p w14:paraId="7BF86182">
            <w:pPr>
              <w:jc w:val="left"/>
            </w:pPr>
            <w:r>
              <w:rPr>
                <w:rFonts w:hint="eastAsia"/>
              </w:rPr>
              <w:t>用户检索后查看搜索结果</w:t>
            </w:r>
          </w:p>
        </w:tc>
      </w:tr>
      <w:tr w14:paraId="6AFC98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7B78B900">
            <w:pPr>
              <w:jc w:val="center"/>
            </w:pPr>
            <w:r>
              <w:rPr>
                <w:rFonts w:hint="eastAsia"/>
              </w:rPr>
              <w:t>功能入口</w:t>
            </w:r>
          </w:p>
        </w:tc>
        <w:tc>
          <w:tcPr>
            <w:tcW w:w="5749" w:type="dxa"/>
            <w:gridSpan w:val="2"/>
            <w:shd w:val="clear" w:color="auto" w:fill="FFFFFF" w:themeFill="background1"/>
          </w:tcPr>
          <w:p w14:paraId="1898AEA4">
            <w:pPr>
              <w:jc w:val="left"/>
            </w:pPr>
            <w:r>
              <w:rPr>
                <w:rFonts w:hint="eastAsia"/>
              </w:rPr>
              <w:t>正常登录/文本检索（图片检索）</w:t>
            </w:r>
          </w:p>
        </w:tc>
      </w:tr>
      <w:tr w14:paraId="54B39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2578C514">
            <w:pPr>
              <w:jc w:val="center"/>
            </w:pPr>
            <w:r>
              <w:rPr>
                <w:rFonts w:hint="eastAsia"/>
              </w:rPr>
              <w:t>输入/动作</w:t>
            </w:r>
          </w:p>
        </w:tc>
        <w:tc>
          <w:tcPr>
            <w:tcW w:w="3482" w:type="dxa"/>
            <w:shd w:val="clear" w:color="auto" w:fill="C3BD96" w:themeFill="background2" w:themeFillShade="BF"/>
          </w:tcPr>
          <w:p w14:paraId="6410346B">
            <w:pPr>
              <w:jc w:val="center"/>
            </w:pPr>
            <w:r>
              <w:rPr>
                <w:rFonts w:hint="eastAsia"/>
              </w:rPr>
              <w:t>期望的输出/响应</w:t>
            </w:r>
          </w:p>
        </w:tc>
        <w:tc>
          <w:tcPr>
            <w:tcW w:w="2267" w:type="dxa"/>
            <w:shd w:val="clear" w:color="auto" w:fill="C3BD96" w:themeFill="background2" w:themeFillShade="BF"/>
          </w:tcPr>
          <w:p w14:paraId="25F855B9">
            <w:pPr>
              <w:jc w:val="center"/>
            </w:pPr>
            <w:r>
              <w:rPr>
                <w:rFonts w:hint="eastAsia"/>
              </w:rPr>
              <w:t>实际情况</w:t>
            </w:r>
          </w:p>
        </w:tc>
      </w:tr>
      <w:tr w14:paraId="7061B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64E2ECD6">
            <w:pPr>
              <w:jc w:val="center"/>
            </w:pPr>
            <w:r>
              <w:rPr>
                <w:rFonts w:hint="eastAsia"/>
              </w:rPr>
              <w:t>1.用户正确执行文本检索</w:t>
            </w:r>
          </w:p>
        </w:tc>
        <w:tc>
          <w:tcPr>
            <w:tcW w:w="3482" w:type="dxa"/>
          </w:tcPr>
          <w:p w14:paraId="2C345709">
            <w:pPr>
              <w:jc w:val="center"/>
            </w:pPr>
            <w:r>
              <w:t>显示多个与输入文本相关的检索结果。</w:t>
            </w:r>
          </w:p>
        </w:tc>
        <w:tc>
          <w:tcPr>
            <w:tcW w:w="2267" w:type="dxa"/>
          </w:tcPr>
          <w:p w14:paraId="2A6D5EB9">
            <w:pPr>
              <w:jc w:val="center"/>
            </w:pPr>
          </w:p>
        </w:tc>
      </w:tr>
      <w:tr w14:paraId="2DCD0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01DCCD6F">
            <w:pPr>
              <w:jc w:val="center"/>
            </w:pPr>
            <w:r>
              <w:rPr>
                <w:rFonts w:hint="eastAsia"/>
              </w:rPr>
              <w:t>2.系统正确产生多个结果</w:t>
            </w:r>
          </w:p>
        </w:tc>
        <w:tc>
          <w:tcPr>
            <w:tcW w:w="3482" w:type="dxa"/>
          </w:tcPr>
          <w:p w14:paraId="79A0767E">
            <w:pPr>
              <w:jc w:val="center"/>
            </w:pPr>
            <w:r>
              <w:t>检索结果按照相似度或相关性进行排序，通常从最相关的结果开始显示。</w:t>
            </w:r>
          </w:p>
        </w:tc>
        <w:tc>
          <w:tcPr>
            <w:tcW w:w="2267" w:type="dxa"/>
          </w:tcPr>
          <w:p w14:paraId="447AFC12">
            <w:pPr>
              <w:jc w:val="center"/>
            </w:pPr>
          </w:p>
        </w:tc>
      </w:tr>
      <w:tr w14:paraId="5DAF6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4372F02">
            <w:pPr>
              <w:jc w:val="center"/>
            </w:pPr>
            <w:r>
              <w:rPr>
                <w:rFonts w:hint="eastAsia"/>
              </w:rPr>
              <w:t>3.系统自动根据相似度对结果进行排序</w:t>
            </w:r>
          </w:p>
        </w:tc>
        <w:tc>
          <w:tcPr>
            <w:tcW w:w="3482" w:type="dxa"/>
          </w:tcPr>
          <w:p w14:paraId="3620D434">
            <w:pPr>
              <w:jc w:val="center"/>
            </w:pPr>
            <w:r>
              <w:rPr>
                <w:rFonts w:hint="eastAsia"/>
              </w:rPr>
              <w:t>提示‘</w:t>
            </w:r>
            <w:r>
              <w:rPr>
                <w:rFonts w:hint="eastAsia"/>
                <w:i/>
              </w:rPr>
              <w:t>开始时间格式不正确</w:t>
            </w:r>
            <w:r>
              <w:rPr>
                <w:rFonts w:hint="eastAsia"/>
              </w:rPr>
              <w:t>’，第一个时间输入框置空</w:t>
            </w:r>
          </w:p>
        </w:tc>
        <w:tc>
          <w:tcPr>
            <w:tcW w:w="2267" w:type="dxa"/>
          </w:tcPr>
          <w:p w14:paraId="0B21875C">
            <w:pPr>
              <w:jc w:val="center"/>
            </w:pPr>
          </w:p>
        </w:tc>
      </w:tr>
      <w:tr w14:paraId="320C3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BE08F69">
            <w:pPr>
              <w:jc w:val="center"/>
            </w:pPr>
            <w:r>
              <w:rPr>
                <w:rFonts w:hint="eastAsia"/>
              </w:rPr>
              <w:t>4.用户查看排序后的结果</w:t>
            </w:r>
          </w:p>
        </w:tc>
        <w:tc>
          <w:tcPr>
            <w:tcW w:w="3482" w:type="dxa"/>
          </w:tcPr>
          <w:p w14:paraId="7624C66A">
            <w:pPr>
              <w:jc w:val="center"/>
            </w:pPr>
            <w:r>
              <w:t>用户查看按照相似度排序后的结果列表，能够浏览最相关的文档或条目在前的位置。</w:t>
            </w:r>
          </w:p>
        </w:tc>
        <w:tc>
          <w:tcPr>
            <w:tcW w:w="2267" w:type="dxa"/>
          </w:tcPr>
          <w:p w14:paraId="4A0088A7">
            <w:pPr>
              <w:jc w:val="center"/>
            </w:pPr>
          </w:p>
        </w:tc>
      </w:tr>
      <w:tr w14:paraId="384D5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463" w:type="dxa"/>
          </w:tcPr>
          <w:p w14:paraId="2597F9A5">
            <w:pPr>
              <w:jc w:val="center"/>
            </w:pPr>
            <w:r>
              <w:rPr>
                <w:rFonts w:hint="eastAsia"/>
              </w:rPr>
              <w:t>5.用户正确执行图片检索</w:t>
            </w:r>
          </w:p>
        </w:tc>
        <w:tc>
          <w:tcPr>
            <w:tcW w:w="3482" w:type="dxa"/>
          </w:tcPr>
          <w:p w14:paraId="0CE0E481">
            <w:pPr>
              <w:jc w:val="center"/>
            </w:pPr>
            <w:r>
              <w:t>系统成功处理用户上传的图片，并开始检索过程。</w:t>
            </w:r>
          </w:p>
        </w:tc>
        <w:tc>
          <w:tcPr>
            <w:tcW w:w="2267" w:type="dxa"/>
          </w:tcPr>
          <w:p w14:paraId="70F52085">
            <w:pPr>
              <w:jc w:val="center"/>
            </w:pPr>
          </w:p>
        </w:tc>
      </w:tr>
      <w:tr w14:paraId="45502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488D13D7">
            <w:pPr>
              <w:jc w:val="center"/>
            </w:pPr>
            <w:r>
              <w:rPr>
                <w:rFonts w:hint="eastAsia"/>
              </w:rPr>
              <w:t>6.重复上述逻辑</w:t>
            </w:r>
          </w:p>
        </w:tc>
        <w:tc>
          <w:tcPr>
            <w:tcW w:w="3482" w:type="dxa"/>
          </w:tcPr>
          <w:p w14:paraId="3DA62C7E">
            <w:pPr>
              <w:jc w:val="center"/>
            </w:pPr>
            <w:r>
              <w:t>显示多个与上传图片相关的检索结果，自动根据相似度对结果进行排序。用户查看按照相似度排序后的图片结果列表，能够浏览最相关的图片在前的位置。</w:t>
            </w:r>
          </w:p>
        </w:tc>
        <w:tc>
          <w:tcPr>
            <w:tcW w:w="2267" w:type="dxa"/>
          </w:tcPr>
          <w:p w14:paraId="06D30FFC">
            <w:pPr>
              <w:jc w:val="center"/>
            </w:pPr>
          </w:p>
        </w:tc>
      </w:tr>
    </w:tbl>
    <w:p w14:paraId="713CC478">
      <w:pPr>
        <w:jc w:val="left"/>
      </w:pPr>
    </w:p>
    <w:p w14:paraId="2019C62F">
      <w:pPr>
        <w:pStyle w:val="4"/>
      </w:pPr>
      <w:bookmarkStart w:id="29" w:name="_Toc326741060"/>
      <w:r>
        <w:rPr>
          <w:rFonts w:hint="eastAsia"/>
        </w:rPr>
        <w:t>2.5.1</w:t>
      </w:r>
      <w:r>
        <w:rPr>
          <w:rFonts w:hint="default"/>
        </w:rPr>
        <w:t>6</w:t>
      </w:r>
      <w:r>
        <w:rPr>
          <w:rFonts w:hint="eastAsia"/>
        </w:rPr>
        <w:t xml:space="preserve"> </w:t>
      </w:r>
      <w:r>
        <w:t>检索结果筛选</w:t>
      </w:r>
      <w:bookmarkEnd w:id="29"/>
      <w:r>
        <w:t>（废弃）</w:t>
      </w:r>
    </w:p>
    <w:p w14:paraId="4C706146">
      <w:pPr>
        <w:pStyle w:val="4"/>
      </w:pPr>
      <w:bookmarkStart w:id="30" w:name="_Toc_53"/>
      <w:bookmarkEnd w:id="30"/>
      <w:r>
        <w:rPr>
          <w:rFonts w:hint="eastAsia"/>
          <w:sz w:val="32"/>
          <w:szCs w:val="32"/>
        </w:rPr>
        <w:t>2.5.</w:t>
      </w:r>
      <w:r>
        <w:rPr>
          <w:rFonts w:hint="default"/>
          <w:sz w:val="32"/>
          <w:szCs w:val="32"/>
        </w:rPr>
        <w:t>17</w:t>
      </w:r>
      <w:r>
        <w:rPr>
          <w:rFonts w:hint="eastAsia"/>
        </w:rPr>
        <w:t xml:space="preserve"> </w:t>
      </w:r>
      <w:r>
        <w:rPr>
          <w:rFonts w:hint="eastAsia" w:ascii="宋体" w:hAnsi="宋体"/>
        </w:rPr>
        <w:t>自动摘要（废弃）</w:t>
      </w:r>
    </w:p>
    <w:p w14:paraId="2D960426">
      <w:pPr>
        <w:pStyle w:val="4"/>
      </w:pPr>
      <w:bookmarkStart w:id="31" w:name="_Toc326741063"/>
      <w:r>
        <w:rPr>
          <w:rFonts w:hint="eastAsia"/>
        </w:rPr>
        <w:t>2.5.1</w:t>
      </w:r>
      <w:r>
        <w:t>8 图片下载</w:t>
      </w:r>
      <w:bookmarkEnd w:id="31"/>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2A31F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6E00CEB4">
            <w:pPr>
              <w:jc w:val="center"/>
            </w:pPr>
            <w:r>
              <w:rPr>
                <w:rFonts w:hint="eastAsia"/>
              </w:rPr>
              <w:t>功能描述</w:t>
            </w:r>
          </w:p>
        </w:tc>
        <w:tc>
          <w:tcPr>
            <w:tcW w:w="5749" w:type="dxa"/>
            <w:gridSpan w:val="2"/>
            <w:shd w:val="clear" w:color="auto" w:fill="FFFFFF"/>
          </w:tcPr>
          <w:p w14:paraId="43E8AFB4">
            <w:pPr>
              <w:jc w:val="left"/>
            </w:pPr>
            <w:r>
              <w:rPr>
                <w:rFonts w:hint="eastAsia"/>
              </w:rPr>
              <w:t>用户下载获取的图片数据</w:t>
            </w:r>
          </w:p>
        </w:tc>
      </w:tr>
      <w:tr w14:paraId="031E9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5B53B820">
            <w:pPr>
              <w:jc w:val="center"/>
            </w:pPr>
            <w:r>
              <w:rPr>
                <w:rFonts w:hint="eastAsia"/>
              </w:rPr>
              <w:t>功能入口</w:t>
            </w:r>
          </w:p>
        </w:tc>
        <w:tc>
          <w:tcPr>
            <w:tcW w:w="5749" w:type="dxa"/>
            <w:gridSpan w:val="2"/>
            <w:shd w:val="clear" w:color="auto" w:fill="FFFFFF"/>
          </w:tcPr>
          <w:p w14:paraId="72AC6822">
            <w:pPr>
              <w:jc w:val="left"/>
            </w:pPr>
            <w:r>
              <w:rPr>
                <w:rFonts w:hint="eastAsia"/>
              </w:rPr>
              <w:t>正常登录</w:t>
            </w:r>
            <w:r>
              <w:rPr>
                <w:rFonts w:hint="default"/>
              </w:rPr>
              <w:t>/文生图/</w:t>
            </w:r>
          </w:p>
        </w:tc>
      </w:tr>
      <w:tr w14:paraId="0A6A2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29350EA6">
            <w:pPr>
              <w:jc w:val="center"/>
            </w:pPr>
            <w:r>
              <w:rPr>
                <w:rFonts w:hint="eastAsia"/>
              </w:rPr>
              <w:t>输入/动作</w:t>
            </w:r>
          </w:p>
        </w:tc>
        <w:tc>
          <w:tcPr>
            <w:tcW w:w="3482" w:type="dxa"/>
            <w:shd w:val="clear" w:color="auto" w:fill="C4BC96"/>
          </w:tcPr>
          <w:p w14:paraId="24E8645B">
            <w:pPr>
              <w:jc w:val="center"/>
            </w:pPr>
            <w:r>
              <w:rPr>
                <w:rFonts w:hint="eastAsia"/>
              </w:rPr>
              <w:t>期望的输出/响应</w:t>
            </w:r>
          </w:p>
        </w:tc>
        <w:tc>
          <w:tcPr>
            <w:tcW w:w="2267" w:type="dxa"/>
            <w:shd w:val="clear" w:color="auto" w:fill="C4BC96"/>
          </w:tcPr>
          <w:p w14:paraId="63AB96DA">
            <w:pPr>
              <w:jc w:val="center"/>
            </w:pPr>
            <w:r>
              <w:rPr>
                <w:rFonts w:hint="eastAsia"/>
              </w:rPr>
              <w:t>实际情况</w:t>
            </w:r>
          </w:p>
        </w:tc>
      </w:tr>
      <w:tr w14:paraId="4BD67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0E789AE4">
            <w:pPr>
              <w:jc w:val="center"/>
            </w:pPr>
            <w:r>
              <w:rPr>
                <w:rFonts w:hint="eastAsia"/>
              </w:rPr>
              <w:t>1.用户正确执行文生图逻辑</w:t>
            </w:r>
          </w:p>
        </w:tc>
        <w:tc>
          <w:tcPr>
            <w:tcW w:w="3482" w:type="dxa"/>
          </w:tcPr>
          <w:p w14:paraId="3F3DCAF2">
            <w:pPr>
              <w:jc w:val="center"/>
            </w:pPr>
            <w:r>
              <w:t>系统接收用户的文本输入，并正确调用生成图像的逻辑或模型接口。</w:t>
            </w:r>
          </w:p>
        </w:tc>
        <w:tc>
          <w:tcPr>
            <w:tcW w:w="2267" w:type="dxa"/>
          </w:tcPr>
          <w:p w14:paraId="495B320F">
            <w:pPr>
              <w:jc w:val="center"/>
            </w:pPr>
          </w:p>
        </w:tc>
      </w:tr>
      <w:tr w14:paraId="7FE1E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5DB7FD2B">
            <w:pPr>
              <w:jc w:val="center"/>
            </w:pPr>
            <w:r>
              <w:rPr>
                <w:rFonts w:hint="eastAsia"/>
              </w:rPr>
              <w:t>2.系统将图片在前台展示</w:t>
            </w:r>
          </w:p>
        </w:tc>
        <w:tc>
          <w:tcPr>
            <w:tcW w:w="3482" w:type="dxa"/>
          </w:tcPr>
          <w:p w14:paraId="76D98C76">
            <w:pPr>
              <w:jc w:val="center"/>
            </w:pPr>
            <w:r>
              <w:t>生成的图片在前台界面展示，用户可以查看图片的效果。</w:t>
            </w:r>
          </w:p>
        </w:tc>
        <w:tc>
          <w:tcPr>
            <w:tcW w:w="2267" w:type="dxa"/>
          </w:tcPr>
          <w:p w14:paraId="5794874E">
            <w:pPr>
              <w:jc w:val="center"/>
            </w:pPr>
          </w:p>
        </w:tc>
      </w:tr>
      <w:tr w14:paraId="471BD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63" w:type="dxa"/>
          </w:tcPr>
          <w:p w14:paraId="3981580A">
            <w:pPr>
              <w:jc w:val="center"/>
            </w:pPr>
            <w:r>
              <w:rPr>
                <w:rFonts w:hint="eastAsia"/>
              </w:rPr>
              <w:t>3.用户查看并下载图片</w:t>
            </w:r>
          </w:p>
        </w:tc>
        <w:tc>
          <w:tcPr>
            <w:tcW w:w="3482" w:type="dxa"/>
          </w:tcPr>
          <w:p w14:paraId="36A92D42">
            <w:pPr>
              <w:jc w:val="center"/>
            </w:pPr>
            <w:r>
              <w:t>提供下载按钮或选项，用户点击后，图片将以适当的格式下载到本地设备。显示“下载成功”或类似提示信息。</w:t>
            </w:r>
          </w:p>
        </w:tc>
        <w:tc>
          <w:tcPr>
            <w:tcW w:w="2267" w:type="dxa"/>
          </w:tcPr>
          <w:p w14:paraId="7BA7B844">
            <w:pPr>
              <w:jc w:val="center"/>
            </w:pPr>
          </w:p>
        </w:tc>
      </w:tr>
    </w:tbl>
    <w:p w14:paraId="35B830F7"/>
    <w:p w14:paraId="15E912F3">
      <w:pPr>
        <w:pStyle w:val="4"/>
        <w:rPr>
          <w:rFonts w:hint="eastAsia"/>
          <w:lang w:val="en-US" w:bidi="en-US"/>
        </w:rPr>
      </w:pPr>
      <w:bookmarkStart w:id="32" w:name="_Toc_60"/>
      <w:bookmarkEnd w:id="32"/>
      <w:r>
        <w:rPr>
          <w:rFonts w:hint="eastAsia"/>
          <w:lang w:val="en-US" w:bidi="en-US"/>
        </w:rPr>
        <w:t xml:space="preserve">2.5.19 </w:t>
      </w:r>
      <w:r>
        <w:rPr>
          <w:rFonts w:hint="eastAsia" w:ascii="宋体" w:hAnsi="宋体"/>
          <w:lang w:val="en-US" w:bidi="en-US"/>
        </w:rPr>
        <w:t>查看用户信息（管理员）</w:t>
      </w:r>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7FAF2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591A5D20">
            <w:pPr>
              <w:jc w:val="center"/>
            </w:pPr>
            <w:r>
              <w:rPr>
                <w:rFonts w:hint="eastAsia"/>
              </w:rPr>
              <w:t>功能描述</w:t>
            </w:r>
          </w:p>
        </w:tc>
        <w:tc>
          <w:tcPr>
            <w:tcW w:w="5749" w:type="dxa"/>
            <w:gridSpan w:val="2"/>
            <w:shd w:val="clear" w:color="auto" w:fill="FFFFFF"/>
          </w:tcPr>
          <w:p w14:paraId="234368D6">
            <w:pPr>
              <w:jc w:val="left"/>
            </w:pPr>
            <w:r>
              <w:rPr>
                <w:rFonts w:hint="eastAsia"/>
              </w:rPr>
              <w:t>管理员查看所有用户信息</w:t>
            </w:r>
          </w:p>
        </w:tc>
      </w:tr>
      <w:tr w14:paraId="26503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1515C886">
            <w:pPr>
              <w:jc w:val="center"/>
            </w:pPr>
            <w:r>
              <w:rPr>
                <w:rFonts w:hint="eastAsia"/>
              </w:rPr>
              <w:t>功能入口</w:t>
            </w:r>
          </w:p>
        </w:tc>
        <w:tc>
          <w:tcPr>
            <w:tcW w:w="5749" w:type="dxa"/>
            <w:gridSpan w:val="2"/>
            <w:shd w:val="clear" w:color="auto" w:fill="FFFFFF"/>
          </w:tcPr>
          <w:p w14:paraId="2E297122">
            <w:pPr>
              <w:jc w:val="left"/>
            </w:pPr>
            <w:r>
              <w:rPr>
                <w:rFonts w:hint="eastAsia"/>
              </w:rPr>
              <w:t>管理员正常登录/用户管理</w:t>
            </w:r>
          </w:p>
        </w:tc>
      </w:tr>
      <w:tr w14:paraId="599EC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68A0C188">
            <w:pPr>
              <w:jc w:val="center"/>
            </w:pPr>
            <w:r>
              <w:rPr>
                <w:rFonts w:hint="eastAsia"/>
              </w:rPr>
              <w:t>输入/动作</w:t>
            </w:r>
          </w:p>
        </w:tc>
        <w:tc>
          <w:tcPr>
            <w:tcW w:w="3482" w:type="dxa"/>
            <w:shd w:val="clear" w:color="auto" w:fill="C4BC96"/>
          </w:tcPr>
          <w:p w14:paraId="1CE770AD">
            <w:pPr>
              <w:jc w:val="center"/>
            </w:pPr>
            <w:r>
              <w:rPr>
                <w:rFonts w:hint="eastAsia"/>
              </w:rPr>
              <w:t>期望的输出/响应</w:t>
            </w:r>
          </w:p>
        </w:tc>
        <w:tc>
          <w:tcPr>
            <w:tcW w:w="2267" w:type="dxa"/>
            <w:shd w:val="clear" w:color="auto" w:fill="C4BC96"/>
          </w:tcPr>
          <w:p w14:paraId="1450F00B">
            <w:pPr>
              <w:jc w:val="center"/>
            </w:pPr>
            <w:r>
              <w:rPr>
                <w:rFonts w:hint="eastAsia"/>
              </w:rPr>
              <w:t>实际情况</w:t>
            </w:r>
          </w:p>
        </w:tc>
      </w:tr>
      <w:tr w14:paraId="25896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6715F6B7">
            <w:pPr>
              <w:jc w:val="center"/>
            </w:pPr>
            <w:r>
              <w:rPr>
                <w:rFonts w:hint="eastAsia"/>
              </w:rPr>
              <w:t>1.管理员访问用户管理界面</w:t>
            </w:r>
          </w:p>
        </w:tc>
        <w:tc>
          <w:tcPr>
            <w:tcW w:w="3482" w:type="dxa"/>
          </w:tcPr>
          <w:p w14:paraId="679A7DCD">
            <w:pPr>
              <w:jc w:val="center"/>
            </w:pPr>
            <w:r>
              <w:t>显示用户管理界面，通常包含用户列表、搜索和筛选选项、以及操作按钮（编辑、删除）。</w:t>
            </w:r>
          </w:p>
        </w:tc>
        <w:tc>
          <w:tcPr>
            <w:tcW w:w="2267" w:type="dxa"/>
          </w:tcPr>
          <w:p w14:paraId="241FA95A">
            <w:pPr>
              <w:jc w:val="center"/>
            </w:pPr>
          </w:p>
        </w:tc>
      </w:tr>
      <w:tr w14:paraId="40080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4D81DC77">
            <w:pPr>
              <w:jc w:val="center"/>
            </w:pPr>
            <w:r>
              <w:rPr>
                <w:rFonts w:hint="eastAsia"/>
              </w:rPr>
              <w:t>2.系统在前台加载所有用户信息字段</w:t>
            </w:r>
          </w:p>
        </w:tc>
        <w:tc>
          <w:tcPr>
            <w:tcW w:w="3482" w:type="dxa"/>
          </w:tcPr>
          <w:p w14:paraId="59AA46EF">
            <w:pPr>
              <w:jc w:val="center"/>
            </w:pPr>
            <w:r>
              <w:t>加载并显示所有用户信息字段，如用户名、邮箱、昵称、注册日期、状态等。</w:t>
            </w:r>
          </w:p>
        </w:tc>
        <w:tc>
          <w:tcPr>
            <w:tcW w:w="2267" w:type="dxa"/>
          </w:tcPr>
          <w:p w14:paraId="7313F036">
            <w:pPr>
              <w:jc w:val="center"/>
            </w:pPr>
          </w:p>
        </w:tc>
      </w:tr>
      <w:tr w14:paraId="06935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63" w:type="dxa"/>
          </w:tcPr>
          <w:p w14:paraId="6166A644">
            <w:pPr>
              <w:jc w:val="center"/>
            </w:pPr>
            <w:r>
              <w:rPr>
                <w:rFonts w:hint="eastAsia"/>
              </w:rPr>
              <w:t>3.管理员查看用户信息</w:t>
            </w:r>
          </w:p>
        </w:tc>
        <w:tc>
          <w:tcPr>
            <w:tcW w:w="3482" w:type="dxa"/>
          </w:tcPr>
          <w:p w14:paraId="14BE4A87">
            <w:pPr>
              <w:jc w:val="center"/>
            </w:pPr>
            <w:r>
              <w:t>管理员能够浏览并查看每个用户的信息，可能包括详细的个人资料、账户状态、活动记录等。</w:t>
            </w:r>
          </w:p>
        </w:tc>
        <w:tc>
          <w:tcPr>
            <w:tcW w:w="2267" w:type="dxa"/>
          </w:tcPr>
          <w:p w14:paraId="01859C50">
            <w:pPr>
              <w:jc w:val="center"/>
            </w:pPr>
          </w:p>
        </w:tc>
      </w:tr>
    </w:tbl>
    <w:p w14:paraId="628EB48D">
      <w:pPr>
        <w:pStyle w:val="4"/>
        <w:rPr>
          <w:rFonts w:hint="eastAsia"/>
          <w:sz w:val="32"/>
          <w:szCs w:val="32"/>
          <w:lang w:val="en-US" w:bidi="en-US"/>
        </w:rPr>
      </w:pPr>
      <w:bookmarkStart w:id="33" w:name="_Toc_64"/>
      <w:bookmarkEnd w:id="33"/>
      <w:bookmarkStart w:id="34" w:name="_Toc326741069"/>
      <w:r>
        <w:rPr>
          <w:rFonts w:hint="eastAsia"/>
          <w:sz w:val="32"/>
          <w:szCs w:val="32"/>
          <w:lang w:val="en-US" w:bidi="en-US"/>
        </w:rPr>
        <w:t>2.5.20</w:t>
      </w:r>
      <w:r>
        <w:rPr>
          <w:rFonts w:hint="eastAsia" w:ascii="宋体" w:hAnsi="宋体"/>
          <w:sz w:val="32"/>
          <w:szCs w:val="32"/>
          <w:lang w:val="en-US" w:bidi="en-US"/>
        </w:rPr>
        <w:t xml:space="preserve"> 删除原有用户</w:t>
      </w:r>
      <w:bookmarkEnd w:id="34"/>
      <w:r>
        <w:rPr>
          <w:rFonts w:hint="eastAsia" w:ascii="宋体" w:hAnsi="宋体"/>
          <w:sz w:val="32"/>
          <w:szCs w:val="32"/>
          <w:lang w:val="en-US" w:bidi="en-US"/>
        </w:rPr>
        <w:t>（管理员）</w:t>
      </w:r>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1E3FB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214A1D6E">
            <w:pPr>
              <w:jc w:val="center"/>
            </w:pPr>
            <w:r>
              <w:rPr>
                <w:rFonts w:hint="eastAsia"/>
              </w:rPr>
              <w:t>功能描述</w:t>
            </w:r>
          </w:p>
        </w:tc>
        <w:tc>
          <w:tcPr>
            <w:tcW w:w="5749" w:type="dxa"/>
            <w:gridSpan w:val="2"/>
            <w:shd w:val="clear" w:color="auto" w:fill="FFFFFF" w:themeFill="background1"/>
          </w:tcPr>
          <w:p w14:paraId="522E7C8C">
            <w:pPr>
              <w:jc w:val="left"/>
            </w:pPr>
            <w:r>
              <w:rPr>
                <w:rFonts w:hint="eastAsia"/>
              </w:rPr>
              <w:t>管理员删除原有用户</w:t>
            </w:r>
          </w:p>
        </w:tc>
      </w:tr>
      <w:tr w14:paraId="695D3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697EBEC6">
            <w:pPr>
              <w:jc w:val="center"/>
            </w:pPr>
            <w:r>
              <w:rPr>
                <w:rFonts w:hint="eastAsia"/>
              </w:rPr>
              <w:t>功能入口</w:t>
            </w:r>
          </w:p>
        </w:tc>
        <w:tc>
          <w:tcPr>
            <w:tcW w:w="5749" w:type="dxa"/>
            <w:gridSpan w:val="2"/>
            <w:shd w:val="clear" w:color="auto" w:fill="FFFFFF" w:themeFill="background1"/>
          </w:tcPr>
          <w:p w14:paraId="14D3E3E9">
            <w:pPr>
              <w:jc w:val="left"/>
            </w:pPr>
            <w:r>
              <w:rPr>
                <w:rFonts w:hint="eastAsia"/>
              </w:rPr>
              <w:t>管理员正常登录/用户管理</w:t>
            </w:r>
          </w:p>
        </w:tc>
      </w:tr>
      <w:tr w14:paraId="75D01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4DCE150F">
            <w:pPr>
              <w:jc w:val="center"/>
            </w:pPr>
            <w:r>
              <w:rPr>
                <w:rFonts w:hint="eastAsia"/>
              </w:rPr>
              <w:t>输入/动作</w:t>
            </w:r>
          </w:p>
        </w:tc>
        <w:tc>
          <w:tcPr>
            <w:tcW w:w="3482" w:type="dxa"/>
            <w:shd w:val="clear" w:color="auto" w:fill="C3BD96" w:themeFill="background2" w:themeFillShade="BF"/>
          </w:tcPr>
          <w:p w14:paraId="2F328F06">
            <w:pPr>
              <w:jc w:val="center"/>
            </w:pPr>
            <w:r>
              <w:rPr>
                <w:rFonts w:hint="eastAsia"/>
              </w:rPr>
              <w:t>期望的输出/响应</w:t>
            </w:r>
          </w:p>
        </w:tc>
        <w:tc>
          <w:tcPr>
            <w:tcW w:w="2267" w:type="dxa"/>
            <w:shd w:val="clear" w:color="auto" w:fill="C3BD96" w:themeFill="background2" w:themeFillShade="BF"/>
          </w:tcPr>
          <w:p w14:paraId="3C66F861">
            <w:pPr>
              <w:jc w:val="center"/>
            </w:pPr>
            <w:r>
              <w:rPr>
                <w:rFonts w:hint="eastAsia"/>
              </w:rPr>
              <w:t>实际情况</w:t>
            </w:r>
          </w:p>
        </w:tc>
      </w:tr>
      <w:tr w14:paraId="38553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F6A6EB4">
            <w:pPr>
              <w:jc w:val="center"/>
            </w:pPr>
            <w:r>
              <w:rPr>
                <w:rFonts w:hint="eastAsia"/>
              </w:rPr>
              <w:t>1.管理员访问用户管理界面</w:t>
            </w:r>
          </w:p>
        </w:tc>
        <w:tc>
          <w:tcPr>
            <w:tcW w:w="3482" w:type="dxa"/>
          </w:tcPr>
          <w:p w14:paraId="28616BBC">
            <w:pPr>
              <w:jc w:val="center"/>
            </w:pPr>
            <w:r>
              <w:t>显示用户管理界面，包含用户列表、搜索和筛选选项，以及操作按钮（编辑、删除）。</w:t>
            </w:r>
          </w:p>
        </w:tc>
        <w:tc>
          <w:tcPr>
            <w:tcW w:w="2267" w:type="dxa"/>
          </w:tcPr>
          <w:p w14:paraId="57D279C0">
            <w:pPr>
              <w:jc w:val="center"/>
            </w:pPr>
          </w:p>
        </w:tc>
      </w:tr>
      <w:tr w14:paraId="4CB2E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5439079">
            <w:pPr>
              <w:jc w:val="center"/>
            </w:pPr>
            <w:r>
              <w:rPr>
                <w:rFonts w:hint="eastAsia"/>
              </w:rPr>
              <w:t>2.系统在前台加载所有用户信息字段</w:t>
            </w:r>
          </w:p>
        </w:tc>
        <w:tc>
          <w:tcPr>
            <w:tcW w:w="3482" w:type="dxa"/>
          </w:tcPr>
          <w:p w14:paraId="4FF92126">
            <w:pPr>
              <w:jc w:val="center"/>
            </w:pPr>
            <w:r>
              <w:t>加载并显示所有用户信息字段，如用户名、邮箱、昵称、注册日期、状态等。</w:t>
            </w:r>
          </w:p>
        </w:tc>
        <w:tc>
          <w:tcPr>
            <w:tcW w:w="2267" w:type="dxa"/>
          </w:tcPr>
          <w:p w14:paraId="14DC54E8">
            <w:pPr>
              <w:jc w:val="center"/>
            </w:pPr>
          </w:p>
        </w:tc>
      </w:tr>
      <w:tr w14:paraId="7483B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1E0CC85">
            <w:pPr>
              <w:jc w:val="center"/>
            </w:pPr>
            <w:r>
              <w:rPr>
                <w:rFonts w:hint="eastAsia"/>
              </w:rPr>
              <w:t>3.管理员查看用户信息</w:t>
            </w:r>
          </w:p>
        </w:tc>
        <w:tc>
          <w:tcPr>
            <w:tcW w:w="3482" w:type="dxa"/>
          </w:tcPr>
          <w:p w14:paraId="41B181A3">
            <w:pPr>
              <w:jc w:val="center"/>
            </w:pPr>
            <w:r>
              <w:t>管理员能够浏览并查看每个用户的信息，做出删除操作的决策。</w:t>
            </w:r>
          </w:p>
        </w:tc>
        <w:tc>
          <w:tcPr>
            <w:tcW w:w="2267" w:type="dxa"/>
          </w:tcPr>
          <w:p w14:paraId="624CF70F">
            <w:pPr>
              <w:jc w:val="center"/>
            </w:pPr>
          </w:p>
        </w:tc>
      </w:tr>
      <w:tr w14:paraId="1366B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C1CDCC1">
            <w:pPr>
              <w:jc w:val="center"/>
            </w:pPr>
            <w:r>
              <w:rPr>
                <w:rFonts w:hint="eastAsia"/>
              </w:rPr>
              <w:t>4.管理员点击某用户的删除按钮</w:t>
            </w:r>
          </w:p>
        </w:tc>
        <w:tc>
          <w:tcPr>
            <w:tcW w:w="3482" w:type="dxa"/>
          </w:tcPr>
          <w:p w14:paraId="32231CD0">
            <w:pPr>
              <w:jc w:val="center"/>
            </w:pPr>
            <w:r>
              <w:t>显示确认删除对话框，询问是否确认删除该用户。</w:t>
            </w:r>
          </w:p>
        </w:tc>
        <w:tc>
          <w:tcPr>
            <w:tcW w:w="2267" w:type="dxa"/>
          </w:tcPr>
          <w:p w14:paraId="61A978E2">
            <w:pPr>
              <w:jc w:val="center"/>
            </w:pPr>
          </w:p>
        </w:tc>
      </w:tr>
      <w:tr w14:paraId="09302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0D66905">
            <w:pPr>
              <w:jc w:val="center"/>
            </w:pPr>
            <w:r>
              <w:rPr>
                <w:rFonts w:hint="eastAsia"/>
              </w:rPr>
              <w:t>5.系统给出提示按钮“取消”和“确定”</w:t>
            </w:r>
          </w:p>
        </w:tc>
        <w:tc>
          <w:tcPr>
            <w:tcW w:w="3482" w:type="dxa"/>
          </w:tcPr>
          <w:p w14:paraId="2BEC93FF">
            <w:pPr>
              <w:jc w:val="center"/>
            </w:pPr>
            <w:r>
              <w:t>对话框显示“取消”和“确定”按钮，提示管理员确认操作。</w:t>
            </w:r>
          </w:p>
        </w:tc>
        <w:tc>
          <w:tcPr>
            <w:tcW w:w="2267" w:type="dxa"/>
          </w:tcPr>
          <w:p w14:paraId="642C0EF3">
            <w:pPr>
              <w:jc w:val="center"/>
            </w:pPr>
          </w:p>
        </w:tc>
      </w:tr>
      <w:tr w14:paraId="0B913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53221149">
            <w:pPr>
              <w:jc w:val="center"/>
            </w:pPr>
            <w:r>
              <w:rPr>
                <w:rFonts w:hint="eastAsia"/>
              </w:rPr>
              <w:t>6.管理员点击“确定”按钮</w:t>
            </w:r>
          </w:p>
        </w:tc>
        <w:tc>
          <w:tcPr>
            <w:tcW w:w="3482" w:type="dxa"/>
          </w:tcPr>
          <w:p w14:paraId="6DEAE501">
            <w:pPr>
              <w:jc w:val="center"/>
            </w:pPr>
            <w:r>
              <w:t>系统处理删除操作，并进入删除流程。</w:t>
            </w:r>
          </w:p>
        </w:tc>
        <w:tc>
          <w:tcPr>
            <w:tcW w:w="2267" w:type="dxa"/>
          </w:tcPr>
          <w:p w14:paraId="41BFD8A8">
            <w:pPr>
              <w:jc w:val="center"/>
            </w:pPr>
          </w:p>
        </w:tc>
      </w:tr>
      <w:tr w14:paraId="39AF3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C3B9B8D">
            <w:pPr>
              <w:jc w:val="center"/>
            </w:pPr>
            <w:r>
              <w:rPr>
                <w:rFonts w:hint="eastAsia"/>
              </w:rPr>
              <w:t>7.系统将该用户的所有信息逻辑删除</w:t>
            </w:r>
          </w:p>
        </w:tc>
        <w:tc>
          <w:tcPr>
            <w:tcW w:w="3482" w:type="dxa"/>
          </w:tcPr>
          <w:p w14:paraId="6AC7677C">
            <w:pPr>
              <w:jc w:val="center"/>
            </w:pPr>
            <w:r>
              <w:t>用户的所有信息被逻辑删除，即标记为删除状态而不从数据库中彻底删除。</w:t>
            </w:r>
          </w:p>
        </w:tc>
        <w:tc>
          <w:tcPr>
            <w:tcW w:w="2267" w:type="dxa"/>
          </w:tcPr>
          <w:p w14:paraId="5839DABE">
            <w:pPr>
              <w:jc w:val="center"/>
            </w:pPr>
          </w:p>
        </w:tc>
      </w:tr>
      <w:tr w14:paraId="33671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AFD1D92">
            <w:pPr>
              <w:jc w:val="center"/>
            </w:pPr>
            <w:r>
              <w:rPr>
                <w:rFonts w:hint="eastAsia"/>
              </w:rPr>
              <w:t>8.系统提示“用户删除成功”</w:t>
            </w:r>
          </w:p>
        </w:tc>
        <w:tc>
          <w:tcPr>
            <w:tcW w:w="3482" w:type="dxa"/>
          </w:tcPr>
          <w:p w14:paraId="2946489A">
            <w:pPr>
              <w:jc w:val="center"/>
            </w:pPr>
            <w:r>
              <w:t>显示“用户删除成功”提示，确认用户已被删除。</w:t>
            </w:r>
          </w:p>
        </w:tc>
        <w:tc>
          <w:tcPr>
            <w:tcW w:w="2267" w:type="dxa"/>
          </w:tcPr>
          <w:p w14:paraId="639A96CC">
            <w:pPr>
              <w:jc w:val="center"/>
            </w:pPr>
          </w:p>
        </w:tc>
      </w:tr>
      <w:tr w14:paraId="5B819D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06E69515">
            <w:pPr>
              <w:jc w:val="center"/>
            </w:pPr>
            <w:r>
              <w:rPr>
                <w:rFonts w:hint="eastAsia"/>
              </w:rPr>
              <w:t>9. .系统重新加载用户信息</w:t>
            </w:r>
          </w:p>
        </w:tc>
        <w:tc>
          <w:tcPr>
            <w:tcW w:w="3482" w:type="dxa"/>
          </w:tcPr>
          <w:p w14:paraId="0771A1A4">
            <w:pPr>
              <w:jc w:val="center"/>
            </w:pPr>
            <w:r>
              <w:t>更新并重新加载用户管理界面，去除已删除用户的记录。</w:t>
            </w:r>
          </w:p>
        </w:tc>
        <w:tc>
          <w:tcPr>
            <w:tcW w:w="2267" w:type="dxa"/>
          </w:tcPr>
          <w:p w14:paraId="217376BB">
            <w:pPr>
              <w:jc w:val="center"/>
            </w:pPr>
          </w:p>
        </w:tc>
      </w:tr>
      <w:tr w14:paraId="4CCB3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3B05160">
            <w:pPr>
              <w:jc w:val="center"/>
            </w:pPr>
            <w:r>
              <w:rPr>
                <w:rFonts w:hint="eastAsia"/>
              </w:rPr>
              <w:t>10.管理员查看更新后的用户信息</w:t>
            </w:r>
          </w:p>
        </w:tc>
        <w:tc>
          <w:tcPr>
            <w:tcW w:w="3482" w:type="dxa"/>
          </w:tcPr>
          <w:p w14:paraId="6D07C1AC">
            <w:pPr>
              <w:tabs>
                <w:tab w:val="right" w:pos="2946"/>
              </w:tabs>
              <w:jc w:val="center"/>
            </w:pPr>
            <w:r>
              <w:t>管理员看到更新后的用户信息列表，不再包含已删除的用户记录。</w:t>
            </w:r>
          </w:p>
        </w:tc>
        <w:tc>
          <w:tcPr>
            <w:tcW w:w="2267" w:type="dxa"/>
          </w:tcPr>
          <w:p w14:paraId="4A695425">
            <w:pPr>
              <w:jc w:val="center"/>
            </w:pPr>
          </w:p>
        </w:tc>
      </w:tr>
    </w:tbl>
    <w:p w14:paraId="4A99EC3F">
      <w:pPr>
        <w:pStyle w:val="4"/>
      </w:pPr>
      <w:bookmarkStart w:id="35" w:name="_Toc326741072"/>
      <w:r>
        <w:rPr>
          <w:rFonts w:hint="eastAsia"/>
        </w:rPr>
        <w:t>2.5.</w:t>
      </w:r>
      <w:r>
        <w:rPr>
          <w:rFonts w:hint="default"/>
        </w:rPr>
        <w:t>21</w:t>
      </w:r>
      <w:r>
        <w:rPr>
          <w:rFonts w:hint="eastAsia"/>
        </w:rPr>
        <w:t xml:space="preserve"> </w:t>
      </w:r>
      <w:r>
        <w:rPr>
          <w:rFonts w:hint="eastAsia" w:ascii="宋体" w:hAnsi="宋体"/>
        </w:rPr>
        <w:t>修改用户信息</w:t>
      </w:r>
      <w:bookmarkEnd w:id="35"/>
      <w:r>
        <w:rPr>
          <w:rFonts w:hint="eastAsia" w:ascii="宋体" w:hAnsi="宋体"/>
        </w:rPr>
        <w:t>（管理员）</w:t>
      </w:r>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29225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43936B8E">
            <w:pPr>
              <w:jc w:val="center"/>
            </w:pPr>
            <w:r>
              <w:rPr>
                <w:rFonts w:hint="eastAsia"/>
              </w:rPr>
              <w:t>功能描述</w:t>
            </w:r>
          </w:p>
        </w:tc>
        <w:tc>
          <w:tcPr>
            <w:tcW w:w="5749" w:type="dxa"/>
            <w:gridSpan w:val="2"/>
            <w:shd w:val="clear" w:color="auto" w:fill="FFFFFF" w:themeFill="background1"/>
          </w:tcPr>
          <w:p w14:paraId="2E05A69C">
            <w:pPr>
              <w:jc w:val="left"/>
            </w:pPr>
            <w:r>
              <w:rPr>
                <w:rFonts w:hint="eastAsia"/>
              </w:rPr>
              <w:t>管理员修改用户信息</w:t>
            </w:r>
          </w:p>
        </w:tc>
      </w:tr>
      <w:tr w14:paraId="4CE1D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351D032B">
            <w:pPr>
              <w:jc w:val="center"/>
            </w:pPr>
            <w:r>
              <w:rPr>
                <w:rFonts w:hint="eastAsia"/>
              </w:rPr>
              <w:t>功能入口</w:t>
            </w:r>
          </w:p>
        </w:tc>
        <w:tc>
          <w:tcPr>
            <w:tcW w:w="5749" w:type="dxa"/>
            <w:gridSpan w:val="2"/>
            <w:shd w:val="clear" w:color="auto" w:fill="FFFFFF" w:themeFill="background1"/>
          </w:tcPr>
          <w:p w14:paraId="223F8220">
            <w:pPr>
              <w:jc w:val="left"/>
            </w:pPr>
            <w:r>
              <w:rPr>
                <w:rFonts w:hint="eastAsia"/>
              </w:rPr>
              <w:t>管理员正常登录/用户管理</w:t>
            </w:r>
          </w:p>
        </w:tc>
      </w:tr>
      <w:tr w14:paraId="7F706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3BD96" w:themeFill="background2" w:themeFillShade="BF"/>
          </w:tcPr>
          <w:p w14:paraId="04724435">
            <w:pPr>
              <w:jc w:val="center"/>
            </w:pPr>
            <w:r>
              <w:rPr>
                <w:rFonts w:hint="eastAsia"/>
              </w:rPr>
              <w:t>输入/动作</w:t>
            </w:r>
          </w:p>
        </w:tc>
        <w:tc>
          <w:tcPr>
            <w:tcW w:w="3482" w:type="dxa"/>
            <w:shd w:val="clear" w:color="auto" w:fill="C3BD96" w:themeFill="background2" w:themeFillShade="BF"/>
          </w:tcPr>
          <w:p w14:paraId="0A638036">
            <w:pPr>
              <w:jc w:val="center"/>
            </w:pPr>
            <w:r>
              <w:rPr>
                <w:rFonts w:hint="eastAsia"/>
              </w:rPr>
              <w:t>期望的输出/响应</w:t>
            </w:r>
          </w:p>
        </w:tc>
        <w:tc>
          <w:tcPr>
            <w:tcW w:w="2267" w:type="dxa"/>
            <w:shd w:val="clear" w:color="auto" w:fill="C3BD96" w:themeFill="background2" w:themeFillShade="BF"/>
          </w:tcPr>
          <w:p w14:paraId="41586137">
            <w:pPr>
              <w:jc w:val="center"/>
            </w:pPr>
            <w:r>
              <w:rPr>
                <w:rFonts w:hint="eastAsia"/>
              </w:rPr>
              <w:t>实际情况</w:t>
            </w:r>
          </w:p>
        </w:tc>
      </w:tr>
      <w:tr w14:paraId="7319B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E7D9797">
            <w:pPr>
              <w:jc w:val="center"/>
            </w:pPr>
            <w:r>
              <w:rPr>
                <w:rFonts w:hint="eastAsia"/>
              </w:rPr>
              <w:t>1.管理员访问用户管理界面</w:t>
            </w:r>
          </w:p>
          <w:p w14:paraId="50DB802B">
            <w:pPr>
              <w:jc w:val="center"/>
            </w:pPr>
          </w:p>
        </w:tc>
        <w:tc>
          <w:tcPr>
            <w:tcW w:w="3482" w:type="dxa"/>
          </w:tcPr>
          <w:p w14:paraId="6B81B899">
            <w:pPr>
              <w:jc w:val="center"/>
            </w:pPr>
            <w:r>
              <w:t>系统响应：显示用户管理界面，包含用户列表、搜索和筛选选项、以及操作按钮（修改、删除）。</w:t>
            </w:r>
          </w:p>
        </w:tc>
        <w:tc>
          <w:tcPr>
            <w:tcW w:w="2267" w:type="dxa"/>
          </w:tcPr>
          <w:p w14:paraId="6F6C3AA0">
            <w:pPr>
              <w:jc w:val="center"/>
            </w:pPr>
          </w:p>
        </w:tc>
      </w:tr>
      <w:tr w14:paraId="5603E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49EFBFD4">
            <w:pPr>
              <w:jc w:val="center"/>
            </w:pPr>
            <w:r>
              <w:rPr>
                <w:rFonts w:hint="eastAsia"/>
              </w:rPr>
              <w:t>2.系统在前台加载所有用户信息字段</w:t>
            </w:r>
          </w:p>
          <w:p w14:paraId="58CCD2CC">
            <w:pPr>
              <w:jc w:val="center"/>
            </w:pPr>
          </w:p>
        </w:tc>
        <w:tc>
          <w:tcPr>
            <w:tcW w:w="3482" w:type="dxa"/>
          </w:tcPr>
          <w:p w14:paraId="30AB8EE7">
            <w:pPr>
              <w:jc w:val="center"/>
            </w:pPr>
            <w:r>
              <w:t>加载并显示所有用户信息字段，如用户名、邮箱、昵称、注册日期、状态等。</w:t>
            </w:r>
          </w:p>
        </w:tc>
        <w:tc>
          <w:tcPr>
            <w:tcW w:w="2267" w:type="dxa"/>
          </w:tcPr>
          <w:p w14:paraId="393562D6">
            <w:pPr>
              <w:jc w:val="center"/>
            </w:pPr>
          </w:p>
        </w:tc>
      </w:tr>
      <w:tr w14:paraId="111B2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6CA5771">
            <w:pPr>
              <w:jc w:val="center"/>
            </w:pPr>
            <w:r>
              <w:rPr>
                <w:rFonts w:hint="eastAsia"/>
              </w:rPr>
              <w:t>3.管理员查看用户信息</w:t>
            </w:r>
          </w:p>
        </w:tc>
        <w:tc>
          <w:tcPr>
            <w:tcW w:w="3482" w:type="dxa"/>
          </w:tcPr>
          <w:p w14:paraId="6123B241">
            <w:pPr>
              <w:jc w:val="center"/>
            </w:pPr>
            <w:r>
              <w:t>管理员能够浏览并查看每个用户的信息，做出修改操作的决策。</w:t>
            </w:r>
          </w:p>
        </w:tc>
        <w:tc>
          <w:tcPr>
            <w:tcW w:w="2267" w:type="dxa"/>
          </w:tcPr>
          <w:p w14:paraId="01E7A99D">
            <w:pPr>
              <w:jc w:val="center"/>
            </w:pPr>
          </w:p>
        </w:tc>
      </w:tr>
      <w:tr w14:paraId="3BF33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06F17F96">
            <w:pPr>
              <w:jc w:val="center"/>
            </w:pPr>
            <w:r>
              <w:rPr>
                <w:rFonts w:hint="eastAsia"/>
              </w:rPr>
              <w:t>4.管理员点击某用户的“修改”按钮</w:t>
            </w:r>
          </w:p>
          <w:p w14:paraId="3AF2FD6D">
            <w:pPr>
              <w:jc w:val="center"/>
            </w:pPr>
          </w:p>
        </w:tc>
        <w:tc>
          <w:tcPr>
            <w:tcW w:w="3482" w:type="dxa"/>
          </w:tcPr>
          <w:p w14:paraId="2ED29483">
            <w:pPr>
              <w:jc w:val="center"/>
            </w:pPr>
            <w:r>
              <w:t>显示用户信息编辑表单，预填充该用户的当前信息，供管理员修改。</w:t>
            </w:r>
          </w:p>
        </w:tc>
        <w:tc>
          <w:tcPr>
            <w:tcW w:w="2267" w:type="dxa"/>
          </w:tcPr>
          <w:p w14:paraId="29F7CC37">
            <w:pPr>
              <w:jc w:val="center"/>
            </w:pPr>
          </w:p>
        </w:tc>
      </w:tr>
      <w:tr w14:paraId="636DE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492CD84F">
            <w:pPr>
              <w:jc w:val="center"/>
            </w:pPr>
            <w:r>
              <w:rPr>
                <w:rFonts w:hint="eastAsia"/>
              </w:rPr>
              <w:t>5.管理员修改该用户的各项信息</w:t>
            </w:r>
          </w:p>
        </w:tc>
        <w:tc>
          <w:tcPr>
            <w:tcW w:w="3482" w:type="dxa"/>
          </w:tcPr>
          <w:p w14:paraId="465EB5DD">
            <w:pPr>
              <w:jc w:val="center"/>
            </w:pPr>
            <w:r>
              <w:t>管理员在表单中修改用户的各项信息，如邮箱、昵称等。</w:t>
            </w:r>
          </w:p>
        </w:tc>
        <w:tc>
          <w:tcPr>
            <w:tcW w:w="2267" w:type="dxa"/>
          </w:tcPr>
          <w:p w14:paraId="54F9C43B">
            <w:pPr>
              <w:jc w:val="center"/>
            </w:pPr>
          </w:p>
        </w:tc>
      </w:tr>
      <w:tr w14:paraId="0262D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EC9B855">
            <w:pPr>
              <w:jc w:val="center"/>
            </w:pPr>
            <w:r>
              <w:rPr>
                <w:rFonts w:hint="eastAsia"/>
              </w:rPr>
              <w:t>6.管理员点击“确定”按钮</w:t>
            </w:r>
          </w:p>
        </w:tc>
        <w:tc>
          <w:tcPr>
            <w:tcW w:w="3482" w:type="dxa"/>
          </w:tcPr>
          <w:p w14:paraId="42628D36">
            <w:pPr>
              <w:jc w:val="center"/>
            </w:pPr>
            <w:r>
              <w:rPr>
                <w:rFonts w:hint="eastAsia"/>
              </w:rPr>
              <w:t>无</w:t>
            </w:r>
          </w:p>
        </w:tc>
        <w:tc>
          <w:tcPr>
            <w:tcW w:w="2267" w:type="dxa"/>
          </w:tcPr>
          <w:p w14:paraId="756EB8F7">
            <w:pPr>
              <w:jc w:val="center"/>
            </w:pPr>
          </w:p>
        </w:tc>
      </w:tr>
      <w:tr w14:paraId="4B28C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1" w:hRule="atLeast"/>
        </w:trPr>
        <w:tc>
          <w:tcPr>
            <w:tcW w:w="3463" w:type="dxa"/>
          </w:tcPr>
          <w:p w14:paraId="5189E62C">
            <w:pPr>
              <w:jc w:val="center"/>
            </w:pPr>
            <w:r>
              <w:rPr>
                <w:rFonts w:hint="eastAsia"/>
              </w:rPr>
              <w:t>7.系统将该用户的信息更新</w:t>
            </w:r>
          </w:p>
        </w:tc>
        <w:tc>
          <w:tcPr>
            <w:tcW w:w="3482" w:type="dxa"/>
          </w:tcPr>
          <w:p w14:paraId="6D2C3CA1">
            <w:pPr>
              <w:jc w:val="center"/>
            </w:pPr>
            <w:r>
              <w:t>保存修改后的用户信息到数据库中，更新用户记录。</w:t>
            </w:r>
          </w:p>
        </w:tc>
        <w:tc>
          <w:tcPr>
            <w:tcW w:w="2267" w:type="dxa"/>
          </w:tcPr>
          <w:p w14:paraId="241FB6D3">
            <w:pPr>
              <w:jc w:val="center"/>
            </w:pPr>
          </w:p>
        </w:tc>
      </w:tr>
      <w:tr w14:paraId="598A4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AFBE1E4">
            <w:pPr>
              <w:jc w:val="center"/>
            </w:pPr>
            <w:r>
              <w:rPr>
                <w:rFonts w:hint="eastAsia"/>
              </w:rPr>
              <w:t>8.系统提示“用户信息更新成功”</w:t>
            </w:r>
          </w:p>
        </w:tc>
        <w:tc>
          <w:tcPr>
            <w:tcW w:w="3482" w:type="dxa"/>
          </w:tcPr>
          <w:p w14:paraId="06DC888E">
            <w:pPr>
              <w:jc w:val="center"/>
            </w:pPr>
            <w:r>
              <w:t>显示“用户信息更新成功”提示，确认信息已被更新。</w:t>
            </w:r>
          </w:p>
        </w:tc>
        <w:tc>
          <w:tcPr>
            <w:tcW w:w="2267" w:type="dxa"/>
          </w:tcPr>
          <w:p w14:paraId="3F75078B">
            <w:pPr>
              <w:jc w:val="center"/>
            </w:pPr>
          </w:p>
        </w:tc>
      </w:tr>
      <w:tr w14:paraId="76669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22F6E299">
            <w:pPr>
              <w:jc w:val="center"/>
            </w:pPr>
            <w:r>
              <w:rPr>
                <w:rFonts w:hint="eastAsia"/>
              </w:rPr>
              <w:t>9.系统重新加载用户信息</w:t>
            </w:r>
          </w:p>
        </w:tc>
        <w:tc>
          <w:tcPr>
            <w:tcW w:w="3482" w:type="dxa"/>
          </w:tcPr>
          <w:p w14:paraId="52908810">
            <w:pPr>
              <w:jc w:val="center"/>
            </w:pPr>
            <w:r>
              <w:t>更新并重新加载用户管理界面，显示最新的用户信息。</w:t>
            </w:r>
          </w:p>
        </w:tc>
        <w:tc>
          <w:tcPr>
            <w:tcW w:w="2267" w:type="dxa"/>
          </w:tcPr>
          <w:p w14:paraId="68046ABF">
            <w:pPr>
              <w:jc w:val="center"/>
            </w:pPr>
          </w:p>
        </w:tc>
      </w:tr>
      <w:tr w14:paraId="323A3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66AA1EDA">
            <w:pPr>
              <w:jc w:val="center"/>
            </w:pPr>
            <w:r>
              <w:rPr>
                <w:rFonts w:hint="eastAsia"/>
              </w:rPr>
              <w:t>10.管理员查看更新后的用户信息</w:t>
            </w:r>
          </w:p>
        </w:tc>
        <w:tc>
          <w:tcPr>
            <w:tcW w:w="3482" w:type="dxa"/>
          </w:tcPr>
          <w:p w14:paraId="1050244B">
            <w:pPr>
              <w:tabs>
                <w:tab w:val="right" w:pos="2946"/>
              </w:tabs>
              <w:jc w:val="center"/>
            </w:pPr>
            <w:r>
              <w:t>管理员看到更新后的用户信息列表，确认修改内容已正确应用。</w:t>
            </w:r>
          </w:p>
        </w:tc>
        <w:tc>
          <w:tcPr>
            <w:tcW w:w="2267" w:type="dxa"/>
          </w:tcPr>
          <w:p w14:paraId="64FC11C6">
            <w:pPr>
              <w:jc w:val="center"/>
            </w:pPr>
          </w:p>
        </w:tc>
      </w:tr>
    </w:tbl>
    <w:p w14:paraId="7C5D9C8F">
      <w:pPr>
        <w:jc w:val="left"/>
      </w:pPr>
    </w:p>
    <w:p w14:paraId="3321C9B4">
      <w:pPr>
        <w:pStyle w:val="4"/>
      </w:pPr>
      <w:bookmarkStart w:id="36" w:name="_Toc_66"/>
      <w:bookmarkEnd w:id="36"/>
      <w:r>
        <w:rPr>
          <w:rFonts w:hint="eastAsia"/>
        </w:rPr>
        <w:t>2.5.</w:t>
      </w:r>
      <w:r>
        <w:rPr>
          <w:rFonts w:hint="default"/>
        </w:rPr>
        <w:t>22</w:t>
      </w:r>
      <w:r>
        <w:rPr>
          <w:rFonts w:hint="eastAsia"/>
        </w:rPr>
        <w:t xml:space="preserve"> </w:t>
      </w:r>
      <w:r>
        <w:rPr>
          <w:rFonts w:hint="eastAsia" w:ascii="宋体" w:hAnsi="宋体"/>
        </w:rPr>
        <w:t>系统备份（管理员）</w:t>
      </w:r>
    </w:p>
    <w:tbl>
      <w:tblPr>
        <w:tblStyle w:val="27"/>
        <w:tblW w:w="9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3"/>
        <w:gridCol w:w="3482"/>
        <w:gridCol w:w="2267"/>
      </w:tblGrid>
      <w:tr w14:paraId="0C174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252FCC43">
            <w:pPr>
              <w:jc w:val="center"/>
            </w:pPr>
            <w:r>
              <w:rPr>
                <w:rFonts w:hint="eastAsia"/>
              </w:rPr>
              <w:t>功能描述</w:t>
            </w:r>
          </w:p>
        </w:tc>
        <w:tc>
          <w:tcPr>
            <w:tcW w:w="5749" w:type="dxa"/>
            <w:gridSpan w:val="2"/>
            <w:shd w:val="clear" w:color="auto" w:fill="FFFFFF"/>
          </w:tcPr>
          <w:p w14:paraId="7AFF5B0B">
            <w:pPr>
              <w:jc w:val="left"/>
            </w:pPr>
            <w:r>
              <w:rPr>
                <w:rFonts w:hint="eastAsia"/>
              </w:rPr>
              <w:t>管理员执行系统备份操作</w:t>
            </w:r>
          </w:p>
        </w:tc>
      </w:tr>
      <w:tr w14:paraId="721F1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46D8A213">
            <w:pPr>
              <w:jc w:val="center"/>
            </w:pPr>
            <w:r>
              <w:rPr>
                <w:rFonts w:hint="eastAsia"/>
              </w:rPr>
              <w:t>功能入口</w:t>
            </w:r>
          </w:p>
        </w:tc>
        <w:tc>
          <w:tcPr>
            <w:tcW w:w="5749" w:type="dxa"/>
            <w:gridSpan w:val="2"/>
            <w:shd w:val="clear" w:color="auto" w:fill="FFFFFF"/>
          </w:tcPr>
          <w:p w14:paraId="04B0F5B0">
            <w:pPr>
              <w:jc w:val="left"/>
            </w:pPr>
            <w:r>
              <w:rPr>
                <w:rFonts w:hint="eastAsia"/>
              </w:rPr>
              <w:t>管理员正常登录/系统备份</w:t>
            </w:r>
          </w:p>
        </w:tc>
      </w:tr>
      <w:tr w14:paraId="41D3C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shd w:val="clear" w:color="auto" w:fill="C4BC96"/>
          </w:tcPr>
          <w:p w14:paraId="3F6918C8">
            <w:pPr>
              <w:jc w:val="center"/>
            </w:pPr>
            <w:r>
              <w:rPr>
                <w:rFonts w:hint="eastAsia"/>
              </w:rPr>
              <w:t>输入/动作</w:t>
            </w:r>
          </w:p>
        </w:tc>
        <w:tc>
          <w:tcPr>
            <w:tcW w:w="3482" w:type="dxa"/>
            <w:shd w:val="clear" w:color="auto" w:fill="C4BC96"/>
          </w:tcPr>
          <w:p w14:paraId="79CF13FB">
            <w:pPr>
              <w:jc w:val="center"/>
            </w:pPr>
            <w:r>
              <w:rPr>
                <w:rFonts w:hint="eastAsia"/>
              </w:rPr>
              <w:t>期望的输出/响应</w:t>
            </w:r>
          </w:p>
        </w:tc>
        <w:tc>
          <w:tcPr>
            <w:tcW w:w="2267" w:type="dxa"/>
            <w:shd w:val="clear" w:color="auto" w:fill="C4BC96"/>
          </w:tcPr>
          <w:p w14:paraId="595220F6">
            <w:pPr>
              <w:jc w:val="center"/>
            </w:pPr>
            <w:r>
              <w:rPr>
                <w:rFonts w:hint="eastAsia"/>
              </w:rPr>
              <w:t>实际情况</w:t>
            </w:r>
          </w:p>
        </w:tc>
      </w:tr>
      <w:tr w14:paraId="0940F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585E56AA">
            <w:pPr>
              <w:jc w:val="center"/>
            </w:pPr>
            <w:r>
              <w:rPr>
                <w:rFonts w:hint="eastAsia"/>
              </w:rPr>
              <w:t>1.管理员访问系统备份界面</w:t>
            </w:r>
          </w:p>
          <w:p w14:paraId="0AD679FD">
            <w:pPr>
              <w:jc w:val="center"/>
            </w:pPr>
          </w:p>
        </w:tc>
        <w:tc>
          <w:tcPr>
            <w:tcW w:w="3482" w:type="dxa"/>
          </w:tcPr>
          <w:p w14:paraId="643BF3A5">
            <w:pPr>
              <w:jc w:val="center"/>
            </w:pPr>
            <w:r>
              <w:t>显示系统备份界面，包括当前备份设置、备份记录和操作按钮（修改、备份）。</w:t>
            </w:r>
          </w:p>
        </w:tc>
        <w:tc>
          <w:tcPr>
            <w:tcW w:w="2267" w:type="dxa"/>
          </w:tcPr>
          <w:p w14:paraId="7884422C">
            <w:pPr>
              <w:jc w:val="center"/>
            </w:pPr>
          </w:p>
        </w:tc>
      </w:tr>
      <w:tr w14:paraId="171AC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698076E">
            <w:pPr>
              <w:jc w:val="center"/>
            </w:pPr>
            <w:r>
              <w:rPr>
                <w:rFonts w:hint="eastAsia"/>
              </w:rPr>
              <w:t>2.系统加载管理员保存的备份设置</w:t>
            </w:r>
          </w:p>
        </w:tc>
        <w:tc>
          <w:tcPr>
            <w:tcW w:w="3482" w:type="dxa"/>
          </w:tcPr>
          <w:p w14:paraId="582E1DDB">
            <w:pPr>
              <w:jc w:val="center"/>
            </w:pPr>
            <w:r>
              <w:t>显示当前的备份设置，如备份频率、备份路径等。</w:t>
            </w:r>
          </w:p>
        </w:tc>
        <w:tc>
          <w:tcPr>
            <w:tcW w:w="2267" w:type="dxa"/>
          </w:tcPr>
          <w:p w14:paraId="6379508C">
            <w:pPr>
              <w:jc w:val="center"/>
            </w:pPr>
          </w:p>
        </w:tc>
      </w:tr>
      <w:tr w14:paraId="26702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FEE5B6D">
            <w:pPr>
              <w:jc w:val="center"/>
            </w:pPr>
            <w:r>
              <w:rPr>
                <w:rFonts w:hint="eastAsia"/>
              </w:rPr>
              <w:t>3.系统加载管理员的备份记录</w:t>
            </w:r>
          </w:p>
        </w:tc>
        <w:tc>
          <w:tcPr>
            <w:tcW w:w="3482" w:type="dxa"/>
          </w:tcPr>
          <w:p w14:paraId="1185834E">
            <w:pPr>
              <w:jc w:val="center"/>
            </w:pPr>
            <w:r>
              <w:t>显示历史备份记录，包括备份时间、备份状态等。</w:t>
            </w:r>
          </w:p>
        </w:tc>
        <w:tc>
          <w:tcPr>
            <w:tcW w:w="2267" w:type="dxa"/>
          </w:tcPr>
          <w:p w14:paraId="670C6BA0">
            <w:pPr>
              <w:jc w:val="center"/>
            </w:pPr>
          </w:p>
        </w:tc>
      </w:tr>
      <w:tr w14:paraId="4A43E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59B0E296">
            <w:pPr>
              <w:jc w:val="center"/>
            </w:pPr>
            <w:r>
              <w:rPr>
                <w:rFonts w:hint="eastAsia"/>
              </w:rPr>
              <w:t>4.管理员点击“修改”按钮</w:t>
            </w:r>
          </w:p>
        </w:tc>
        <w:tc>
          <w:tcPr>
            <w:tcW w:w="3482" w:type="dxa"/>
          </w:tcPr>
          <w:p w14:paraId="5CC70A87">
            <w:pPr>
              <w:jc w:val="center"/>
            </w:pPr>
            <w:r>
              <w:t>显示备份设置编辑表单，允许管理员修改备份设置。</w:t>
            </w:r>
          </w:p>
        </w:tc>
        <w:tc>
          <w:tcPr>
            <w:tcW w:w="2267" w:type="dxa"/>
          </w:tcPr>
          <w:p w14:paraId="570CAB43">
            <w:pPr>
              <w:jc w:val="center"/>
            </w:pPr>
          </w:p>
        </w:tc>
      </w:tr>
      <w:tr w14:paraId="36CC4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1DDE648A">
            <w:pPr>
              <w:jc w:val="center"/>
            </w:pPr>
            <w:r>
              <w:rPr>
                <w:rFonts w:hint="eastAsia"/>
              </w:rPr>
              <w:t>5.管理员修改备份设置</w:t>
            </w:r>
          </w:p>
          <w:p w14:paraId="21280C0D">
            <w:pPr>
              <w:jc w:val="center"/>
            </w:pPr>
          </w:p>
        </w:tc>
        <w:tc>
          <w:tcPr>
            <w:tcW w:w="3482" w:type="dxa"/>
          </w:tcPr>
          <w:p w14:paraId="1A85E9F0">
            <w:pPr>
              <w:jc w:val="center"/>
            </w:pPr>
            <w:r>
              <w:t>管理员在表单中进行备份设置的修改，如更改备份频率或路径。</w:t>
            </w:r>
          </w:p>
        </w:tc>
        <w:tc>
          <w:tcPr>
            <w:tcW w:w="2267" w:type="dxa"/>
          </w:tcPr>
          <w:p w14:paraId="366BD568">
            <w:pPr>
              <w:jc w:val="center"/>
            </w:pPr>
          </w:p>
        </w:tc>
      </w:tr>
      <w:tr w14:paraId="1B96C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7ABE05C4">
            <w:pPr>
              <w:jc w:val="center"/>
            </w:pPr>
            <w:r>
              <w:rPr>
                <w:rFonts w:hint="eastAsia"/>
              </w:rPr>
              <w:t>6.管理员点击“确定”按钮</w:t>
            </w:r>
          </w:p>
        </w:tc>
        <w:tc>
          <w:tcPr>
            <w:tcW w:w="3482" w:type="dxa"/>
          </w:tcPr>
          <w:p w14:paraId="768C5BC8">
            <w:pPr>
              <w:jc w:val="center"/>
            </w:pPr>
            <w:r>
              <w:rPr>
                <w:rFonts w:hint="eastAsia"/>
              </w:rPr>
              <w:t>无</w:t>
            </w:r>
          </w:p>
        </w:tc>
        <w:tc>
          <w:tcPr>
            <w:tcW w:w="2267" w:type="dxa"/>
          </w:tcPr>
          <w:p w14:paraId="199D9A61">
            <w:pPr>
              <w:jc w:val="center"/>
            </w:pPr>
          </w:p>
        </w:tc>
      </w:tr>
      <w:tr w14:paraId="2C32E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3286331E">
            <w:pPr>
              <w:jc w:val="center"/>
            </w:pPr>
            <w:r>
              <w:rPr>
                <w:rFonts w:hint="eastAsia"/>
              </w:rPr>
              <w:t>7.系统将管理员的备份设置更新</w:t>
            </w:r>
          </w:p>
        </w:tc>
        <w:tc>
          <w:tcPr>
            <w:tcW w:w="3482" w:type="dxa"/>
          </w:tcPr>
          <w:p w14:paraId="6B489AF3">
            <w:pPr>
              <w:jc w:val="center"/>
            </w:pPr>
            <w:r>
              <w:t>保存修改后的备份设置，更新备份配置。</w:t>
            </w:r>
          </w:p>
        </w:tc>
        <w:tc>
          <w:tcPr>
            <w:tcW w:w="2267" w:type="dxa"/>
          </w:tcPr>
          <w:p w14:paraId="16F4376B">
            <w:pPr>
              <w:jc w:val="center"/>
            </w:pPr>
          </w:p>
        </w:tc>
      </w:tr>
      <w:tr w14:paraId="729E0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5723D65B">
            <w:pPr>
              <w:jc w:val="center"/>
            </w:pPr>
            <w:r>
              <w:rPr>
                <w:rFonts w:hint="eastAsia"/>
              </w:rPr>
              <w:t>8.系统返回提示“备份设置更新成功”</w:t>
            </w:r>
          </w:p>
        </w:tc>
        <w:tc>
          <w:tcPr>
            <w:tcW w:w="3482" w:type="dxa"/>
          </w:tcPr>
          <w:p w14:paraId="15D9D94B">
            <w:pPr>
              <w:jc w:val="center"/>
            </w:pPr>
            <w:r>
              <w:t>显示“备份设置更新成功”提示，确认备份设置已更新。</w:t>
            </w:r>
          </w:p>
        </w:tc>
        <w:tc>
          <w:tcPr>
            <w:tcW w:w="2267" w:type="dxa"/>
          </w:tcPr>
          <w:p w14:paraId="1EEDD7B6">
            <w:pPr>
              <w:jc w:val="center"/>
            </w:pPr>
          </w:p>
        </w:tc>
      </w:tr>
      <w:tr w14:paraId="2E436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0E8999A5">
            <w:pPr>
              <w:jc w:val="center"/>
            </w:pPr>
            <w:r>
              <w:rPr>
                <w:rFonts w:hint="eastAsia"/>
              </w:rPr>
              <w:t>9.系统重新加载备份设置</w:t>
            </w:r>
          </w:p>
        </w:tc>
        <w:tc>
          <w:tcPr>
            <w:tcW w:w="3482" w:type="dxa"/>
          </w:tcPr>
          <w:p w14:paraId="6FDDFF2E">
            <w:pPr>
              <w:jc w:val="center"/>
            </w:pPr>
            <w:r>
              <w:t>更新并重新加载备份设置界面，显示最新的备份配置。</w:t>
            </w:r>
          </w:p>
        </w:tc>
        <w:tc>
          <w:tcPr>
            <w:tcW w:w="2267" w:type="dxa"/>
          </w:tcPr>
          <w:p w14:paraId="4CC40889">
            <w:pPr>
              <w:jc w:val="center"/>
            </w:pPr>
          </w:p>
        </w:tc>
      </w:tr>
      <w:tr w14:paraId="2D450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59E719D6">
            <w:pPr>
              <w:jc w:val="center"/>
            </w:pPr>
            <w:r>
              <w:rPr>
                <w:rFonts w:hint="eastAsia"/>
              </w:rPr>
              <w:t>10.管理员查看更新后的备份呢设置</w:t>
            </w:r>
          </w:p>
        </w:tc>
        <w:tc>
          <w:tcPr>
            <w:tcW w:w="3482" w:type="dxa"/>
          </w:tcPr>
          <w:p w14:paraId="5BD78405">
            <w:pPr>
              <w:tabs>
                <w:tab w:val="right" w:pos="2946"/>
              </w:tabs>
              <w:jc w:val="center"/>
            </w:pPr>
            <w:r>
              <w:t>管理员确认更新后的备份设置已正确应用。</w:t>
            </w:r>
          </w:p>
        </w:tc>
        <w:tc>
          <w:tcPr>
            <w:tcW w:w="2267" w:type="dxa"/>
          </w:tcPr>
          <w:p w14:paraId="631A2CD3">
            <w:pPr>
              <w:jc w:val="center"/>
            </w:pPr>
          </w:p>
        </w:tc>
      </w:tr>
      <w:tr w14:paraId="481AF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4199F795">
            <w:pPr>
              <w:jc w:val="center"/>
            </w:pPr>
            <w:r>
              <w:rPr>
                <w:rFonts w:hint="eastAsia"/>
              </w:rPr>
              <w:t>11.管理员点击备份按钮</w:t>
            </w:r>
          </w:p>
        </w:tc>
        <w:tc>
          <w:tcPr>
            <w:tcW w:w="3482" w:type="dxa"/>
          </w:tcPr>
          <w:p w14:paraId="41E1136A">
            <w:pPr>
              <w:tabs>
                <w:tab w:val="right" w:pos="2946"/>
              </w:tabs>
              <w:jc w:val="center"/>
            </w:pPr>
            <w:r>
              <w:rPr>
                <w:rFonts w:hint="eastAsia"/>
              </w:rPr>
              <w:t>无</w:t>
            </w:r>
          </w:p>
        </w:tc>
        <w:tc>
          <w:tcPr>
            <w:tcW w:w="2267" w:type="dxa"/>
          </w:tcPr>
          <w:p w14:paraId="2944540F">
            <w:pPr>
              <w:jc w:val="center"/>
            </w:pPr>
          </w:p>
        </w:tc>
      </w:tr>
      <w:tr w14:paraId="7B917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688C83A1">
            <w:pPr>
              <w:jc w:val="center"/>
            </w:pPr>
            <w:r>
              <w:rPr>
                <w:rFonts w:hint="eastAsia"/>
              </w:rPr>
              <w:t>12.系统进行备份操作</w:t>
            </w:r>
          </w:p>
        </w:tc>
        <w:tc>
          <w:tcPr>
            <w:tcW w:w="3482" w:type="dxa"/>
          </w:tcPr>
          <w:p w14:paraId="4D10C34E">
            <w:pPr>
              <w:tabs>
                <w:tab w:val="right" w:pos="2946"/>
              </w:tabs>
              <w:jc w:val="center"/>
            </w:pPr>
            <w:r>
              <w:t>系统开始执行备份操作，备份数据到指定位置。</w:t>
            </w:r>
          </w:p>
        </w:tc>
        <w:tc>
          <w:tcPr>
            <w:tcW w:w="2267" w:type="dxa"/>
          </w:tcPr>
          <w:p w14:paraId="36000F26">
            <w:pPr>
              <w:jc w:val="center"/>
            </w:pPr>
          </w:p>
        </w:tc>
      </w:tr>
      <w:tr w14:paraId="121A3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60DAF08B">
            <w:pPr>
              <w:jc w:val="center"/>
            </w:pPr>
            <w:r>
              <w:rPr>
                <w:rFonts w:hint="eastAsia"/>
              </w:rPr>
              <w:t>13.系统返回提示信息“备份成功”</w:t>
            </w:r>
          </w:p>
        </w:tc>
        <w:tc>
          <w:tcPr>
            <w:tcW w:w="3482" w:type="dxa"/>
          </w:tcPr>
          <w:p w14:paraId="20618CA7">
            <w:pPr>
              <w:jc w:val="center"/>
            </w:pPr>
            <w:r>
              <w:t>显示“备份成功”提示，确认备份操作已完成。</w:t>
            </w:r>
          </w:p>
        </w:tc>
        <w:tc>
          <w:tcPr>
            <w:tcW w:w="2267" w:type="dxa"/>
          </w:tcPr>
          <w:p w14:paraId="69D21BE0">
            <w:pPr>
              <w:jc w:val="center"/>
            </w:pPr>
          </w:p>
        </w:tc>
      </w:tr>
      <w:tr w14:paraId="75D8F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3BF9CDD6">
            <w:pPr>
              <w:jc w:val="center"/>
            </w:pPr>
            <w:r>
              <w:rPr>
                <w:rFonts w:hint="eastAsia"/>
              </w:rPr>
              <w:t>14.系统更新备份记录表</w:t>
            </w:r>
          </w:p>
        </w:tc>
        <w:tc>
          <w:tcPr>
            <w:tcW w:w="3482" w:type="dxa"/>
          </w:tcPr>
          <w:p w14:paraId="390FEFE9">
            <w:pPr>
              <w:jc w:val="center"/>
            </w:pPr>
            <w:r>
              <w:t>更新备份记录表，添加新备份记录，包括备份时间和状态。</w:t>
            </w:r>
          </w:p>
        </w:tc>
        <w:tc>
          <w:tcPr>
            <w:tcW w:w="2267" w:type="dxa"/>
          </w:tcPr>
          <w:p w14:paraId="7D7E6FC7">
            <w:pPr>
              <w:jc w:val="center"/>
            </w:pPr>
          </w:p>
        </w:tc>
      </w:tr>
      <w:tr w14:paraId="53B82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3" w:type="dxa"/>
          </w:tcPr>
          <w:p w14:paraId="69278C52">
            <w:pPr>
              <w:jc w:val="center"/>
            </w:pPr>
            <w:r>
              <w:rPr>
                <w:rFonts w:hint="eastAsia"/>
              </w:rPr>
              <w:t>15.管理员查看更新后的备份记录表</w:t>
            </w:r>
          </w:p>
        </w:tc>
        <w:tc>
          <w:tcPr>
            <w:tcW w:w="3482" w:type="dxa"/>
          </w:tcPr>
          <w:p w14:paraId="4FDFE50F">
            <w:pPr>
              <w:jc w:val="center"/>
            </w:pPr>
            <w:r>
              <w:t>管理员查看更新后的备份记录表，确认备份记录已正确记录并显示最新的备份信息。</w:t>
            </w:r>
          </w:p>
        </w:tc>
        <w:tc>
          <w:tcPr>
            <w:tcW w:w="2267" w:type="dxa"/>
          </w:tcPr>
          <w:p w14:paraId="2B3D66DE">
            <w:pPr>
              <w:jc w:val="center"/>
            </w:pPr>
          </w:p>
        </w:tc>
      </w:tr>
    </w:tbl>
    <w:p w14:paraId="1826F5A9">
      <w:pPr>
        <w:pStyle w:val="4"/>
      </w:pPr>
    </w:p>
    <w:p w14:paraId="0536D0D6">
      <w:pPr>
        <w:pStyle w:val="4"/>
      </w:pPr>
      <w:bookmarkStart w:id="37" w:name="_Toc_70"/>
      <w:bookmarkEnd w:id="37"/>
    </w:p>
    <w:p w14:paraId="064716B0">
      <w:pPr>
        <w:pStyle w:val="4"/>
      </w:pPr>
      <w:bookmarkStart w:id="38" w:name="_Toc_72"/>
      <w:bookmarkEnd w:id="38"/>
    </w:p>
    <w:sectPr>
      <w:headerReference r:id="rId7" w:type="first"/>
      <w:headerReference r:id="rId5" w:type="default"/>
      <w:footerReference r:id="rId8" w:type="default"/>
      <w:headerReference r:id="rId6" w:type="even"/>
      <w:pgSz w:w="11906" w:h="16838"/>
      <w:pgMar w:top="1134" w:right="1134" w:bottom="1134" w:left="1701" w:header="851" w:footer="992"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9288"/>
      <w:placeholder>
        <w:docPart w:val="单击或点击此处输入文字。"/>
      </w:placeholder>
      <w:docPartObj>
        <w:docPartGallery w:val="AutoText"/>
      </w:docPartObj>
    </w:sdtPr>
    <w:sdtContent>
      <w:p w14:paraId="76FCBC41">
        <w:pPr>
          <w:pStyle w:val="17"/>
        </w:pPr>
        <w:r>
          <mc:AlternateContent>
            <mc:Choice Requires="wps">
              <w:drawing>
                <wp:anchor distT="0" distB="0" distL="114300" distR="114300" simplePos="0" relativeHeight="251660288" behindDoc="0" locked="0" layoutInCell="0" allowOverlap="1">
                  <wp:simplePos x="0" y="0"/>
                  <wp:positionH relativeFrom="column">
                    <wp:posOffset>62865</wp:posOffset>
                  </wp:positionH>
                  <wp:positionV relativeFrom="paragraph">
                    <wp:posOffset>-1905</wp:posOffset>
                  </wp:positionV>
                  <wp:extent cx="5715000" cy="0"/>
                  <wp:effectExtent l="0" t="0" r="0" b="0"/>
                  <wp:wrapNone/>
                  <wp:docPr id="1" name="Drawing 1"/>
                  <wp:cNvGraphicFramePr/>
                  <a:graphic xmlns:a="http://schemas.openxmlformats.org/drawingml/2006/main">
                    <a:graphicData uri="http://schemas.microsoft.com/office/word/2010/wordprocessingShape">
                      <wps:wsp>
                        <wps:cNvCnPr/>
                        <wps:spPr bwMode="auto">
                          <a:xfrm>
                            <a:off x="0" y="0"/>
                            <a:ext cx="5715000" cy="0"/>
                          </a:xfrm>
                          <a:prstGeom prst="line">
                            <a:avLst/>
                          </a:prstGeom>
                          <a:solidFill>
                            <a:srgbClr val="FFFFFF"/>
                          </a:solidFill>
                          <a:ln w="57150" cmpd="thinThick">
                            <a:solidFill>
                              <a:srgbClr val="000000"/>
                            </a:solidFill>
                            <a:miter/>
                          </a:ln>
                        </wps:spPr>
                        <wps:style>
                          <a:lnRef idx="0">
                            <a:srgbClr val="FFFFFF"/>
                          </a:lnRef>
                          <a:fillRef idx="0">
                            <a:srgbClr val="B1B7BE"/>
                          </a:fillRef>
                          <a:effectRef idx="0">
                            <a:schemeClr val="accent1"/>
                          </a:effectRef>
                          <a:fontRef idx="minor">
                            <a:srgbClr val="000000"/>
                          </a:fontRef>
                        </wps:style>
                        <wps:bodyPr vert="horz" wrap="square" anchor="t"/>
                      </wps:wsp>
                    </a:graphicData>
                  </a:graphic>
                </wp:anchor>
              </w:drawing>
            </mc:Choice>
            <mc:Fallback>
              <w:pict>
                <v:line id="Drawing 1" o:spid="_x0000_s1026" o:spt="20" style="position:absolute;left:0pt;margin-left:4.95pt;margin-top:-0.15pt;height:0pt;width:450pt;z-index:251660288;mso-width-relative:page;mso-height-relative:page;" fillcolor="#FFFFFF" filled="t" stroked="t" coordsize="21600,21600" o:allowincell="f" o:gfxdata="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dAOdUdMAAAAFAQAADwAAAAAAAAABACAAAAAi&#10;AAAAZHJzL2Rvd25yZXYueG1sUEsBAhQAFAAAAAgAh07iQM0066/WAQAA0AMAAA4AAAAAAAAAAQAg&#10;AAAAIgEAAGRycy9lMm9Eb2MueG1sUEsFBgAAAAAGAAYAWQEAAGoFAAAAAA==&#10;">
                  <v:fill on="t" focussize="0,0"/>
                  <v:stroke weight="4.5pt" color="#000000" linestyle="thinThick" joinstyle="miter"/>
                  <v:imagedata o:title=""/>
                  <o:lock v:ext="edit" aspectratio="f"/>
                </v:line>
              </w:pict>
            </mc:Fallback>
          </mc:AlternateContent>
        </w:r>
        <w: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28575</wp:posOffset>
                  </wp:positionV>
                  <wp:extent cx="5715000" cy="0"/>
                  <wp:effectExtent l="0" t="0" r="0" b="0"/>
                  <wp:wrapNone/>
                  <wp:docPr id="2" name="Drawing 2"/>
                  <wp:cNvGraphicFramePr/>
                  <a:graphic xmlns:a="http://schemas.openxmlformats.org/drawingml/2006/main">
                    <a:graphicData uri="http://schemas.microsoft.com/office/word/2010/wordprocessingShape">
                      <wps:wsp>
                        <wps:cNvCnPr/>
                        <wps:spPr bwMode="auto">
                          <a:xfrm>
                            <a:off x="0" y="0"/>
                            <a:ext cx="5715000" cy="0"/>
                          </a:xfrm>
                          <a:prstGeom prst="line">
                            <a:avLst/>
                          </a:prstGeom>
                          <a:solidFill>
                            <a:srgbClr val="FFFFFF"/>
                          </a:solidFill>
                          <a:ln w="57150" cmpd="thinThick">
                            <a:solidFill>
                              <a:srgbClr val="000000"/>
                            </a:solidFill>
                            <a:miter/>
                          </a:ln>
                        </wps:spPr>
                        <wps:style>
                          <a:lnRef idx="0">
                            <a:srgbClr val="FFFFFF"/>
                          </a:lnRef>
                          <a:fillRef idx="0">
                            <a:srgbClr val="B1B7BE"/>
                          </a:fillRef>
                          <a:effectRef idx="0">
                            <a:schemeClr val="accent1"/>
                          </a:effectRef>
                          <a:fontRef idx="minor">
                            <a:srgbClr val="000000"/>
                          </a:fontRef>
                        </wps:style>
                        <wps:bodyPr vert="horz" wrap="square" anchor="t"/>
                      </wps:wsp>
                    </a:graphicData>
                  </a:graphic>
                </wp:anchor>
              </w:drawing>
            </mc:Choice>
            <mc:Fallback>
              <w:pict>
                <v:line id="Drawing 2" o:spid="_x0000_s1026" o:spt="20" style="position:absolute;left:0pt;margin-left:0pt;margin-top:2.25pt;height:0pt;width:450pt;z-index:251661312;mso-width-relative:page;mso-height-relative:page;" fillcolor="#FFFFFF" filled="t" stroked="t" coordsize="21600,21600" o:allowincell="f" o:gfxdata="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FvxFbTAAAABAEAAA8AAAAAAAAAAQAgAAAA&#10;IgAAAGRycy9kb3ducmV2LnhtbFBLAQIUABQAAAAIAIdO4kBzml+F1wEAANADAAAOAAAAAAAAAAEA&#10;IAAAACIBAABkcnMvZTJvRG9jLnhtbFBLBQYAAAAABgAGAFkBAABrBQAAAAA=&#10;">
                  <v:fill on="t" focussize="0,0"/>
                  <v:stroke weight="4.5pt" color="#000000" linestyle="thinThick" joinstyle="miter"/>
                  <v:imagedata o:title=""/>
                  <o:lock v:ext="edit" aspectratio="f"/>
                </v:line>
              </w:pict>
            </mc:Fallback>
          </mc:AlternateContent>
        </w:r>
      </w:p>
      <w:p w14:paraId="4F6E0B3E">
        <w:pPr>
          <w:pStyle w:val="17"/>
          <w:jc w:val="center"/>
          <w:rPr>
            <w:rFonts w:ascii="Arial" w:hAnsi="Arial"/>
          </w:rPr>
        </w:pPr>
      </w:p>
      <w:p w14:paraId="4C5C3EC4">
        <w:pPr>
          <w:pStyle w:val="17"/>
        </w:pPr>
        <w:r>
          <w:rPr>
            <w:rStyle w:val="29"/>
            <w:rFonts w:hint="eastAsia" w:ascii="Arial" w:hAnsi="Arial" w:cs="Arial"/>
            <w:sz w:val="21"/>
            <w:szCs w:val="21"/>
          </w:rPr>
          <w:t xml:space="preserve">                                          </w:t>
        </w:r>
        <w:r>
          <w:fldChar w:fldCharType="begin"/>
        </w:r>
        <w:r>
          <w:rPr>
            <w:rStyle w:val="29"/>
            <w:rFonts w:ascii="Arial" w:hAnsi="Arial" w:cs="Arial"/>
            <w:sz w:val="15"/>
            <w:szCs w:val="21"/>
          </w:rPr>
          <w:instrText xml:space="preserve">PAGE   \* MERGEFORMAT</w:instrText>
        </w:r>
        <w:r>
          <w:rPr>
            <w:rStyle w:val="29"/>
            <w:rFonts w:ascii="Arial" w:hAnsi="Arial" w:cs="Arial"/>
            <w:sz w:val="15"/>
            <w:szCs w:val="21"/>
          </w:rPr>
          <w:fldChar w:fldCharType="separate"/>
        </w:r>
        <w:r>
          <w:rPr>
            <w:rStyle w:val="29"/>
            <w:rFonts w:ascii="Arial" w:hAnsi="Arial" w:cs="Arial"/>
            <w:b/>
            <w:sz w:val="15"/>
            <w:szCs w:val="21"/>
          </w:rPr>
          <w:t>2</w:t>
        </w:r>
        <w:r>
          <w:rPr>
            <w:rStyle w:val="29"/>
            <w:rFonts w:ascii="Arial" w:hAnsi="Arial" w:cs="Arial"/>
            <w:sz w:val="15"/>
            <w:szCs w:val="21"/>
          </w:rPr>
          <w:fldChar w:fldCharType="end"/>
        </w:r>
        <w:r>
          <w:rPr>
            <w:rStyle w:val="29"/>
            <w:rFonts w:hint="eastAsia" w:ascii="Arial" w:hAnsi="Arial" w:cs="Arial"/>
            <w:sz w:val="15"/>
            <w:szCs w:val="21"/>
          </w:rPr>
          <w:t xml:space="preserve">    </w:t>
        </w:r>
        <w:r>
          <w:rPr>
            <w:rStyle w:val="29"/>
            <w:rFonts w:hint="eastAsia" w:ascii="Arial" w:hAnsi="Arial" w:cs="Arial"/>
            <w:sz w:val="21"/>
            <w:szCs w:val="21"/>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C4B86">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FE21F">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A72E2">
    <w:pPr>
      <w:pStyle w:val="1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
  <w:rsids>
    <w:rsidRoot w:val="00000000"/>
    <w:rsid w:val="1E452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name="Normal Indent"/>
    <w:lsdException w:unhideWhenUsed="0" w:uiPriority="0" w:semiHidden="0" w:name="footnote text"/>
    <w:lsdException w:unhideWhenUsed="0" w:uiPriority="0" w:semiHidden="0" w:name="annotation text"/>
    <w:lsdException w:qFormat="1" w:uiPriority="99"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autoSpaceDN/>
      <w:snapToGrid/>
      <w:spacing w:before="0" w:beforeAutospacing="0" w:after="0" w:afterAutospacing="0" w:line="240" w:lineRule="auto"/>
      <w:ind w:left="0" w:right="0" w:firstLine="0"/>
      <w:jc w:val="both"/>
    </w:pPr>
    <w:rPr>
      <w:rFonts w:asciiTheme="minorHAnsi" w:hAnsiTheme="minorHAnsi" w:eastAsiaTheme="minorEastAsia" w:cstheme="minorBidi"/>
      <w:color w:val="auto"/>
      <w:spacing w:val="0"/>
      <w:w w:val="100"/>
      <w:kern w:val="2"/>
      <w:sz w:val="21"/>
      <w:szCs w:val="22"/>
      <w:u w:val="none"/>
      <w:vertAlign w:val="baseline"/>
      <w:rtl w:val="0"/>
      <w:lang w:val="en-US" w:bidi="en-US"/>
    </w:rPr>
  </w:style>
  <w:style w:type="paragraph" w:styleId="2">
    <w:name w:val="heading 1"/>
    <w:basedOn w:val="1"/>
    <w:next w:val="1"/>
    <w:link w:val="35"/>
    <w:qFormat/>
    <w:uiPriority w:val="9"/>
    <w:pPr>
      <w:keepNext/>
      <w:keepLines/>
      <w:spacing w:before="340" w:beforeAutospacing="0" w:after="330" w:afterAutospacing="0" w:line="578" w:lineRule="auto"/>
      <w:outlineLvl w:val="0"/>
    </w:pPr>
    <w:rPr>
      <w:b/>
      <w:kern w:val="44"/>
      <w:sz w:val="44"/>
      <w:szCs w:val="44"/>
    </w:rPr>
  </w:style>
  <w:style w:type="paragraph" w:styleId="3">
    <w:name w:val="heading 2"/>
    <w:basedOn w:val="1"/>
    <w:next w:val="1"/>
    <w:link w:val="36"/>
    <w:unhideWhenUsed/>
    <w:qFormat/>
    <w:uiPriority w:val="9"/>
    <w:pPr>
      <w:keepNext/>
      <w:keepLines/>
      <w:spacing w:before="260" w:beforeAutospacing="0" w:after="260" w:afterAutospacing="0" w:line="416" w:lineRule="auto"/>
      <w:outlineLvl w:val="1"/>
    </w:pPr>
    <w:rPr>
      <w:rFonts w:asciiTheme="majorHAnsi" w:hAnsiTheme="majorHAnsi" w:eastAsiaTheme="majorEastAsia" w:cstheme="majorBidi"/>
      <w:b/>
      <w:sz w:val="32"/>
      <w:szCs w:val="32"/>
    </w:rPr>
  </w:style>
  <w:style w:type="paragraph" w:styleId="4">
    <w:name w:val="heading 3"/>
    <w:basedOn w:val="1"/>
    <w:next w:val="1"/>
    <w:link w:val="40"/>
    <w:unhideWhenUsed/>
    <w:qFormat/>
    <w:uiPriority w:val="9"/>
    <w:pPr>
      <w:keepNext/>
      <w:keepLines/>
      <w:spacing w:before="260" w:beforeAutospacing="0" w:after="260" w:afterAutospacing="0" w:line="416" w:lineRule="auto"/>
      <w:outlineLvl w:val="2"/>
    </w:pPr>
    <w:rPr>
      <w:b/>
      <w:sz w:val="32"/>
      <w:szCs w:val="32"/>
    </w:rPr>
  </w:style>
  <w:style w:type="paragraph" w:styleId="5">
    <w:name w:val="heading 4"/>
    <w:basedOn w:val="1"/>
    <w:next w:val="1"/>
    <w:link w:val="41"/>
    <w:unhideWhenUsed/>
    <w:qFormat/>
    <w:uiPriority w:val="9"/>
    <w:pPr>
      <w:keepNext/>
      <w:keepLines/>
      <w:spacing w:before="280" w:beforeAutospacing="0" w:after="290" w:afterAutospacing="0" w:line="376" w:lineRule="auto"/>
      <w:outlineLvl w:val="3"/>
    </w:pPr>
    <w:rPr>
      <w:rFonts w:asciiTheme="majorHAnsi" w:hAnsiTheme="majorHAnsi" w:eastAsiaTheme="majorEastAsia" w:cstheme="majorBidi"/>
      <w:b/>
      <w:sz w:val="28"/>
      <w:szCs w:val="28"/>
    </w:rPr>
  </w:style>
  <w:style w:type="paragraph" w:styleId="6">
    <w:name w:val="heading 5"/>
    <w:basedOn w:val="1"/>
    <w:next w:val="1"/>
    <w:link w:val="42"/>
    <w:unhideWhenUsed/>
    <w:qFormat/>
    <w:uiPriority w:val="9"/>
    <w:pPr>
      <w:keepNext/>
      <w:keepLines/>
      <w:spacing w:before="280" w:beforeAutospacing="0" w:after="290" w:afterAutospacing="0" w:line="376" w:lineRule="auto"/>
      <w:outlineLvl w:val="4"/>
    </w:pPr>
    <w:rPr>
      <w:b/>
      <w:sz w:val="28"/>
      <w:szCs w:val="28"/>
    </w:rPr>
  </w:style>
  <w:style w:type="paragraph" w:styleId="7">
    <w:name w:val="heading 6"/>
    <w:basedOn w:val="1"/>
    <w:next w:val="1"/>
    <w:link w:val="43"/>
    <w:semiHidden/>
    <w:unhideWhenUsed/>
    <w:qFormat/>
    <w:uiPriority w:val="9"/>
    <w:pPr>
      <w:keepNext/>
      <w:keepLines/>
      <w:spacing w:before="240" w:beforeAutospacing="0" w:after="64" w:afterAutospacing="0" w:line="320" w:lineRule="auto"/>
      <w:outlineLvl w:val="5"/>
    </w:pPr>
    <w:rPr>
      <w:rFonts w:asciiTheme="majorHAnsi" w:hAnsiTheme="majorHAnsi" w:eastAsiaTheme="majorEastAsia" w:cstheme="majorBidi"/>
      <w:b/>
      <w:sz w:val="24"/>
      <w:szCs w:val="24"/>
    </w:rPr>
  </w:style>
  <w:style w:type="paragraph" w:styleId="8">
    <w:name w:val="heading 7"/>
    <w:basedOn w:val="1"/>
    <w:next w:val="1"/>
    <w:link w:val="44"/>
    <w:semiHidden/>
    <w:unhideWhenUsed/>
    <w:qFormat/>
    <w:uiPriority w:val="9"/>
    <w:pPr>
      <w:keepNext/>
      <w:keepLines/>
      <w:spacing w:before="240" w:beforeAutospacing="0" w:after="64" w:afterAutospacing="0" w:line="320" w:lineRule="auto"/>
      <w:outlineLvl w:val="6"/>
    </w:pPr>
    <w:rPr>
      <w:b/>
      <w:sz w:val="24"/>
      <w:szCs w:val="24"/>
    </w:rPr>
  </w:style>
  <w:style w:type="paragraph" w:styleId="9">
    <w:name w:val="heading 8"/>
    <w:basedOn w:val="1"/>
    <w:next w:val="1"/>
    <w:link w:val="45"/>
    <w:semiHidden/>
    <w:unhideWhenUsed/>
    <w:qFormat/>
    <w:uiPriority w:val="9"/>
    <w:pPr>
      <w:keepNext/>
      <w:keepLines/>
      <w:spacing w:before="240" w:beforeAutospacing="0" w:after="64" w:afterAutospacing="0" w:line="320" w:lineRule="auto"/>
      <w:outlineLvl w:val="7"/>
    </w:pPr>
    <w:rPr>
      <w:rFonts w:asciiTheme="majorHAnsi" w:hAnsiTheme="majorHAnsi" w:eastAsiaTheme="majorEastAsia" w:cstheme="majorBidi"/>
      <w:sz w:val="24"/>
      <w:szCs w:val="24"/>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0">
    <w:name w:val="toc 7"/>
    <w:basedOn w:val="1"/>
    <w:next w:val="1"/>
    <w:unhideWhenUsed/>
    <w:qFormat/>
    <w:uiPriority w:val="39"/>
    <w:pPr>
      <w:ind w:left="2520" w:leftChars="1200"/>
    </w:pPr>
  </w:style>
  <w:style w:type="paragraph" w:styleId="11">
    <w:name w:val="Normal Indent"/>
    <w:basedOn w:val="1"/>
    <w:semiHidden/>
    <w:qFormat/>
    <w:uiPriority w:val="0"/>
    <w:pPr>
      <w:spacing w:beforeAutospacing="0" w:afterAutospacing="0" w:line="360" w:lineRule="auto"/>
      <w:ind w:firstLine="420"/>
    </w:pPr>
    <w:rPr>
      <w:rFonts w:ascii="Times New Roman" w:hAnsi="Times New Roman" w:eastAsia="宋体" w:cs="Times New Roman"/>
      <w:sz w:val="24"/>
      <w:szCs w:val="20"/>
    </w:rPr>
  </w:style>
  <w:style w:type="paragraph" w:styleId="12">
    <w:name w:val="Document Map"/>
    <w:basedOn w:val="1"/>
    <w:link w:val="34"/>
    <w:semiHidden/>
    <w:unhideWhenUsed/>
    <w:qFormat/>
    <w:uiPriority w:val="99"/>
    <w:rPr>
      <w:rFonts w:ascii="宋体" w:eastAsia="宋体"/>
      <w:sz w:val="18"/>
      <w:szCs w:val="18"/>
    </w:rPr>
  </w:style>
  <w:style w:type="paragraph" w:styleId="13">
    <w:name w:val="toc 5"/>
    <w:basedOn w:val="1"/>
    <w:next w:val="1"/>
    <w:unhideWhenUsed/>
    <w:qFormat/>
    <w:uiPriority w:val="39"/>
    <w:pPr>
      <w:ind w:left="1680" w:leftChars="800"/>
    </w:pPr>
  </w:style>
  <w:style w:type="paragraph" w:styleId="14">
    <w:name w:val="toc 3"/>
    <w:basedOn w:val="1"/>
    <w:next w:val="1"/>
    <w:unhideWhenUsed/>
    <w:qFormat/>
    <w:uiPriority w:val="39"/>
    <w:pPr>
      <w:spacing w:after="57"/>
      <w:ind w:left="567" w:right="0" w:firstLine="0"/>
    </w:pPr>
  </w:style>
  <w:style w:type="paragraph" w:styleId="15">
    <w:name w:val="toc 8"/>
    <w:basedOn w:val="1"/>
    <w:next w:val="1"/>
    <w:unhideWhenUsed/>
    <w:qFormat/>
    <w:uiPriority w:val="39"/>
    <w:pPr>
      <w:ind w:left="2940" w:leftChars="1400"/>
    </w:pPr>
  </w:style>
  <w:style w:type="paragraph" w:styleId="16">
    <w:name w:val="Balloon Text"/>
    <w:basedOn w:val="1"/>
    <w:link w:val="47"/>
    <w:semiHidden/>
    <w:unhideWhenUsed/>
    <w:qFormat/>
    <w:uiPriority w:val="99"/>
    <w:rPr>
      <w:sz w:val="18"/>
      <w:szCs w:val="18"/>
    </w:rPr>
  </w:style>
  <w:style w:type="paragraph" w:styleId="17">
    <w:name w:val="footer"/>
    <w:basedOn w:val="1"/>
    <w:link w:val="32"/>
    <w:unhideWhenUsed/>
    <w:qFormat/>
    <w:uiPriority w:val="99"/>
    <w:pPr>
      <w:tabs>
        <w:tab w:val="center" w:pos="4153"/>
        <w:tab w:val="right" w:pos="8306"/>
      </w:tabs>
      <w:snapToGrid w:val="0"/>
      <w:jc w:val="left"/>
    </w:pPr>
    <w:rPr>
      <w:sz w:val="18"/>
      <w:szCs w:val="18"/>
    </w:rPr>
  </w:style>
  <w:style w:type="paragraph" w:styleId="18">
    <w:name w:val="header"/>
    <w:basedOn w:val="1"/>
    <w:link w:val="51"/>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unhideWhenUsed/>
    <w:qFormat/>
    <w:uiPriority w:val="39"/>
    <w:pPr>
      <w:spacing w:after="57"/>
      <w:ind w:left="0" w:right="0" w:firstLine="0"/>
    </w:pPr>
  </w:style>
  <w:style w:type="paragraph" w:styleId="20">
    <w:name w:val="toc 4"/>
    <w:basedOn w:val="1"/>
    <w:next w:val="1"/>
    <w:unhideWhenUsed/>
    <w:qFormat/>
    <w:uiPriority w:val="39"/>
    <w:pPr>
      <w:spacing w:after="57"/>
      <w:ind w:left="850" w:right="0" w:firstLine="0"/>
    </w:pPr>
  </w:style>
  <w:style w:type="paragraph" w:styleId="21">
    <w:name w:val="Subtitle"/>
    <w:basedOn w:val="1"/>
    <w:next w:val="1"/>
    <w:link w:val="38"/>
    <w:qFormat/>
    <w:uiPriority w:val="11"/>
    <w:pPr>
      <w:spacing w:before="240" w:beforeAutospacing="0" w:after="60" w:afterAutospacing="0" w:line="312" w:lineRule="auto"/>
      <w:jc w:val="center"/>
      <w:outlineLvl w:val="1"/>
    </w:pPr>
    <w:rPr>
      <w:rFonts w:eastAsia="宋体" w:asciiTheme="majorHAnsi" w:hAnsiTheme="majorHAnsi" w:cstheme="majorBidi"/>
      <w:b/>
      <w:kern w:val="28"/>
      <w:sz w:val="32"/>
      <w:szCs w:val="32"/>
    </w:rPr>
  </w:style>
  <w:style w:type="paragraph" w:styleId="22">
    <w:name w:val="toc 6"/>
    <w:basedOn w:val="1"/>
    <w:next w:val="1"/>
    <w:unhideWhenUsed/>
    <w:qFormat/>
    <w:uiPriority w:val="39"/>
    <w:pPr>
      <w:ind w:left="2100" w:leftChars="1000"/>
    </w:pPr>
  </w:style>
  <w:style w:type="paragraph" w:styleId="23">
    <w:name w:val="toc 2"/>
    <w:basedOn w:val="1"/>
    <w:next w:val="1"/>
    <w:unhideWhenUsed/>
    <w:qFormat/>
    <w:uiPriority w:val="39"/>
    <w:pPr>
      <w:spacing w:after="57"/>
      <w:ind w:left="283" w:right="0" w:firstLine="0"/>
    </w:pPr>
  </w:style>
  <w:style w:type="paragraph" w:styleId="24">
    <w:name w:val="toc 9"/>
    <w:basedOn w:val="1"/>
    <w:next w:val="1"/>
    <w:unhideWhenUsed/>
    <w:qFormat/>
    <w:uiPriority w:val="39"/>
    <w:pPr>
      <w:ind w:left="3360" w:leftChars="1600"/>
    </w:pPr>
  </w:style>
  <w:style w:type="paragraph" w:styleId="25">
    <w:name w:val="Title"/>
    <w:basedOn w:val="1"/>
    <w:next w:val="1"/>
    <w:link w:val="33"/>
    <w:qFormat/>
    <w:uiPriority w:val="10"/>
    <w:pPr>
      <w:spacing w:before="240" w:beforeAutospacing="0" w:after="60" w:afterAutospacing="0"/>
      <w:jc w:val="center"/>
      <w:outlineLvl w:val="0"/>
    </w:pPr>
    <w:rPr>
      <w:rFonts w:eastAsia="宋体" w:asciiTheme="majorHAnsi" w:hAnsiTheme="majorHAnsi" w:cstheme="majorBidi"/>
      <w:b/>
      <w:sz w:val="32"/>
      <w:szCs w:val="32"/>
    </w:rPr>
  </w:style>
  <w:style w:type="table" w:styleId="27">
    <w:name w:val="Table Grid"/>
    <w:basedOn w:val="26"/>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29">
    <w:name w:val="page number"/>
    <w:basedOn w:val="28"/>
    <w:qFormat/>
    <w:uiPriority w:val="0"/>
  </w:style>
  <w:style w:type="character" w:styleId="30">
    <w:name w:val="Hyperlink"/>
    <w:basedOn w:val="28"/>
    <w:unhideWhenUsed/>
    <w:qFormat/>
    <w:uiPriority w:val="99"/>
    <w:rPr>
      <w:color w:val="0000FF"/>
      <w:u w:val="single"/>
    </w:rPr>
  </w:style>
  <w:style w:type="character" w:customStyle="1" w:styleId="31">
    <w:name w:val="页眉 Char"/>
    <w:basedOn w:val="28"/>
    <w:link w:val="18"/>
    <w:semiHidden/>
    <w:qFormat/>
    <w:uiPriority w:val="99"/>
    <w:rPr>
      <w:sz w:val="18"/>
      <w:szCs w:val="18"/>
    </w:rPr>
  </w:style>
  <w:style w:type="character" w:customStyle="1" w:styleId="32">
    <w:name w:val="页脚 Char"/>
    <w:basedOn w:val="28"/>
    <w:link w:val="17"/>
    <w:qFormat/>
    <w:uiPriority w:val="99"/>
    <w:rPr>
      <w:sz w:val="18"/>
      <w:szCs w:val="18"/>
    </w:rPr>
  </w:style>
  <w:style w:type="character" w:customStyle="1" w:styleId="33">
    <w:name w:val="标题 Char"/>
    <w:basedOn w:val="28"/>
    <w:link w:val="25"/>
    <w:qFormat/>
    <w:uiPriority w:val="10"/>
    <w:rPr>
      <w:rFonts w:eastAsia="宋体" w:asciiTheme="majorHAnsi" w:hAnsiTheme="majorHAnsi" w:cstheme="majorBidi"/>
      <w:b/>
      <w:sz w:val="32"/>
      <w:szCs w:val="32"/>
    </w:rPr>
  </w:style>
  <w:style w:type="character" w:customStyle="1" w:styleId="34">
    <w:name w:val="文档结构图 Char"/>
    <w:basedOn w:val="28"/>
    <w:link w:val="12"/>
    <w:semiHidden/>
    <w:qFormat/>
    <w:uiPriority w:val="99"/>
    <w:rPr>
      <w:rFonts w:ascii="宋体" w:eastAsia="宋体"/>
      <w:sz w:val="18"/>
      <w:szCs w:val="18"/>
    </w:rPr>
  </w:style>
  <w:style w:type="character" w:customStyle="1" w:styleId="35">
    <w:name w:val="标题 1 Char"/>
    <w:basedOn w:val="28"/>
    <w:link w:val="2"/>
    <w:qFormat/>
    <w:uiPriority w:val="9"/>
    <w:rPr>
      <w:b/>
      <w:kern w:val="44"/>
      <w:sz w:val="44"/>
      <w:szCs w:val="44"/>
    </w:rPr>
  </w:style>
  <w:style w:type="character" w:customStyle="1" w:styleId="36">
    <w:name w:val="标题 2 Char"/>
    <w:basedOn w:val="28"/>
    <w:link w:val="3"/>
    <w:qFormat/>
    <w:uiPriority w:val="9"/>
    <w:rPr>
      <w:rFonts w:asciiTheme="majorHAnsi" w:hAnsiTheme="majorHAnsi" w:eastAsiaTheme="majorEastAsia" w:cstheme="majorBidi"/>
      <w:b/>
      <w:sz w:val="32"/>
      <w:szCs w:val="32"/>
    </w:rPr>
  </w:style>
  <w:style w:type="paragraph" w:customStyle="1" w:styleId="37">
    <w:name w:val="Default"/>
    <w:qFormat/>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val="0"/>
      <w:autoSpaceDN w:val="0"/>
      <w:adjustRightInd w:val="0"/>
      <w:snapToGrid/>
      <w:spacing w:before="0" w:beforeAutospacing="0" w:after="0" w:afterAutospacing="0" w:line="240" w:lineRule="auto"/>
      <w:ind w:left="0" w:right="0" w:firstLine="0"/>
      <w:jc w:val="left"/>
    </w:pPr>
    <w:rPr>
      <w:rFonts w:ascii="Wingdings" w:hAnsi="Wingdings" w:cs="Wingdings" w:eastAsiaTheme="minorEastAsia"/>
      <w:color w:val="000000"/>
      <w:spacing w:val="0"/>
      <w:w w:val="100"/>
      <w:kern w:val="0"/>
      <w:sz w:val="24"/>
      <w:szCs w:val="24"/>
      <w:u w:val="none"/>
      <w:vertAlign w:val="baseline"/>
      <w:rtl w:val="0"/>
      <w:lang w:val="en-US" w:bidi="en-US"/>
    </w:rPr>
  </w:style>
  <w:style w:type="character" w:customStyle="1" w:styleId="38">
    <w:name w:val="副标题 Char"/>
    <w:basedOn w:val="28"/>
    <w:link w:val="21"/>
    <w:qFormat/>
    <w:uiPriority w:val="11"/>
    <w:rPr>
      <w:rFonts w:eastAsia="宋体" w:asciiTheme="majorHAnsi" w:hAnsiTheme="majorHAnsi" w:cstheme="majorBidi"/>
      <w:b/>
      <w:kern w:val="28"/>
      <w:sz w:val="32"/>
      <w:szCs w:val="32"/>
    </w:rPr>
  </w:style>
  <w:style w:type="paragraph" w:styleId="39">
    <w:name w:val="List Paragraph"/>
    <w:basedOn w:val="1"/>
    <w:qFormat/>
    <w:uiPriority w:val="34"/>
    <w:pPr>
      <w:ind w:firstLine="420" w:firstLineChars="200"/>
    </w:pPr>
  </w:style>
  <w:style w:type="character" w:customStyle="1" w:styleId="40">
    <w:name w:val="标题 3 Char"/>
    <w:basedOn w:val="28"/>
    <w:link w:val="4"/>
    <w:qFormat/>
    <w:uiPriority w:val="0"/>
    <w:rPr>
      <w:b/>
      <w:sz w:val="32"/>
      <w:szCs w:val="32"/>
    </w:rPr>
  </w:style>
  <w:style w:type="character" w:customStyle="1" w:styleId="41">
    <w:name w:val="标题 4 Char"/>
    <w:basedOn w:val="28"/>
    <w:link w:val="5"/>
    <w:qFormat/>
    <w:uiPriority w:val="9"/>
    <w:rPr>
      <w:rFonts w:asciiTheme="majorHAnsi" w:hAnsiTheme="majorHAnsi" w:eastAsiaTheme="majorEastAsia" w:cstheme="majorBidi"/>
      <w:b/>
      <w:sz w:val="28"/>
      <w:szCs w:val="28"/>
    </w:rPr>
  </w:style>
  <w:style w:type="character" w:customStyle="1" w:styleId="42">
    <w:name w:val="标题 5 Char"/>
    <w:basedOn w:val="28"/>
    <w:link w:val="6"/>
    <w:qFormat/>
    <w:uiPriority w:val="9"/>
    <w:rPr>
      <w:b/>
      <w:sz w:val="28"/>
      <w:szCs w:val="28"/>
    </w:rPr>
  </w:style>
  <w:style w:type="character" w:customStyle="1" w:styleId="43">
    <w:name w:val="标题 6 Char"/>
    <w:basedOn w:val="28"/>
    <w:link w:val="7"/>
    <w:semiHidden/>
    <w:qFormat/>
    <w:uiPriority w:val="9"/>
    <w:rPr>
      <w:rFonts w:asciiTheme="majorHAnsi" w:hAnsiTheme="majorHAnsi" w:eastAsiaTheme="majorEastAsia" w:cstheme="majorBidi"/>
      <w:b/>
      <w:sz w:val="24"/>
      <w:szCs w:val="24"/>
    </w:rPr>
  </w:style>
  <w:style w:type="character" w:customStyle="1" w:styleId="44">
    <w:name w:val="标题 7 Char"/>
    <w:basedOn w:val="28"/>
    <w:link w:val="8"/>
    <w:semiHidden/>
    <w:qFormat/>
    <w:uiPriority w:val="9"/>
    <w:rPr>
      <w:b/>
      <w:sz w:val="24"/>
      <w:szCs w:val="24"/>
    </w:rPr>
  </w:style>
  <w:style w:type="character" w:customStyle="1" w:styleId="45">
    <w:name w:val="标题 8 Char"/>
    <w:basedOn w:val="28"/>
    <w:link w:val="9"/>
    <w:semiHidden/>
    <w:qFormat/>
    <w:uiPriority w:val="9"/>
    <w:rPr>
      <w:rFonts w:asciiTheme="majorHAnsi" w:hAnsiTheme="majorHAnsi" w:eastAsiaTheme="majorEastAsia" w:cstheme="majorBidi"/>
      <w:sz w:val="24"/>
      <w:szCs w:val="24"/>
    </w:rPr>
  </w:style>
  <w:style w:type="paragraph" w:customStyle="1" w:styleId="46">
    <w:name w:val="TOC Heading"/>
    <w:basedOn w:val="2"/>
    <w:next w:val="1"/>
    <w:semiHidden/>
    <w:unhideWhenUsed/>
    <w:qFormat/>
    <w:uiPriority w:val="39"/>
    <w:pPr>
      <w:widowControl/>
      <w:spacing w:before="480" w:beforeAutospacing="0" w:after="0" w:afterAutospacing="0" w:line="276" w:lineRule="auto"/>
      <w:jc w:val="left"/>
      <w:outlineLvl w:val="9"/>
    </w:pPr>
    <w:rPr>
      <w:rFonts w:asciiTheme="majorHAnsi" w:hAnsiTheme="majorHAnsi" w:eastAsiaTheme="majorEastAsia" w:cstheme="majorBidi"/>
      <w:color w:val="365F91"/>
      <w:kern w:val="0"/>
      <w:sz w:val="28"/>
      <w:szCs w:val="28"/>
    </w:rPr>
  </w:style>
  <w:style w:type="character" w:customStyle="1" w:styleId="47">
    <w:name w:val="批注框文本 Char"/>
    <w:basedOn w:val="28"/>
    <w:link w:val="16"/>
    <w:semiHidden/>
    <w:qFormat/>
    <w:uiPriority w:val="99"/>
    <w:rPr>
      <w:sz w:val="18"/>
      <w:szCs w:val="18"/>
    </w:rPr>
  </w:style>
  <w:style w:type="paragraph" w:styleId="48">
    <w:name w:val="No Spacing"/>
    <w:link w:val="49"/>
    <w:qFormat/>
    <w:uiPriority w:val="1"/>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autoSpaceDN/>
      <w:snapToGrid/>
      <w:spacing w:before="0" w:beforeAutospacing="0" w:after="0" w:afterAutospacing="0" w:line="240" w:lineRule="auto"/>
      <w:ind w:left="0" w:right="0" w:firstLine="0"/>
      <w:jc w:val="left"/>
    </w:pPr>
    <w:rPr>
      <w:rFonts w:ascii="Calibri" w:hAnsi="Calibri" w:eastAsia="宋体" w:cs="Times New Roman"/>
      <w:color w:val="auto"/>
      <w:spacing w:val="0"/>
      <w:w w:val="100"/>
      <w:kern w:val="0"/>
      <w:sz w:val="22"/>
      <w:szCs w:val="22"/>
      <w:u w:val="none"/>
      <w:vertAlign w:val="baseline"/>
      <w:rtl w:val="0"/>
      <w:lang w:val="en-US" w:bidi="en-US"/>
    </w:rPr>
  </w:style>
  <w:style w:type="character" w:customStyle="1" w:styleId="49">
    <w:name w:val="无间隔 Char"/>
    <w:basedOn w:val="28"/>
    <w:link w:val="48"/>
    <w:qFormat/>
    <w:uiPriority w:val="1"/>
    <w:rPr>
      <w:rFonts w:ascii="Calibri" w:hAnsi="Calibri" w:eastAsia="宋体" w:cs="Times New Roman"/>
      <w:kern w:val="0"/>
      <w:sz w:val="22"/>
    </w:rPr>
  </w:style>
  <w:style w:type="character" w:customStyle="1" w:styleId="50">
    <w:name w:val="Wsd_red1"/>
    <w:basedOn w:val="28"/>
    <w:qFormat/>
    <w:uiPriority w:val="0"/>
    <w:rPr>
      <w:color w:val="FF0000"/>
    </w:rPr>
  </w:style>
  <w:style w:type="character" w:customStyle="1" w:styleId="51">
    <w:name w:val="页眉 字符"/>
    <w:basedOn w:val="28"/>
    <w:link w:val="18"/>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Pages>20</Pages>
  <Words>3175</Words>
  <Characters>3476</Characters>
  <TotalTime/>
  <ScaleCrop>false</ScaleCrop>
  <LinksUpToDate>false</LinksUpToDate>
  <CharactersWithSpaces>3631</CharactersWithSpaces>
  <Application>WPS Office_12.1.0.28043_F1E327BC-269C-435d-A152-05C5408002CA</Application>
</Properties>
</file>

<file path=docProps/core.xml><?xml version="1.0" encoding="utf-8"?>
<cp:coreProperties xmlns:cp="http://schemas.openxmlformats.org/package/2006/metadata/core-properties"/>
</file>

<file path=docProps/custom.xml><?xml version="1.0" encoding="utf-8"?>
<Properties xmlns="http://schemas.openxmlformats.org/officeDocument/2006/custom-properties"/>
</file>