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Introduction: let us understand the satellite imagimg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File inventory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data_set1/JL1KF01C_…L1_MSS_598095.tif (multispectral)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/>
      </w:pPr>
      <w:r w:rsidDel="00000000" w:rsidR="00000000" w:rsidRPr="00000000">
        <w:rPr>
          <w:rtl w:val="0"/>
        </w:rPr>
        <w:t xml:space="preserve">data_set2/JL1KF01C_…L1_PAN_598095.tif (panchromatic)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Each image is shipped with metadata (.xml), a thumbnail JPG, Shapefile layers, and an RPC file that contains the sensor model used for geolocation.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1- the satellite id is: </w:t>
      </w:r>
      <w:r w:rsidDel="00000000" w:rsidR="00000000" w:rsidRPr="00000000">
        <w:rPr>
          <w:sz w:val="21"/>
          <w:szCs w:val="21"/>
          <w:rtl w:val="0"/>
        </w:rPr>
        <w:t xml:space="preserve">&lt;</w:t>
      </w:r>
      <w:r w:rsidDel="00000000" w:rsidR="00000000" w:rsidRPr="00000000">
        <w:rPr>
          <w:sz w:val="21"/>
          <w:szCs w:val="21"/>
          <w:rtl w:val="0"/>
        </w:rPr>
        <w:t xml:space="preserve">SatelliteID</w:t>
      </w:r>
      <w:r w:rsidDel="00000000" w:rsidR="00000000" w:rsidRPr="00000000">
        <w:rPr>
          <w:sz w:val="21"/>
          <w:szCs w:val="21"/>
          <w:rtl w:val="0"/>
        </w:rPr>
        <w:t xml:space="preserve">&gt;</w:t>
      </w:r>
      <w:r w:rsidDel="00000000" w:rsidR="00000000" w:rsidRPr="00000000">
        <w:rPr>
          <w:sz w:val="21"/>
          <w:szCs w:val="21"/>
          <w:rtl w:val="0"/>
        </w:rPr>
        <w:t xml:space="preserve">JL1KF01C</w:t>
      </w:r>
      <w:r w:rsidDel="00000000" w:rsidR="00000000" w:rsidRPr="00000000">
        <w:rPr>
          <w:sz w:val="21"/>
          <w:szCs w:val="21"/>
          <w:rtl w:val="0"/>
        </w:rPr>
        <w:t xml:space="preserve">&lt;/</w:t>
      </w:r>
      <w:r w:rsidDel="00000000" w:rsidR="00000000" w:rsidRPr="00000000">
        <w:rPr>
          <w:sz w:val="21"/>
          <w:szCs w:val="21"/>
          <w:rtl w:val="0"/>
        </w:rPr>
        <w:t xml:space="preserve">SatelliteID</w:t>
      </w:r>
      <w:r w:rsidDel="00000000" w:rsidR="00000000" w:rsidRPr="00000000">
        <w:rPr>
          <w:sz w:val="21"/>
          <w:szCs w:val="21"/>
          <w:rtl w:val="0"/>
        </w:rPr>
        <w:t xml:space="preserve">&gt; ,got it from the XML </w:t>
      </w:r>
      <w:r w:rsidDel="00000000" w:rsidR="00000000" w:rsidRPr="00000000">
        <w:rPr>
          <w:rtl w:val="0"/>
        </w:rPr>
        <w:t xml:space="preserve">and it is the same satellite for the 2 images.</w:t>
      </w:r>
    </w:p>
    <w:p w:rsidR="00000000" w:rsidDel="00000000" w:rsidP="00000000" w:rsidRDefault="00000000" w:rsidRPr="00000000" w14:paraId="0000000A">
      <w:pPr>
        <w:rPr>
          <w:sz w:val="21"/>
          <w:szCs w:val="21"/>
        </w:rPr>
      </w:pPr>
      <w:r w:rsidDel="00000000" w:rsidR="00000000" w:rsidRPr="00000000">
        <w:rPr>
          <w:rtl w:val="0"/>
        </w:rPr>
        <w:t xml:space="preserve">2- sensor name for both images: </w:t>
      </w:r>
      <w:r w:rsidDel="00000000" w:rsidR="00000000" w:rsidRPr="00000000">
        <w:rPr>
          <w:sz w:val="21"/>
          <w:szCs w:val="21"/>
          <w:rtl w:val="0"/>
        </w:rPr>
        <w:t xml:space="preserve">PMSR2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3- the real difference is the bands number 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4- the MSS has a multispectrum and the PAN is a uni spectrum which gives more geographic details.</w:t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  <w:t xml:space="preserve">1- MSS</w:t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400425" cy="3314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/>
      </w:pPr>
      <w:r w:rsidDel="00000000" w:rsidR="00000000" w:rsidRPr="00000000">
        <w:rPr>
          <w:rtl w:val="0"/>
        </w:rPr>
        <w:t xml:space="preserve">2- PAN</w:t>
      </w:r>
    </w:p>
    <w:p w:rsidR="00000000" w:rsidDel="00000000" w:rsidP="00000000" w:rsidRDefault="00000000" w:rsidRPr="00000000" w14:paraId="0000002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153025" cy="50863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Core image characteristics: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Multispectral (MSS)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Dimensions…… 4 086 (px) × 5 422 (px)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Bands………… 4 (Blue, Green, Red, NIR) – 16-bit unsigned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Spatial GSD…. ≈ 2.4 m / px (derived from RPC scale values)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Foot-print…… ~10.3 km × 12.6 km (≈ 130 km²)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Centre point… 27.5375 ° N, 35.5538 ° 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Radiometry….. 11-bit data stored in a 16-bit container; no‐data flag not set.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Panchromatic (PAN)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Dimensions…… 16 341 (px) × 21 710 (px)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Bands………… 1 (broad 0.45–0.90 µm) – 16-bit unsigned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Spatial GSD…. ≈ 0.6 m / px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Foot-print…… identical ground area as MSS (same RPC centre &amp; scale)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Centre point… 27.5374 ° N, 35.5537 ° 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Radiometry….. 11-bit data stored in 16-bit container; excellent dynamic range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sz w:val="28"/>
          <w:szCs w:val="28"/>
          <w:rtl w:val="0"/>
        </w:rPr>
        <w:t xml:space="preserve">Quality Snapshot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720"/>
        <w:rPr>
          <w:b w:val="1"/>
        </w:rPr>
      </w:pPr>
      <w:r w:rsidDel="00000000" w:rsidR="00000000" w:rsidRPr="00000000">
        <w:rPr>
          <w:rtl w:val="0"/>
        </w:rPr>
        <w:t xml:space="preserve">Both images are cloud-free, well-exposed and without notable sensor artefacts. The PAN image is sharply focused, allowing </w:t>
      </w:r>
      <w:r w:rsidDel="00000000" w:rsidR="00000000" w:rsidRPr="00000000">
        <w:rPr>
          <w:b w:val="1"/>
          <w:rtl w:val="0"/>
        </w:rPr>
        <w:t xml:space="preserve">individual vehicles, small buildings, tree crowns, and road markings to be resolved</w:t>
      </w:r>
      <w:r w:rsidDel="00000000" w:rsidR="00000000" w:rsidRPr="00000000">
        <w:rPr>
          <w:rtl w:val="0"/>
        </w:rPr>
        <w:t xml:space="preserve">. The MSS image is lower in resolution but provides spectral contrast (especially the NIR band) that is useful for </w:t>
      </w:r>
      <w:r w:rsidDel="00000000" w:rsidR="00000000" w:rsidRPr="00000000">
        <w:rPr>
          <w:b w:val="1"/>
          <w:rtl w:val="0"/>
        </w:rPr>
        <w:t xml:space="preserve">vegetation/water segmentation and change detection.</w:t>
      </w:r>
    </w:p>
    <w:p w:rsidR="00000000" w:rsidDel="00000000" w:rsidP="00000000" w:rsidRDefault="00000000" w:rsidRPr="00000000" w14:paraId="00000043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0574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04A">
      <w:pPr>
        <w:ind w:firstLine="72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7117461" cy="2281238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7461" cy="2281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720"/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Object detection for satellite images</w:t>
      </w:r>
    </w:p>
    <w:p w:rsidR="00000000" w:rsidDel="00000000" w:rsidP="00000000" w:rsidRDefault="00000000" w:rsidRPr="00000000" w14:paraId="00000051">
      <w:pPr>
        <w:ind w:firstLine="72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Reading RPCs for mapping the coordinates to pixel values: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Given a geographic point (lat, lon, height) you can compute its pixel coordinate, or invert the model (iteratively) to get lat/lon from a pixel.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GIS tools such as GDAL, ERDAS, ENVI, and commercial photogrammetry suites read RPCs directly; </w:t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  <w:t xml:space="preserve">For computer-vision or deep-learning tasks we can convert pixel detections back to coordinates, measure distances, or fuse with other geodata.</w:t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Spectral Indices (NDVI / NDWI) for Land-Cover Masks: 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 xml:space="preserve">These are analytical formulas derived from physics of vegetative and water reflectance.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  <w:t xml:space="preserve">Formulas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NDVI = (NIR − Red) / (NIR + Red)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Healthy vegetation strongly reflects NIR and absorbs red; index ranges −1 … 1 and vegetation ≈ 0.3+.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NDWI = (Green − NIR) / (Green + NIR)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Water absorbs NIR and moderately reflects green; values &gt; 0.1–0.2 are usually water pixels.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 xml:space="preserve">The 4-band MSS image already has the key spectral channels; indices are cheap and explainable.</w:t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A good baseline for rapid water/vegetation change detection without training data.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You can later replace or augment them with a CNN (e.g. U-Net, DeepLab) trained on labelled land-cover maps for finer classes such as barren, cropland, etc.</w:t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21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tl w:val="0"/>
        </w:rPr>
        <w:t xml:space="preserve">What cannot be done with just B,G,R,NIR</w:t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• NDBI (Built-up), NDMI (Moisture), MNDWI , NBR (burn scar), NDSI (snow), etc. all need SWIR or additional bands.</w:t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Land Surface Temperature or emissivity needs thermal IR.</w:t>
      </w:r>
    </w:p>
    <w:p w:rsidR="00000000" w:rsidDel="00000000" w:rsidP="00000000" w:rsidRDefault="00000000" w:rsidRPr="00000000" w14:paraId="0000006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     SAM masking</w:t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SAM is a general segmentation model. To specifically target roads or buildings, you would typically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  <w:t xml:space="preserve">      2.  Provide precise input prompts (points/boxes) on the features you want to segment</w:t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      3. Use SAM's output masks as input to further processing or refinement steps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      4. For large areas, you might need to tile the image and run SAM on each tile.")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       5. Consider using a specialized model fine-tuned for roads if high accuracy is needed.")</w:t>
      </w:r>
    </w:p>
    <w:p w:rsidR="00000000" w:rsidDel="00000000" w:rsidP="00000000" w:rsidRDefault="00000000" w:rsidRPr="00000000" w14:paraId="00000071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Conclusion:</w:t>
        <w:br w:type="textWrapping"/>
        <w:tab/>
        <w:t xml:space="preserve">I bilieve there is a chance to get benefit from the satellite images but it differs depending on:</w:t>
      </w:r>
    </w:p>
    <w:p w:rsidR="00000000" w:rsidDel="00000000" w:rsidP="00000000" w:rsidRDefault="00000000" w:rsidRPr="00000000" w14:paraId="00000074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1- resolution</w:t>
      </w:r>
    </w:p>
    <w:p w:rsidR="00000000" w:rsidDel="00000000" w:rsidP="00000000" w:rsidRDefault="00000000" w:rsidRPr="00000000" w14:paraId="00000076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2- the objects we need to detect/analyze</w:t>
      </w:r>
    </w:p>
    <w:p w:rsidR="00000000" w:rsidDel="00000000" w:rsidP="00000000" w:rsidRDefault="00000000" w:rsidRPr="00000000" w14:paraId="0000007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3- the area per pixel (for example 0.3 m means each pixel covers 0.3 m for the one pixel)</w:t>
      </w:r>
    </w:p>
    <w:p w:rsidR="00000000" w:rsidDel="00000000" w:rsidP="00000000" w:rsidRDefault="00000000" w:rsidRPr="00000000" w14:paraId="0000007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I tried to segment the roads and did not get good results from the first time, but I learned a lot from the task.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