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4"/>
          <w:szCs w:val="34"/>
          <w:rtl w:val="1"/>
        </w:rPr>
      </w:pP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 xml:space="preserve">مطرانية جبيل والبترون وما يليهما </w:t>
      </w:r>
      <w:r>
        <w:rPr>
          <w:rFonts w:ascii="Adobe Arabic Regular" w:hAnsi="Adobe Arabic Regular"/>
          <w:sz w:val="34"/>
          <w:szCs w:val="34"/>
          <w:rtl w:val="1"/>
          <w:lang w:val="ar-SA" w:bidi="ar-SA"/>
        </w:rPr>
        <w:t>(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جبل لبنان</w:t>
      </w:r>
      <w:r>
        <w:rPr>
          <w:rFonts w:ascii="Adobe Arabic Regular" w:hAnsi="Adobe Arabic Regular"/>
          <w:sz w:val="34"/>
          <w:szCs w:val="34"/>
          <w:rtl w:val="1"/>
          <w:lang w:val="ar-SA" w:bidi="ar-SA"/>
        </w:rPr>
        <w:t>)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4"/>
          <w:szCs w:val="34"/>
          <w:rtl w:val="1"/>
        </w:rPr>
      </w:pP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 xml:space="preserve">للروم الارثوذكس </w:t>
      </w:r>
      <w:r>
        <w:rPr>
          <w:rFonts w:ascii="Adobe Arabic Regular" w:hAnsi="Adobe Arabic Regular"/>
          <w:sz w:val="34"/>
          <w:szCs w:val="34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برمانا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4"/>
          <w:szCs w:val="34"/>
          <w:rtl w:val="1"/>
        </w:rPr>
      </w:pP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 xml:space="preserve">كنيسة رئيس الملائكة ميخائيل </w:t>
      </w:r>
      <w:r>
        <w:rPr>
          <w:rFonts w:ascii="Adobe Arabic Regular" w:hAnsi="Adobe Arabic Regular"/>
          <w:sz w:val="34"/>
          <w:szCs w:val="34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انطلياس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هاتف</w:t>
      </w:r>
      <w:r>
        <w:rPr>
          <w:rFonts w:ascii="Adobe Arabic Regular" w:hAnsi="Adobe Arabic Regular"/>
          <w:sz w:val="34"/>
          <w:szCs w:val="34"/>
          <w:rtl w:val="1"/>
          <w:lang w:val="ar-SA" w:bidi="ar-SA"/>
        </w:rPr>
        <w:t xml:space="preserve">: 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٠٤</w:t>
      </w:r>
      <w:r>
        <w:rPr>
          <w:rFonts w:ascii="Adobe Arabic Regular" w:hAnsi="Adobe Arabic Regular"/>
          <w:sz w:val="34"/>
          <w:szCs w:val="34"/>
          <w:rtl w:val="1"/>
          <w:lang w:val="ar-SA" w:bidi="ar-SA"/>
        </w:rPr>
        <w:t>/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٧٢٢٤٦٤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54"/>
          <w:szCs w:val="54"/>
          <w:rtl w:val="1"/>
          <w:lang w:val="ar-SA" w:bidi="ar-SA"/>
        </w:rPr>
        <w:t>شهادة معمودية</w:t>
      </w: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بعد الاطلاع على سجل العماد في كنيسة رئيس الملائكة ميخائيل في انطلياس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لبنان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.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تبين أن</w:t>
      </w:r>
      <w:r>
        <w:rPr>
          <w:rFonts w:ascii="Adobe Arabic Regular" w:hAnsi="Adobe Arabic Regular"/>
          <w:rtl w:val="1"/>
          <w:lang w:val="ar-SA" w:bidi="ar-SA"/>
        </w:rPr>
        <w:t xml:space="preserve">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{First name} {Family name}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إبن 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{Father</w:t>
      </w:r>
      <w:r>
        <w:rPr>
          <w:rFonts w:ascii="Adobe Arabic Regular" w:hAnsi="Adobe Arabic Regular" w:hint="default"/>
          <w:sz w:val="40"/>
          <w:szCs w:val="40"/>
          <w:rtl w:val="1"/>
          <w:lang w:val="ar-SA" w:bidi="ar-SA"/>
        </w:rPr>
        <w:t>’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 xml:space="preserve">s name}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و </w:t>
      </w:r>
      <w:r>
        <w:rPr>
          <w:rFonts w:ascii="Adobe Arabic Regular" w:hAnsi="Adobe Arabic Regular"/>
          <w:sz w:val="40"/>
          <w:szCs w:val="40"/>
          <w:rtl w:val="0"/>
          <w:lang w:val="en-US"/>
        </w:rPr>
        <w:t>{Mother</w:t>
      </w:r>
      <w:r>
        <w:rPr>
          <w:rFonts w:ascii="Adobe Arabic Regular" w:hAnsi="Adobe Arabic Regular" w:hint="default"/>
          <w:sz w:val="40"/>
          <w:szCs w:val="40"/>
          <w:rtl w:val="0"/>
          <w:lang w:val="en-US"/>
        </w:rPr>
        <w:t>’</w:t>
      </w:r>
      <w:r>
        <w:rPr>
          <w:rFonts w:ascii="Adobe Arabic Regular" w:hAnsi="Adobe Arabic Regular"/>
          <w:sz w:val="40"/>
          <w:szCs w:val="40"/>
          <w:rtl w:val="0"/>
          <w:lang w:val="en-US"/>
        </w:rPr>
        <w:t>s name}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المولود في </w:t>
      </w:r>
      <w:r>
        <w:rPr>
          <w:rFonts w:ascii="Adobe Arabic Regular" w:hAnsi="Adobe Arabic Regular"/>
          <w:sz w:val="40"/>
          <w:szCs w:val="40"/>
          <w:rtl w:val="0"/>
          <w:lang w:val="en-US"/>
        </w:rPr>
        <w:t xml:space="preserve">{Place of birth}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بتاريخ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{Date of birth}</w:t>
      </w:r>
      <w:r>
        <w:rPr>
          <w:rFonts w:ascii="Adobe Arabic Regular" w:cs="Adobe Arabic Regular" w:hAnsi="Adobe Arabic Regular" w:eastAsia="Adobe Arabic Regular"/>
          <w:sz w:val="40"/>
          <w:szCs w:val="40"/>
          <w:rtl w:val="1"/>
          <w:lang w:val="ar-SA" w:bidi="ar-SA"/>
        </w:rPr>
        <w:br w:type="textWrapping"/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قد اقتبل سر المعمودية في </w:t>
      </w:r>
      <w:r>
        <w:rPr>
          <w:rFonts w:ascii="Adobe Arabic Regular" w:hAnsi="Adobe Arabic Regular"/>
          <w:sz w:val="40"/>
          <w:szCs w:val="40"/>
          <w:rtl w:val="0"/>
          <w:lang w:val="en-US"/>
        </w:rPr>
        <w:t>{place}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 بتاريخ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{Date of baptisim}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و كان الكاهن المعمد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{Baptizing Priest}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والعراب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{Godfather}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والعرابة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{Godmother}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ورقم التسجيل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 xml:space="preserve">{Registration number}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في السجل رقم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 xml:space="preserve">{Registration book} 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بناء على طلبه أُعطيت له هذه الشهادة  للعمل بها حيث يلزم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.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انطلياس في</w:t>
      </w:r>
      <w:r>
        <w:rPr>
          <w:rFonts w:ascii="Adobe Arabic Regular" w:hAnsi="Adobe Arabic Regular"/>
          <w:sz w:val="40"/>
          <w:szCs w:val="40"/>
          <w:rtl w:val="0"/>
          <w:lang w:val="en-US"/>
        </w:rPr>
        <w:t xml:space="preserve"> Today</w:t>
      </w: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dobe Arabic Regular" w:cs="Adobe Arabic Regular" w:hAnsi="Adobe Arabic Regular" w:eastAsia="Adobe Arabic Regular"/>
          <w:sz w:val="40"/>
          <w:szCs w:val="40"/>
          <w:rtl w:val="1"/>
        </w:rPr>
        <w:tab/>
        <w:tab/>
        <w:tab/>
        <w:tab/>
        <w:tab/>
        <w:tab/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الأب جريس بو سابا</w:t>
      </w: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dobe Arabic Regular" w:cs="Adobe Arabic Regular" w:hAnsi="Adobe Arabic Regular" w:eastAsia="Adobe Arabic Regular"/>
          <w:sz w:val="40"/>
          <w:szCs w:val="40"/>
          <w:rtl w:val="1"/>
        </w:rPr>
        <w:tab/>
        <w:tab/>
        <w:tab/>
        <w:tab/>
        <w:tab/>
        <w:tab/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كاهن رعية رئيس الملائكة ميخائيل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انطلياس</w:t>
      </w: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dobe Arabic Regular" w:cs="Adobe Arabic Regular" w:hAnsi="Adobe Arabic Regular" w:eastAsia="Adobe Arabic Regular"/>
          <w:sz w:val="40"/>
          <w:szCs w:val="40"/>
          <w:rtl w:val="1"/>
        </w:rPr>
        <w:tab/>
        <w:tab/>
        <w:tab/>
        <w:tab/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التوقيع</w:t>
      </w:r>
    </w:p>
    <w:p>
      <w:pPr>
        <w:pStyle w:val="Body A"/>
        <w:bidi w:val="1"/>
        <w:ind w:left="0" w:right="0" w:firstLine="0"/>
        <w:jc w:val="righ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للمصادقة على صحة هذا التوقيع في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مطران جبيل والبترون وما يليهما 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(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جبل لبنان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>)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dobe Arabi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ar-SA" w:bidi="ar-SA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