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End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D81E1D" w:rsidRDefault="00081AFD">
                                      <w:pPr>
                                        <w:pStyle w:val="NoSpacing"/>
                                        <w:jc w:val="right"/>
                                        <w:rPr>
                                          <w:color w:val="FFFFFF" w:themeColor="background1"/>
                                          <w:sz w:val="28"/>
                                          <w:szCs w:val="28"/>
                                        </w:rPr>
                                      </w:pPr>
                                      <w:r>
                                        <w:rPr>
                                          <w:color w:val="FFFFFF" w:themeColor="background1"/>
                                          <w:sz w:val="28"/>
                                          <w:szCs w:val="28"/>
                                        </w:rPr>
                                        <w:t>5/15/2021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D81E1D" w:rsidRDefault="00081AFD">
                                <w:pPr>
                                  <w:pStyle w:val="NoSpacing"/>
                                  <w:jc w:val="right"/>
                                  <w:rPr>
                                    <w:color w:val="FFFFFF" w:themeColor="background1"/>
                                    <w:sz w:val="28"/>
                                    <w:szCs w:val="28"/>
                                  </w:rPr>
                                </w:pPr>
                                <w:r>
                                  <w:rPr>
                                    <w:color w:val="FFFFFF" w:themeColor="background1"/>
                                    <w:sz w:val="28"/>
                                    <w:szCs w:val="28"/>
                                  </w:rPr>
                                  <w:t>5/15/2021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D81E1D" w:rsidRDefault="008636A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81E1D">
                                      <w:rPr>
                                        <w:color w:val="4472C4" w:themeColor="accent1"/>
                                        <w:sz w:val="26"/>
                                        <w:szCs w:val="26"/>
                                      </w:rPr>
                                      <w:t>Bipin Kumar</w:t>
                                    </w:r>
                                  </w:sdtContent>
                                </w:sdt>
                              </w:p>
                              <w:p w14:paraId="024984E4" w14:textId="284517E4" w:rsidR="00D81E1D" w:rsidRDefault="008636A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81E1D">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D81E1D" w:rsidRDefault="008636A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81E1D">
                                <w:rPr>
                                  <w:color w:val="4472C4" w:themeColor="accent1"/>
                                  <w:sz w:val="26"/>
                                  <w:szCs w:val="26"/>
                                </w:rPr>
                                <w:t>Bipin Kumar</w:t>
                              </w:r>
                            </w:sdtContent>
                          </w:sdt>
                        </w:p>
                        <w:p w14:paraId="024984E4" w14:textId="284517E4" w:rsidR="00D81E1D" w:rsidRDefault="008636A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81E1D">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600E40BD" w:rsidR="00D81E1D" w:rsidRDefault="008636A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1AFD">
                                      <w:rPr>
                                        <w:rFonts w:asciiTheme="majorHAnsi" w:eastAsiaTheme="majorEastAsia" w:hAnsiTheme="majorHAnsi" w:cstheme="majorBidi"/>
                                        <w:b/>
                                        <w:color w:val="262626" w:themeColor="text1" w:themeTint="D9"/>
                                        <w:sz w:val="72"/>
                                        <w:szCs w:val="72"/>
                                      </w:rPr>
                                      <w:t>Microservice</w:t>
                                    </w:r>
                                  </w:sdtContent>
                                </w:sdt>
                              </w:p>
                              <w:p w14:paraId="4B2848D6" w14:textId="277009EA" w:rsidR="00D81E1D" w:rsidRDefault="008636A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6463">
                                      <w:rPr>
                                        <w:color w:val="404040" w:themeColor="text1" w:themeTint="BF"/>
                                        <w:sz w:val="36"/>
                                        <w:szCs w:val="36"/>
                                      </w:rPr>
                                      <w:t>Microservice using CQRS, SAGA, and Axon framework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600E40BD" w:rsidR="00D81E1D" w:rsidRDefault="008636A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1AFD">
                                <w:rPr>
                                  <w:rFonts w:asciiTheme="majorHAnsi" w:eastAsiaTheme="majorEastAsia" w:hAnsiTheme="majorHAnsi" w:cstheme="majorBidi"/>
                                  <w:b/>
                                  <w:color w:val="262626" w:themeColor="text1" w:themeTint="D9"/>
                                  <w:sz w:val="72"/>
                                  <w:szCs w:val="72"/>
                                </w:rPr>
                                <w:t>Microservice</w:t>
                              </w:r>
                            </w:sdtContent>
                          </w:sdt>
                        </w:p>
                        <w:p w14:paraId="4B2848D6" w14:textId="277009EA" w:rsidR="00D81E1D" w:rsidRDefault="008636A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6463">
                                <w:rPr>
                                  <w:color w:val="404040" w:themeColor="text1" w:themeTint="BF"/>
                                  <w:sz w:val="36"/>
                                  <w:szCs w:val="36"/>
                                </w:rPr>
                                <w:t>Microservice using CQRS, SAGA, and Axon framework</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181ED01C" w14:textId="23934A05" w:rsidR="00D06602" w:rsidRDefault="00ED6D2E" w:rsidP="00D06602">
      <w:pPr>
        <w:jc w:val="both"/>
        <w:rPr>
          <w:rFonts w:ascii="Arial" w:hAnsi="Arial" w:cs="Arial"/>
          <w:b/>
          <w:sz w:val="24"/>
          <w:szCs w:val="24"/>
        </w:rPr>
      </w:pPr>
      <w:r>
        <w:rPr>
          <w:rFonts w:ascii="Arial" w:hAnsi="Arial" w:cs="Arial"/>
          <w:b/>
          <w:sz w:val="24"/>
          <w:szCs w:val="24"/>
        </w:rPr>
        <w:lastRenderedPageBreak/>
        <w:t>What is Microservice?</w:t>
      </w:r>
    </w:p>
    <w:p w14:paraId="648B7223" w14:textId="1D267B38" w:rsidR="00ED6D2E" w:rsidRDefault="00ED6D2E" w:rsidP="00D06602">
      <w:pPr>
        <w:jc w:val="both"/>
        <w:rPr>
          <w:rFonts w:ascii="Arial" w:hAnsi="Arial" w:cs="Arial"/>
          <w:sz w:val="24"/>
          <w:szCs w:val="24"/>
        </w:rPr>
      </w:pPr>
      <w:r>
        <w:rPr>
          <w:rFonts w:ascii="Arial" w:hAnsi="Arial" w:cs="Arial"/>
          <w:sz w:val="24"/>
          <w:szCs w:val="24"/>
        </w:rPr>
        <w:t>Microservice are a software development technique, or a variant of the service-oriented architecture (SOA) architectural style that structures an application as a collection of loosely coupled services.</w:t>
      </w:r>
    </w:p>
    <w:p w14:paraId="6851D521" w14:textId="28716A4E" w:rsidR="00ED6D2E" w:rsidRDefault="00ED6D2E" w:rsidP="00D06602">
      <w:pPr>
        <w:jc w:val="both"/>
        <w:rPr>
          <w:rFonts w:ascii="Arial" w:hAnsi="Arial" w:cs="Arial"/>
          <w:sz w:val="24"/>
          <w:szCs w:val="24"/>
        </w:rPr>
      </w:pPr>
      <w:r>
        <w:rPr>
          <w:rFonts w:ascii="Arial" w:hAnsi="Arial" w:cs="Arial"/>
          <w:sz w:val="24"/>
          <w:szCs w:val="24"/>
        </w:rPr>
        <w:t>In a microservice architecture, services are fine-grained.</w:t>
      </w:r>
    </w:p>
    <w:p w14:paraId="2208019D" w14:textId="2A9FE93B" w:rsidR="00ED6D2E" w:rsidRDefault="00ED6D2E" w:rsidP="00D06602">
      <w:pPr>
        <w:jc w:val="both"/>
        <w:rPr>
          <w:rFonts w:ascii="Arial" w:hAnsi="Arial" w:cs="Arial"/>
          <w:sz w:val="24"/>
          <w:szCs w:val="24"/>
        </w:rPr>
      </w:pPr>
      <w:r>
        <w:rPr>
          <w:rFonts w:ascii="Arial" w:hAnsi="Arial" w:cs="Arial"/>
          <w:sz w:val="24"/>
          <w:szCs w:val="24"/>
        </w:rPr>
        <w:t>The benefit of decomposing an application into different smaller services is that it improves modularity. This makes the application easier to understand, develop, test and become more resilient to architecture erosion.</w:t>
      </w:r>
    </w:p>
    <w:p w14:paraId="69F762C0" w14:textId="31D47B25" w:rsidR="00ED6D2E" w:rsidRDefault="00ED6D2E" w:rsidP="00D06602">
      <w:pPr>
        <w:jc w:val="both"/>
        <w:rPr>
          <w:rFonts w:ascii="Arial" w:hAnsi="Arial" w:cs="Arial"/>
          <w:sz w:val="24"/>
          <w:szCs w:val="24"/>
        </w:rPr>
      </w:pPr>
      <w:r>
        <w:rPr>
          <w:rFonts w:ascii="Arial" w:hAnsi="Arial" w:cs="Arial"/>
          <w:sz w:val="24"/>
          <w:szCs w:val="24"/>
        </w:rPr>
        <w:t>It parallelizes development by enabling small autonomous teams to develop, deploy and scale their respective services independently.</w:t>
      </w:r>
    </w:p>
    <w:p w14:paraId="3F850A77" w14:textId="39018771" w:rsidR="00F62D40" w:rsidRDefault="00F62D40" w:rsidP="00D06602">
      <w:pPr>
        <w:jc w:val="both"/>
        <w:rPr>
          <w:rFonts w:ascii="Arial" w:hAnsi="Arial" w:cs="Arial"/>
          <w:sz w:val="24"/>
          <w:szCs w:val="24"/>
        </w:rPr>
      </w:pPr>
      <w:r>
        <w:rPr>
          <w:noProof/>
        </w:rPr>
        <w:drawing>
          <wp:inline distT="0" distB="0" distL="0" distR="0" wp14:anchorId="4524B21D" wp14:editId="2BD1D961">
            <wp:extent cx="567690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2981325"/>
                    </a:xfrm>
                    <a:prstGeom prst="rect">
                      <a:avLst/>
                    </a:prstGeom>
                  </pic:spPr>
                </pic:pic>
              </a:graphicData>
            </a:graphic>
          </wp:inline>
        </w:drawing>
      </w:r>
    </w:p>
    <w:p w14:paraId="0AB5DC5C" w14:textId="2D9DEC03" w:rsidR="003265C0" w:rsidRDefault="003265C0" w:rsidP="00D06602">
      <w:pPr>
        <w:jc w:val="both"/>
        <w:rPr>
          <w:rFonts w:ascii="Arial" w:hAnsi="Arial" w:cs="Arial"/>
          <w:sz w:val="24"/>
          <w:szCs w:val="24"/>
        </w:rPr>
      </w:pPr>
      <w:r>
        <w:rPr>
          <w:noProof/>
        </w:rPr>
        <w:drawing>
          <wp:inline distT="0" distB="0" distL="0" distR="0" wp14:anchorId="72B0ED2E" wp14:editId="3486ACBF">
            <wp:extent cx="6222670" cy="34991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5950" cy="3500944"/>
                    </a:xfrm>
                    <a:prstGeom prst="rect">
                      <a:avLst/>
                    </a:prstGeom>
                  </pic:spPr>
                </pic:pic>
              </a:graphicData>
            </a:graphic>
          </wp:inline>
        </w:drawing>
      </w:r>
    </w:p>
    <w:p w14:paraId="1E73F3A7" w14:textId="1EFECCF5" w:rsidR="003265C0" w:rsidRDefault="00912B29" w:rsidP="00D06602">
      <w:pPr>
        <w:jc w:val="both"/>
        <w:rPr>
          <w:rFonts w:ascii="Arial" w:hAnsi="Arial" w:cs="Arial"/>
          <w:sz w:val="24"/>
          <w:szCs w:val="24"/>
        </w:rPr>
      </w:pPr>
      <w:r>
        <w:rPr>
          <w:noProof/>
        </w:rPr>
        <w:lastRenderedPageBreak/>
        <w:drawing>
          <wp:inline distT="0" distB="0" distL="0" distR="0" wp14:anchorId="0B765CD0" wp14:editId="4C70D095">
            <wp:extent cx="6858000" cy="3862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62705"/>
                    </a:xfrm>
                    <a:prstGeom prst="rect">
                      <a:avLst/>
                    </a:prstGeom>
                  </pic:spPr>
                </pic:pic>
              </a:graphicData>
            </a:graphic>
          </wp:inline>
        </w:drawing>
      </w:r>
    </w:p>
    <w:p w14:paraId="30098AE7" w14:textId="7399B1D6" w:rsidR="00912B29" w:rsidRDefault="00912B29" w:rsidP="00D06602">
      <w:pPr>
        <w:jc w:val="both"/>
        <w:rPr>
          <w:rFonts w:ascii="Arial" w:hAnsi="Arial" w:cs="Arial"/>
          <w:sz w:val="24"/>
          <w:szCs w:val="24"/>
        </w:rPr>
      </w:pPr>
      <w:r>
        <w:rPr>
          <w:noProof/>
        </w:rPr>
        <w:drawing>
          <wp:inline distT="0" distB="0" distL="0" distR="0" wp14:anchorId="14CF26F0" wp14:editId="663663AD">
            <wp:extent cx="6858000" cy="4001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01770"/>
                    </a:xfrm>
                    <a:prstGeom prst="rect">
                      <a:avLst/>
                    </a:prstGeom>
                  </pic:spPr>
                </pic:pic>
              </a:graphicData>
            </a:graphic>
          </wp:inline>
        </w:drawing>
      </w:r>
    </w:p>
    <w:p w14:paraId="6A48508E" w14:textId="2E8E99E4" w:rsidR="00F446A9" w:rsidRDefault="00F446A9" w:rsidP="00D06602">
      <w:pPr>
        <w:jc w:val="both"/>
        <w:rPr>
          <w:rFonts w:ascii="Arial" w:hAnsi="Arial" w:cs="Arial"/>
          <w:sz w:val="24"/>
          <w:szCs w:val="24"/>
        </w:rPr>
      </w:pPr>
      <w:r>
        <w:rPr>
          <w:rFonts w:ascii="Arial" w:hAnsi="Arial" w:cs="Arial"/>
          <w:sz w:val="24"/>
          <w:szCs w:val="24"/>
        </w:rPr>
        <w:t>Transaction in Microservices:</w:t>
      </w:r>
    </w:p>
    <w:p w14:paraId="2FB28D61" w14:textId="62EF6BA2" w:rsidR="00F446A9" w:rsidRDefault="00F446A9" w:rsidP="00D06602">
      <w:pPr>
        <w:jc w:val="both"/>
        <w:rPr>
          <w:rFonts w:ascii="Arial" w:hAnsi="Arial" w:cs="Arial"/>
          <w:sz w:val="24"/>
          <w:szCs w:val="24"/>
        </w:rPr>
      </w:pPr>
      <w:r>
        <w:rPr>
          <w:noProof/>
        </w:rPr>
        <w:lastRenderedPageBreak/>
        <w:drawing>
          <wp:inline distT="0" distB="0" distL="0" distR="0" wp14:anchorId="18890B0C" wp14:editId="2692A5CD">
            <wp:extent cx="6858000" cy="38855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85565"/>
                    </a:xfrm>
                    <a:prstGeom prst="rect">
                      <a:avLst/>
                    </a:prstGeom>
                  </pic:spPr>
                </pic:pic>
              </a:graphicData>
            </a:graphic>
          </wp:inline>
        </w:drawing>
      </w:r>
    </w:p>
    <w:p w14:paraId="16010E9B" w14:textId="0D84313E" w:rsidR="00F446A9" w:rsidRDefault="00E50AD8" w:rsidP="00D06602">
      <w:pPr>
        <w:jc w:val="both"/>
        <w:rPr>
          <w:rFonts w:ascii="Arial" w:hAnsi="Arial" w:cs="Arial"/>
          <w:sz w:val="24"/>
          <w:szCs w:val="24"/>
        </w:rPr>
      </w:pPr>
      <w:r>
        <w:rPr>
          <w:noProof/>
        </w:rPr>
        <w:drawing>
          <wp:inline distT="0" distB="0" distL="0" distR="0" wp14:anchorId="035DE0BC" wp14:editId="171EA3F2">
            <wp:extent cx="6858000" cy="3886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86835"/>
                    </a:xfrm>
                    <a:prstGeom prst="rect">
                      <a:avLst/>
                    </a:prstGeom>
                  </pic:spPr>
                </pic:pic>
              </a:graphicData>
            </a:graphic>
          </wp:inline>
        </w:drawing>
      </w:r>
    </w:p>
    <w:p w14:paraId="2361BF16" w14:textId="77EC853B" w:rsidR="00E50AD8" w:rsidRDefault="00E50AD8" w:rsidP="00D06602">
      <w:pPr>
        <w:jc w:val="both"/>
        <w:rPr>
          <w:rFonts w:ascii="Arial" w:hAnsi="Arial" w:cs="Arial"/>
          <w:sz w:val="24"/>
          <w:szCs w:val="24"/>
        </w:rPr>
      </w:pPr>
    </w:p>
    <w:p w14:paraId="47C02B42" w14:textId="23BCF42D" w:rsidR="00E50AD8" w:rsidRDefault="00E50AD8" w:rsidP="00D06602">
      <w:pPr>
        <w:jc w:val="both"/>
        <w:rPr>
          <w:rFonts w:ascii="Arial" w:hAnsi="Arial" w:cs="Arial"/>
          <w:sz w:val="24"/>
          <w:szCs w:val="24"/>
        </w:rPr>
      </w:pPr>
      <w:r>
        <w:rPr>
          <w:rFonts w:ascii="Arial" w:hAnsi="Arial" w:cs="Arial"/>
          <w:sz w:val="24"/>
          <w:szCs w:val="24"/>
        </w:rPr>
        <w:t>Saga design pattern:</w:t>
      </w:r>
    </w:p>
    <w:p w14:paraId="22F019B9" w14:textId="66FD0CA8" w:rsidR="00E50AD8" w:rsidRDefault="00E50AD8" w:rsidP="00E50AD8">
      <w:pPr>
        <w:pStyle w:val="ListParagraph"/>
        <w:numPr>
          <w:ilvl w:val="0"/>
          <w:numId w:val="16"/>
        </w:numPr>
        <w:jc w:val="both"/>
        <w:rPr>
          <w:rFonts w:ascii="Arial" w:hAnsi="Arial" w:cs="Arial"/>
          <w:sz w:val="24"/>
          <w:szCs w:val="24"/>
        </w:rPr>
      </w:pPr>
      <w:r>
        <w:rPr>
          <w:rFonts w:ascii="Arial" w:hAnsi="Arial" w:cs="Arial"/>
          <w:sz w:val="24"/>
          <w:szCs w:val="24"/>
        </w:rPr>
        <w:t>Choreography saga design pattern:</w:t>
      </w:r>
    </w:p>
    <w:p w14:paraId="14DB7E5F" w14:textId="4301F2E0" w:rsidR="00E50AD8" w:rsidRDefault="002C663D" w:rsidP="00E50AD8">
      <w:pPr>
        <w:pStyle w:val="ListParagraph"/>
        <w:jc w:val="both"/>
        <w:rPr>
          <w:rFonts w:ascii="Arial" w:hAnsi="Arial" w:cs="Arial"/>
          <w:sz w:val="24"/>
          <w:szCs w:val="24"/>
        </w:rPr>
      </w:pPr>
      <w:r>
        <w:rPr>
          <w:rFonts w:ascii="Arial" w:hAnsi="Arial" w:cs="Arial"/>
          <w:sz w:val="24"/>
          <w:szCs w:val="24"/>
        </w:rPr>
        <w:lastRenderedPageBreak/>
        <w:t xml:space="preserve">In </w:t>
      </w:r>
      <w:r w:rsidR="00B45D79">
        <w:rPr>
          <w:rFonts w:ascii="Arial" w:hAnsi="Arial" w:cs="Arial"/>
          <w:sz w:val="24"/>
          <w:szCs w:val="24"/>
        </w:rPr>
        <w:t>choreography-based</w:t>
      </w:r>
      <w:r>
        <w:rPr>
          <w:rFonts w:ascii="Arial" w:hAnsi="Arial" w:cs="Arial"/>
          <w:sz w:val="24"/>
          <w:szCs w:val="24"/>
        </w:rPr>
        <w:t xml:space="preserve"> saga each microservice is responsible for </w:t>
      </w:r>
      <w:r w:rsidR="00B45D79">
        <w:rPr>
          <w:rFonts w:ascii="Arial" w:hAnsi="Arial" w:cs="Arial"/>
          <w:sz w:val="24"/>
          <w:szCs w:val="24"/>
        </w:rPr>
        <w:t>its</w:t>
      </w:r>
      <w:r>
        <w:rPr>
          <w:rFonts w:ascii="Arial" w:hAnsi="Arial" w:cs="Arial"/>
          <w:sz w:val="24"/>
          <w:szCs w:val="24"/>
        </w:rPr>
        <w:t xml:space="preserve"> own transaction and once transaction complete it will raise an event so that another microservice who needs that event notified.</w:t>
      </w:r>
    </w:p>
    <w:p w14:paraId="0B654979" w14:textId="1812D9DC" w:rsidR="002C663D" w:rsidRDefault="00B45D79" w:rsidP="00E50AD8">
      <w:pPr>
        <w:pStyle w:val="ListParagraph"/>
        <w:jc w:val="both"/>
        <w:rPr>
          <w:rFonts w:ascii="Arial" w:hAnsi="Arial" w:cs="Arial"/>
          <w:sz w:val="24"/>
          <w:szCs w:val="24"/>
        </w:rPr>
      </w:pPr>
      <w:r>
        <w:rPr>
          <w:noProof/>
        </w:rPr>
        <w:drawing>
          <wp:inline distT="0" distB="0" distL="0" distR="0" wp14:anchorId="0453C8D1" wp14:editId="4B806797">
            <wp:extent cx="6121431" cy="34319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2896" cy="3438397"/>
                    </a:xfrm>
                    <a:prstGeom prst="rect">
                      <a:avLst/>
                    </a:prstGeom>
                  </pic:spPr>
                </pic:pic>
              </a:graphicData>
            </a:graphic>
          </wp:inline>
        </w:drawing>
      </w:r>
    </w:p>
    <w:p w14:paraId="263C83C5" w14:textId="364AD990" w:rsidR="00B45D79" w:rsidRDefault="00B45D79" w:rsidP="00E50AD8">
      <w:pPr>
        <w:pStyle w:val="ListParagraph"/>
        <w:jc w:val="both"/>
        <w:rPr>
          <w:rFonts w:ascii="Arial" w:hAnsi="Arial" w:cs="Arial"/>
          <w:sz w:val="24"/>
          <w:szCs w:val="24"/>
        </w:rPr>
      </w:pPr>
    </w:p>
    <w:p w14:paraId="7089440C" w14:textId="24921D74" w:rsidR="006D7383" w:rsidRDefault="006D7383" w:rsidP="00E50AD8">
      <w:pPr>
        <w:pStyle w:val="ListParagraph"/>
        <w:jc w:val="both"/>
        <w:rPr>
          <w:rFonts w:ascii="Arial" w:hAnsi="Arial" w:cs="Arial"/>
          <w:sz w:val="24"/>
          <w:szCs w:val="24"/>
        </w:rPr>
      </w:pPr>
      <w:r>
        <w:rPr>
          <w:rFonts w:ascii="Arial" w:hAnsi="Arial" w:cs="Arial"/>
          <w:sz w:val="24"/>
          <w:szCs w:val="24"/>
        </w:rPr>
        <w:t>Similarly, if any steps in above diagram failed it will raise an event so that other microservices which already perform transaction will execute compensating transaction or rollback transaction.</w:t>
      </w:r>
    </w:p>
    <w:p w14:paraId="5748F2A9" w14:textId="79DF8E87" w:rsidR="006D7383" w:rsidRDefault="00C13D51" w:rsidP="00E50AD8">
      <w:pPr>
        <w:pStyle w:val="ListParagraph"/>
        <w:jc w:val="both"/>
        <w:rPr>
          <w:rFonts w:ascii="Arial" w:hAnsi="Arial" w:cs="Arial"/>
          <w:sz w:val="24"/>
          <w:szCs w:val="24"/>
        </w:rPr>
      </w:pPr>
      <w:r>
        <w:rPr>
          <w:noProof/>
        </w:rPr>
        <w:drawing>
          <wp:inline distT="0" distB="0" distL="0" distR="0" wp14:anchorId="3201927C" wp14:editId="09450DFB">
            <wp:extent cx="6250545" cy="347947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6617" cy="3482850"/>
                    </a:xfrm>
                    <a:prstGeom prst="rect">
                      <a:avLst/>
                    </a:prstGeom>
                  </pic:spPr>
                </pic:pic>
              </a:graphicData>
            </a:graphic>
          </wp:inline>
        </w:drawing>
      </w:r>
    </w:p>
    <w:p w14:paraId="106BC496" w14:textId="09E023FC" w:rsidR="00581A60" w:rsidRDefault="00182F95" w:rsidP="00182F95">
      <w:pPr>
        <w:pStyle w:val="ListParagraph"/>
        <w:numPr>
          <w:ilvl w:val="0"/>
          <w:numId w:val="16"/>
        </w:numPr>
        <w:jc w:val="both"/>
        <w:rPr>
          <w:rFonts w:ascii="Arial" w:hAnsi="Arial" w:cs="Arial"/>
          <w:sz w:val="24"/>
          <w:szCs w:val="24"/>
        </w:rPr>
      </w:pPr>
      <w:r w:rsidRPr="00182F95">
        <w:rPr>
          <w:rFonts w:ascii="Arial" w:hAnsi="Arial" w:cs="Arial"/>
          <w:sz w:val="24"/>
          <w:szCs w:val="24"/>
        </w:rPr>
        <w:t>Orchestration-Based Saga</w:t>
      </w:r>
    </w:p>
    <w:p w14:paraId="76D13CC8" w14:textId="07B23C38" w:rsidR="00182F95" w:rsidRDefault="00182F95" w:rsidP="00182F95">
      <w:pPr>
        <w:pStyle w:val="ListParagraph"/>
        <w:jc w:val="both"/>
        <w:rPr>
          <w:rFonts w:ascii="Arial" w:hAnsi="Arial" w:cs="Arial"/>
          <w:sz w:val="24"/>
          <w:szCs w:val="24"/>
        </w:rPr>
      </w:pPr>
      <w:r>
        <w:rPr>
          <w:rFonts w:ascii="Arial" w:hAnsi="Arial" w:cs="Arial"/>
          <w:sz w:val="24"/>
          <w:szCs w:val="24"/>
        </w:rPr>
        <w:t>In orchestration-based saga there is central saga which manage all the transaction as shown in below diagram.</w:t>
      </w:r>
    </w:p>
    <w:p w14:paraId="7BEE212F" w14:textId="2AB6C2E2" w:rsidR="00182F95" w:rsidRDefault="00182F95" w:rsidP="00182F95">
      <w:pPr>
        <w:pStyle w:val="ListParagraph"/>
        <w:jc w:val="both"/>
        <w:rPr>
          <w:rFonts w:ascii="Arial" w:hAnsi="Arial" w:cs="Arial"/>
          <w:sz w:val="24"/>
          <w:szCs w:val="24"/>
        </w:rPr>
      </w:pPr>
      <w:r>
        <w:rPr>
          <w:noProof/>
        </w:rPr>
        <w:lastRenderedPageBreak/>
        <w:drawing>
          <wp:inline distT="0" distB="0" distL="0" distR="0" wp14:anchorId="4A22ADF7" wp14:editId="11DDD4BD">
            <wp:extent cx="6176699" cy="33725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666" cy="3375304"/>
                    </a:xfrm>
                    <a:prstGeom prst="rect">
                      <a:avLst/>
                    </a:prstGeom>
                  </pic:spPr>
                </pic:pic>
              </a:graphicData>
            </a:graphic>
          </wp:inline>
        </w:drawing>
      </w:r>
    </w:p>
    <w:p w14:paraId="405F2DE5" w14:textId="68EC3731" w:rsidR="002F1D78" w:rsidRDefault="002F1D78" w:rsidP="00182F95">
      <w:pPr>
        <w:pStyle w:val="ListParagraph"/>
        <w:jc w:val="both"/>
        <w:rPr>
          <w:rFonts w:ascii="Arial" w:hAnsi="Arial" w:cs="Arial"/>
          <w:sz w:val="24"/>
          <w:szCs w:val="24"/>
        </w:rPr>
      </w:pPr>
      <w:r>
        <w:rPr>
          <w:noProof/>
        </w:rPr>
        <w:drawing>
          <wp:inline distT="0" distB="0" distL="0" distR="0" wp14:anchorId="54FEADAE" wp14:editId="3DADAF5E">
            <wp:extent cx="6144385" cy="34675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6435" cy="3468752"/>
                    </a:xfrm>
                    <a:prstGeom prst="rect">
                      <a:avLst/>
                    </a:prstGeom>
                  </pic:spPr>
                </pic:pic>
              </a:graphicData>
            </a:graphic>
          </wp:inline>
        </w:drawing>
      </w:r>
    </w:p>
    <w:p w14:paraId="490E4D88" w14:textId="6DD5CF12" w:rsidR="00155A3C" w:rsidRDefault="00155A3C" w:rsidP="00155A3C">
      <w:pPr>
        <w:jc w:val="both"/>
        <w:rPr>
          <w:rFonts w:ascii="Arial" w:hAnsi="Arial" w:cs="Arial"/>
          <w:sz w:val="24"/>
          <w:szCs w:val="24"/>
        </w:rPr>
      </w:pPr>
      <w:r>
        <w:rPr>
          <w:rFonts w:ascii="Arial" w:hAnsi="Arial" w:cs="Arial"/>
          <w:sz w:val="24"/>
          <w:szCs w:val="24"/>
        </w:rPr>
        <w:t>Framework we can use:</w:t>
      </w:r>
    </w:p>
    <w:p w14:paraId="3E75DAE1" w14:textId="3F55BE0B" w:rsidR="00155A3C" w:rsidRDefault="00155A3C" w:rsidP="00155A3C">
      <w:pPr>
        <w:pStyle w:val="ListParagraph"/>
        <w:numPr>
          <w:ilvl w:val="0"/>
          <w:numId w:val="16"/>
        </w:numPr>
        <w:jc w:val="both"/>
        <w:rPr>
          <w:rFonts w:ascii="Arial" w:hAnsi="Arial" w:cs="Arial"/>
          <w:sz w:val="24"/>
          <w:szCs w:val="24"/>
        </w:rPr>
      </w:pPr>
      <w:r>
        <w:rPr>
          <w:rFonts w:ascii="Arial" w:hAnsi="Arial" w:cs="Arial"/>
          <w:sz w:val="24"/>
          <w:szCs w:val="24"/>
        </w:rPr>
        <w:t>Eventuate</w:t>
      </w:r>
      <w:r w:rsidR="00A402FB">
        <w:rPr>
          <w:rFonts w:ascii="Arial" w:hAnsi="Arial" w:cs="Arial"/>
          <w:sz w:val="24"/>
          <w:szCs w:val="24"/>
        </w:rPr>
        <w:t>: It support two types of framework.</w:t>
      </w:r>
    </w:p>
    <w:p w14:paraId="201087A7" w14:textId="3ABE74E4" w:rsidR="00A402FB" w:rsidRDefault="00A402FB" w:rsidP="00A402FB">
      <w:pPr>
        <w:pStyle w:val="ListParagraph"/>
        <w:numPr>
          <w:ilvl w:val="0"/>
          <w:numId w:val="18"/>
        </w:numPr>
        <w:jc w:val="both"/>
        <w:rPr>
          <w:rFonts w:ascii="Arial" w:hAnsi="Arial" w:cs="Arial"/>
          <w:sz w:val="24"/>
          <w:szCs w:val="24"/>
        </w:rPr>
      </w:pPr>
      <w:r w:rsidRPr="00A402FB">
        <w:rPr>
          <w:rFonts w:ascii="Arial" w:hAnsi="Arial" w:cs="Arial"/>
          <w:sz w:val="24"/>
          <w:szCs w:val="24"/>
        </w:rPr>
        <w:t xml:space="preserve">Eventuate Tram: it uses traditional persistence </w:t>
      </w:r>
    </w:p>
    <w:p w14:paraId="37972DB0" w14:textId="4D597756" w:rsidR="00A402FB" w:rsidRDefault="00A402FB" w:rsidP="00A402FB">
      <w:pPr>
        <w:pStyle w:val="ListParagraph"/>
        <w:numPr>
          <w:ilvl w:val="0"/>
          <w:numId w:val="18"/>
        </w:numPr>
        <w:jc w:val="both"/>
        <w:rPr>
          <w:rFonts w:ascii="Arial" w:hAnsi="Arial" w:cs="Arial"/>
          <w:sz w:val="24"/>
          <w:szCs w:val="24"/>
        </w:rPr>
      </w:pPr>
      <w:r>
        <w:rPr>
          <w:rFonts w:ascii="Arial" w:hAnsi="Arial" w:cs="Arial"/>
          <w:sz w:val="24"/>
          <w:szCs w:val="24"/>
        </w:rPr>
        <w:t xml:space="preserve">Eventuate local: it uses event sourcing. </w:t>
      </w:r>
    </w:p>
    <w:p w14:paraId="3079AB3C" w14:textId="361F4271" w:rsidR="00155A3C" w:rsidRDefault="00155A3C" w:rsidP="001E35A5">
      <w:pPr>
        <w:pStyle w:val="ListParagraph"/>
        <w:numPr>
          <w:ilvl w:val="0"/>
          <w:numId w:val="16"/>
        </w:numPr>
        <w:jc w:val="both"/>
        <w:rPr>
          <w:rFonts w:ascii="Arial" w:hAnsi="Arial" w:cs="Arial"/>
          <w:sz w:val="24"/>
          <w:szCs w:val="24"/>
        </w:rPr>
      </w:pPr>
      <w:proofErr w:type="gramStart"/>
      <w:r w:rsidRPr="00A402FB">
        <w:rPr>
          <w:rFonts w:ascii="Arial" w:hAnsi="Arial" w:cs="Arial"/>
          <w:sz w:val="24"/>
          <w:szCs w:val="24"/>
        </w:rPr>
        <w:t>Axon</w:t>
      </w:r>
      <w:r w:rsidR="00355AB9">
        <w:rPr>
          <w:rFonts w:ascii="Arial" w:hAnsi="Arial" w:cs="Arial"/>
          <w:sz w:val="24"/>
          <w:szCs w:val="24"/>
        </w:rPr>
        <w:t xml:space="preserve"> :</w:t>
      </w:r>
      <w:proofErr w:type="gramEnd"/>
      <w:r w:rsidR="00355AB9">
        <w:rPr>
          <w:rFonts w:ascii="Arial" w:hAnsi="Arial" w:cs="Arial"/>
          <w:sz w:val="24"/>
          <w:szCs w:val="24"/>
        </w:rPr>
        <w:t xml:space="preserve"> An open source framework which use DDD and event-driven microservices</w:t>
      </w:r>
    </w:p>
    <w:p w14:paraId="6844AE35" w14:textId="76F82607" w:rsidR="005D39E8" w:rsidRDefault="005D39E8" w:rsidP="005D39E8">
      <w:pPr>
        <w:jc w:val="both"/>
        <w:rPr>
          <w:rFonts w:ascii="Arial" w:hAnsi="Arial" w:cs="Arial"/>
          <w:sz w:val="24"/>
          <w:szCs w:val="24"/>
        </w:rPr>
      </w:pPr>
    </w:p>
    <w:p w14:paraId="28D7D713" w14:textId="5D6FF2DA" w:rsidR="005D39E8" w:rsidRDefault="005D39E8" w:rsidP="005D39E8">
      <w:pPr>
        <w:jc w:val="both"/>
        <w:rPr>
          <w:rFonts w:ascii="Arial" w:hAnsi="Arial" w:cs="Arial"/>
          <w:sz w:val="24"/>
          <w:szCs w:val="24"/>
        </w:rPr>
      </w:pPr>
      <w:r>
        <w:rPr>
          <w:rFonts w:ascii="Arial" w:hAnsi="Arial" w:cs="Arial"/>
          <w:sz w:val="24"/>
          <w:szCs w:val="24"/>
        </w:rPr>
        <w:t>CQRS:</w:t>
      </w:r>
      <w:r w:rsidR="00AE3783">
        <w:rPr>
          <w:rFonts w:ascii="Arial" w:hAnsi="Arial" w:cs="Arial"/>
          <w:sz w:val="24"/>
          <w:szCs w:val="24"/>
        </w:rPr>
        <w:t xml:space="preserve"> Command-Query responsibility segregation</w:t>
      </w:r>
    </w:p>
    <w:p w14:paraId="07204412" w14:textId="2C7C4C0C" w:rsidR="00AE3783" w:rsidRDefault="003E581C" w:rsidP="005D39E8">
      <w:pPr>
        <w:jc w:val="both"/>
        <w:rPr>
          <w:rFonts w:ascii="Arial" w:hAnsi="Arial" w:cs="Arial"/>
          <w:sz w:val="24"/>
          <w:szCs w:val="24"/>
        </w:rPr>
      </w:pPr>
      <w:r>
        <w:rPr>
          <w:noProof/>
        </w:rPr>
        <w:lastRenderedPageBreak/>
        <w:drawing>
          <wp:inline distT="0" distB="0" distL="0" distR="0" wp14:anchorId="4299F69D" wp14:editId="561987D1">
            <wp:extent cx="6858000" cy="40493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049395"/>
                    </a:xfrm>
                    <a:prstGeom prst="rect">
                      <a:avLst/>
                    </a:prstGeom>
                  </pic:spPr>
                </pic:pic>
              </a:graphicData>
            </a:graphic>
          </wp:inline>
        </w:drawing>
      </w:r>
    </w:p>
    <w:p w14:paraId="377E2A26" w14:textId="0B43811B" w:rsidR="003E581C" w:rsidRDefault="00B64022" w:rsidP="005D39E8">
      <w:pPr>
        <w:jc w:val="both"/>
        <w:rPr>
          <w:rFonts w:ascii="Arial" w:hAnsi="Arial" w:cs="Arial"/>
          <w:sz w:val="24"/>
          <w:szCs w:val="24"/>
        </w:rPr>
      </w:pPr>
      <w:r>
        <w:rPr>
          <w:noProof/>
        </w:rPr>
        <w:drawing>
          <wp:inline distT="0" distB="0" distL="0" distR="0" wp14:anchorId="58477822" wp14:editId="56C6A99E">
            <wp:extent cx="6858000" cy="38417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41750"/>
                    </a:xfrm>
                    <a:prstGeom prst="rect">
                      <a:avLst/>
                    </a:prstGeom>
                  </pic:spPr>
                </pic:pic>
              </a:graphicData>
            </a:graphic>
          </wp:inline>
        </w:drawing>
      </w:r>
    </w:p>
    <w:p w14:paraId="37BCAAF9" w14:textId="0AB3D680" w:rsidR="00326C39" w:rsidRDefault="00326C39" w:rsidP="005D39E8">
      <w:pPr>
        <w:jc w:val="both"/>
        <w:rPr>
          <w:rFonts w:ascii="Arial" w:hAnsi="Arial" w:cs="Arial"/>
          <w:sz w:val="24"/>
          <w:szCs w:val="24"/>
        </w:rPr>
      </w:pPr>
      <w:r>
        <w:rPr>
          <w:rFonts w:ascii="Arial" w:hAnsi="Arial" w:cs="Arial"/>
          <w:sz w:val="24"/>
          <w:szCs w:val="24"/>
        </w:rPr>
        <w:t>Types of messages:</w:t>
      </w:r>
    </w:p>
    <w:p w14:paraId="3038A12D" w14:textId="2483C8BD"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Command: express the intent to change application state. Like update, delete create</w:t>
      </w:r>
    </w:p>
    <w:p w14:paraId="6EB8C549" w14:textId="630BF107"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 xml:space="preserve">Query: express the desire to get information. Like </w:t>
      </w:r>
      <w:proofErr w:type="spellStart"/>
      <w:r>
        <w:rPr>
          <w:rFonts w:ascii="Arial" w:hAnsi="Arial" w:cs="Arial"/>
          <w:sz w:val="24"/>
          <w:szCs w:val="24"/>
        </w:rPr>
        <w:t>getproductbyId</w:t>
      </w:r>
      <w:proofErr w:type="spellEnd"/>
      <w:r>
        <w:rPr>
          <w:rFonts w:ascii="Arial" w:hAnsi="Arial" w:cs="Arial"/>
          <w:sz w:val="24"/>
          <w:szCs w:val="24"/>
        </w:rPr>
        <w:t xml:space="preserve"> </w:t>
      </w:r>
    </w:p>
    <w:p w14:paraId="2EF6C422" w14:textId="19ADDB97"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Event: Represent a notification that something happened.</w:t>
      </w:r>
    </w:p>
    <w:p w14:paraId="3DCDFED5" w14:textId="49C92B3D" w:rsidR="00950673" w:rsidRDefault="00950673" w:rsidP="00950673">
      <w:pPr>
        <w:jc w:val="both"/>
        <w:rPr>
          <w:rFonts w:ascii="Arial" w:hAnsi="Arial" w:cs="Arial"/>
          <w:sz w:val="24"/>
          <w:szCs w:val="24"/>
        </w:rPr>
      </w:pPr>
      <w:r>
        <w:rPr>
          <w:rFonts w:ascii="Arial" w:hAnsi="Arial" w:cs="Arial"/>
          <w:sz w:val="24"/>
          <w:szCs w:val="24"/>
        </w:rPr>
        <w:lastRenderedPageBreak/>
        <w:t>Event sourcing:</w:t>
      </w:r>
    </w:p>
    <w:p w14:paraId="458C9369" w14:textId="23D6F300" w:rsidR="00950673" w:rsidRDefault="00950673" w:rsidP="00950673">
      <w:pPr>
        <w:jc w:val="both"/>
        <w:rPr>
          <w:rFonts w:ascii="Arial" w:hAnsi="Arial" w:cs="Arial"/>
          <w:sz w:val="24"/>
          <w:szCs w:val="24"/>
        </w:rPr>
      </w:pPr>
      <w:r>
        <w:rPr>
          <w:noProof/>
        </w:rPr>
        <w:drawing>
          <wp:inline distT="0" distB="0" distL="0" distR="0" wp14:anchorId="3218C0E6" wp14:editId="5FDC5C8A">
            <wp:extent cx="6329548" cy="36289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794" cy="3630802"/>
                    </a:xfrm>
                    <a:prstGeom prst="rect">
                      <a:avLst/>
                    </a:prstGeom>
                  </pic:spPr>
                </pic:pic>
              </a:graphicData>
            </a:graphic>
          </wp:inline>
        </w:drawing>
      </w:r>
    </w:p>
    <w:p w14:paraId="08350AD0" w14:textId="057D4481" w:rsidR="006139C7" w:rsidRDefault="006139C7" w:rsidP="00950673">
      <w:pPr>
        <w:jc w:val="both"/>
        <w:rPr>
          <w:rFonts w:ascii="Arial" w:hAnsi="Arial" w:cs="Arial"/>
          <w:sz w:val="24"/>
          <w:szCs w:val="24"/>
        </w:rPr>
      </w:pPr>
      <w:r>
        <w:rPr>
          <w:noProof/>
        </w:rPr>
        <w:drawing>
          <wp:inline distT="0" distB="0" distL="0" distR="0" wp14:anchorId="71B3F20A" wp14:editId="21D17F1F">
            <wp:extent cx="6858000" cy="3909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909060"/>
                    </a:xfrm>
                    <a:prstGeom prst="rect">
                      <a:avLst/>
                    </a:prstGeom>
                  </pic:spPr>
                </pic:pic>
              </a:graphicData>
            </a:graphic>
          </wp:inline>
        </w:drawing>
      </w:r>
    </w:p>
    <w:p w14:paraId="31B9CCE6" w14:textId="125C9CAA" w:rsidR="007D4742" w:rsidRDefault="007D4742" w:rsidP="00950673">
      <w:pPr>
        <w:jc w:val="both"/>
        <w:rPr>
          <w:rFonts w:ascii="Arial" w:hAnsi="Arial" w:cs="Arial"/>
          <w:sz w:val="24"/>
          <w:szCs w:val="24"/>
        </w:rPr>
      </w:pPr>
      <w:r>
        <w:rPr>
          <w:noProof/>
        </w:rPr>
        <w:lastRenderedPageBreak/>
        <w:drawing>
          <wp:inline distT="0" distB="0" distL="0" distR="0" wp14:anchorId="32C5BB21" wp14:editId="431674D7">
            <wp:extent cx="6858000" cy="38531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3180"/>
                    </a:xfrm>
                    <a:prstGeom prst="rect">
                      <a:avLst/>
                    </a:prstGeom>
                  </pic:spPr>
                </pic:pic>
              </a:graphicData>
            </a:graphic>
          </wp:inline>
        </w:drawing>
      </w:r>
    </w:p>
    <w:p w14:paraId="05F2EE71" w14:textId="2536601D" w:rsidR="006F334F" w:rsidRPr="00950673" w:rsidRDefault="00E05BA0" w:rsidP="00950673">
      <w:pPr>
        <w:jc w:val="both"/>
        <w:rPr>
          <w:rFonts w:ascii="Arial" w:hAnsi="Arial" w:cs="Arial"/>
          <w:sz w:val="24"/>
          <w:szCs w:val="24"/>
        </w:rPr>
      </w:pPr>
      <w:r>
        <w:rPr>
          <w:noProof/>
        </w:rPr>
        <w:drawing>
          <wp:inline distT="0" distB="0" distL="0" distR="0" wp14:anchorId="3211FB99" wp14:editId="389329F2">
            <wp:extent cx="6483927" cy="2911764"/>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0940" cy="2914913"/>
                    </a:xfrm>
                    <a:prstGeom prst="rect">
                      <a:avLst/>
                    </a:prstGeom>
                  </pic:spPr>
                </pic:pic>
              </a:graphicData>
            </a:graphic>
          </wp:inline>
        </w:drawing>
      </w:r>
    </w:p>
    <w:p w14:paraId="5855B9EA" w14:textId="62479C21" w:rsidR="006D7383" w:rsidRDefault="007B5F1F" w:rsidP="006036DE">
      <w:pPr>
        <w:jc w:val="both"/>
        <w:rPr>
          <w:rFonts w:ascii="Arial" w:hAnsi="Arial" w:cs="Arial"/>
          <w:sz w:val="24"/>
          <w:szCs w:val="24"/>
        </w:rPr>
      </w:pPr>
      <w:r>
        <w:rPr>
          <w:noProof/>
        </w:rPr>
        <w:drawing>
          <wp:inline distT="0" distB="0" distL="0" distR="0" wp14:anchorId="703D986B" wp14:editId="0A2A7A8C">
            <wp:extent cx="3562597" cy="197987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5388" cy="1992545"/>
                    </a:xfrm>
                    <a:prstGeom prst="rect">
                      <a:avLst/>
                    </a:prstGeom>
                  </pic:spPr>
                </pic:pic>
              </a:graphicData>
            </a:graphic>
          </wp:inline>
        </w:drawing>
      </w:r>
    </w:p>
    <w:p w14:paraId="20D58033" w14:textId="7F3011DA" w:rsidR="006036DE" w:rsidRDefault="002237AF" w:rsidP="006036DE">
      <w:pPr>
        <w:jc w:val="both"/>
        <w:rPr>
          <w:rFonts w:ascii="Arial" w:hAnsi="Arial" w:cs="Arial"/>
          <w:sz w:val="24"/>
          <w:szCs w:val="24"/>
        </w:rPr>
      </w:pPr>
      <w:r>
        <w:rPr>
          <w:rFonts w:ascii="Arial" w:hAnsi="Arial" w:cs="Arial"/>
          <w:sz w:val="24"/>
          <w:szCs w:val="24"/>
        </w:rPr>
        <w:lastRenderedPageBreak/>
        <w:t xml:space="preserve">Start Spring boot </w:t>
      </w:r>
      <w:r w:rsidR="00050FD6">
        <w:rPr>
          <w:rFonts w:ascii="Arial" w:hAnsi="Arial" w:cs="Arial"/>
          <w:sz w:val="24"/>
          <w:szCs w:val="24"/>
        </w:rPr>
        <w:t>with random</w:t>
      </w:r>
      <w:r>
        <w:rPr>
          <w:rFonts w:ascii="Arial" w:hAnsi="Arial" w:cs="Arial"/>
          <w:sz w:val="24"/>
          <w:szCs w:val="24"/>
        </w:rPr>
        <w:t xml:space="preserve"> port no.:</w:t>
      </w:r>
    </w:p>
    <w:p w14:paraId="7229CF54" w14:textId="2E05E4FF" w:rsidR="00050FD6" w:rsidRDefault="00050FD6" w:rsidP="006036DE">
      <w:pPr>
        <w:jc w:val="both"/>
        <w:rPr>
          <w:rFonts w:ascii="Arial" w:hAnsi="Arial" w:cs="Arial"/>
          <w:sz w:val="24"/>
          <w:szCs w:val="24"/>
        </w:rPr>
      </w:pPr>
      <w:proofErr w:type="spellStart"/>
      <w:r>
        <w:rPr>
          <w:rFonts w:ascii="Arial" w:hAnsi="Arial" w:cs="Arial"/>
          <w:sz w:val="24"/>
          <w:szCs w:val="24"/>
        </w:rPr>
        <w:t>Spring.port</w:t>
      </w:r>
      <w:proofErr w:type="spellEnd"/>
      <w:r>
        <w:rPr>
          <w:rFonts w:ascii="Arial" w:hAnsi="Arial" w:cs="Arial"/>
          <w:sz w:val="24"/>
          <w:szCs w:val="24"/>
        </w:rPr>
        <w:t xml:space="preserve">=0 (random choose port no. </w:t>
      </w:r>
      <w:proofErr w:type="gramStart"/>
      <w:r>
        <w:rPr>
          <w:rFonts w:ascii="Arial" w:hAnsi="Arial" w:cs="Arial"/>
          <w:sz w:val="24"/>
          <w:szCs w:val="24"/>
        </w:rPr>
        <w:t>which  is</w:t>
      </w:r>
      <w:proofErr w:type="gramEnd"/>
      <w:r>
        <w:rPr>
          <w:rFonts w:ascii="Arial" w:hAnsi="Arial" w:cs="Arial"/>
          <w:sz w:val="24"/>
          <w:szCs w:val="24"/>
        </w:rPr>
        <w:t xml:space="preserve"> available)</w:t>
      </w:r>
    </w:p>
    <w:p w14:paraId="332EE813" w14:textId="49BCFFF3" w:rsidR="00A67DD8" w:rsidRDefault="00A67DD8" w:rsidP="006036DE">
      <w:pPr>
        <w:jc w:val="both"/>
        <w:rPr>
          <w:rFonts w:ascii="Arial" w:hAnsi="Arial" w:cs="Arial"/>
          <w:sz w:val="24"/>
          <w:szCs w:val="24"/>
        </w:rPr>
      </w:pPr>
      <w:r>
        <w:rPr>
          <w:rFonts w:ascii="Arial" w:hAnsi="Arial" w:cs="Arial"/>
          <w:sz w:val="24"/>
          <w:szCs w:val="24"/>
        </w:rPr>
        <w:t xml:space="preserve">If we use above configuration we can see if you start two or more instance of same service then you will only see last instance started is register to eureka to fix this we need to </w:t>
      </w:r>
      <w:proofErr w:type="gramStart"/>
      <w:r>
        <w:rPr>
          <w:rFonts w:ascii="Arial" w:hAnsi="Arial" w:cs="Arial"/>
          <w:sz w:val="24"/>
          <w:szCs w:val="24"/>
        </w:rPr>
        <w:t>configure  one</w:t>
      </w:r>
      <w:proofErr w:type="gramEnd"/>
      <w:r>
        <w:rPr>
          <w:rFonts w:ascii="Arial" w:hAnsi="Arial" w:cs="Arial"/>
          <w:sz w:val="24"/>
          <w:szCs w:val="24"/>
        </w:rPr>
        <w:t xml:space="preserve"> more property.</w:t>
      </w:r>
    </w:p>
    <w:p w14:paraId="72B3DCEC" w14:textId="792F4D28" w:rsidR="00441CAA" w:rsidRDefault="00441CAA" w:rsidP="006036DE">
      <w:pPr>
        <w:jc w:val="both"/>
        <w:rPr>
          <w:rFonts w:ascii="Arial" w:hAnsi="Arial" w:cs="Arial"/>
          <w:sz w:val="24"/>
          <w:szCs w:val="24"/>
        </w:rPr>
      </w:pPr>
    </w:p>
    <w:p w14:paraId="26AFE873" w14:textId="4CBD5387" w:rsidR="00441CAA" w:rsidRDefault="00441CAA" w:rsidP="006036DE">
      <w:pPr>
        <w:jc w:val="both"/>
        <w:rPr>
          <w:rFonts w:ascii="Arial" w:hAnsi="Arial" w:cs="Arial"/>
          <w:sz w:val="24"/>
          <w:szCs w:val="24"/>
        </w:rPr>
      </w:pPr>
      <w:r>
        <w:rPr>
          <w:rFonts w:ascii="Arial" w:hAnsi="Arial" w:cs="Arial"/>
          <w:sz w:val="24"/>
          <w:szCs w:val="24"/>
        </w:rPr>
        <w:t>Axon Server:</w:t>
      </w:r>
    </w:p>
    <w:p w14:paraId="163A3990" w14:textId="4688BFE5" w:rsidR="00441CAA" w:rsidRDefault="008636A5" w:rsidP="006036DE">
      <w:pPr>
        <w:jc w:val="both"/>
      </w:pPr>
      <w:hyperlink r:id="rId23" w:anchor="configuration-properties" w:tgtFrame="_blank" w:history="1">
        <w:r w:rsidR="009B5834">
          <w:rPr>
            <w:rStyle w:val="Hyperlink"/>
            <w:sz w:val="27"/>
            <w:szCs w:val="27"/>
          </w:rPr>
          <w:t>https://docs.axoniq.io/reference-guide/axon-server/administration/admin-configuration/configuration#configuration-properties</w:t>
        </w:r>
      </w:hyperlink>
    </w:p>
    <w:p w14:paraId="07367E39" w14:textId="3F3D662E" w:rsidR="00C44CC4"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 xml:space="preserve">Go to the folder where </w:t>
      </w:r>
      <w:proofErr w:type="gramStart"/>
      <w:r>
        <w:rPr>
          <w:rFonts w:ascii="Arial" w:hAnsi="Arial" w:cs="Arial"/>
          <w:sz w:val="24"/>
          <w:szCs w:val="24"/>
        </w:rPr>
        <w:t>you  kept</w:t>
      </w:r>
      <w:proofErr w:type="gramEnd"/>
      <w:r>
        <w:rPr>
          <w:rFonts w:ascii="Arial" w:hAnsi="Arial" w:cs="Arial"/>
          <w:sz w:val="24"/>
          <w:szCs w:val="24"/>
        </w:rPr>
        <w:t xml:space="preserve">  axon server jar</w:t>
      </w:r>
    </w:p>
    <w:p w14:paraId="3185C9DB" w14:textId="585EE752" w:rsidR="00710052"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 xml:space="preserve">Create folder config and create file </w:t>
      </w:r>
      <w:proofErr w:type="spellStart"/>
      <w:proofErr w:type="gramStart"/>
      <w:r>
        <w:rPr>
          <w:rFonts w:ascii="Arial" w:hAnsi="Arial" w:cs="Arial"/>
          <w:sz w:val="24"/>
          <w:szCs w:val="24"/>
        </w:rPr>
        <w:t>axonserver.properties</w:t>
      </w:r>
      <w:proofErr w:type="spellEnd"/>
      <w:proofErr w:type="gramEnd"/>
    </w:p>
    <w:p w14:paraId="4BDD1931" w14:textId="58816784" w:rsidR="00710052"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Put blow properties in that file and then start axon server</w:t>
      </w:r>
    </w:p>
    <w:p w14:paraId="776D23DE" w14:textId="73472E8D" w:rsidR="00710052" w:rsidRDefault="00710052" w:rsidP="00710052">
      <w:pPr>
        <w:pStyle w:val="ListParagraph"/>
        <w:jc w:val="both"/>
        <w:rPr>
          <w:rFonts w:ascii="Arial" w:hAnsi="Arial" w:cs="Arial"/>
          <w:sz w:val="24"/>
          <w:szCs w:val="24"/>
        </w:rPr>
      </w:pPr>
      <w:proofErr w:type="spellStart"/>
      <w:r>
        <w:rPr>
          <w:rFonts w:ascii="Arial" w:hAnsi="Arial" w:cs="Arial"/>
          <w:sz w:val="24"/>
          <w:szCs w:val="24"/>
        </w:rPr>
        <w:t>Server.port</w:t>
      </w:r>
      <w:proofErr w:type="spellEnd"/>
      <w:r>
        <w:rPr>
          <w:rFonts w:ascii="Arial" w:hAnsi="Arial" w:cs="Arial"/>
          <w:sz w:val="24"/>
          <w:szCs w:val="24"/>
        </w:rPr>
        <w:t>=8025</w:t>
      </w:r>
    </w:p>
    <w:p w14:paraId="0CD1B975" w14:textId="069B740E" w:rsidR="00710052" w:rsidRDefault="00710052" w:rsidP="00710052">
      <w:pPr>
        <w:pStyle w:val="ListParagraph"/>
        <w:jc w:val="both"/>
        <w:rPr>
          <w:rFonts w:ascii="Arial" w:hAnsi="Arial" w:cs="Arial"/>
          <w:sz w:val="24"/>
          <w:szCs w:val="24"/>
        </w:rPr>
      </w:pPr>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r>
        <w:rPr>
          <w:rFonts w:ascii="Arial" w:hAnsi="Arial" w:cs="Arial"/>
          <w:sz w:val="24"/>
          <w:szCs w:val="24"/>
        </w:rPr>
        <w:t>.name=my Axon server</w:t>
      </w:r>
    </w:p>
    <w:p w14:paraId="14BFE1BB" w14:textId="30436CC2" w:rsidR="00710052" w:rsidRDefault="00710052" w:rsidP="00710052">
      <w:pPr>
        <w:pStyle w:val="ListParagraph"/>
        <w:jc w:val="both"/>
        <w:rPr>
          <w:rFonts w:ascii="Arial" w:hAnsi="Arial" w:cs="Arial"/>
          <w:sz w:val="24"/>
          <w:szCs w:val="24"/>
        </w:rPr>
      </w:pPr>
      <w:proofErr w:type="spellStart"/>
      <w:proofErr w:type="gramStart"/>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proofErr w:type="gramEnd"/>
      <w:r>
        <w:rPr>
          <w:rFonts w:ascii="Arial" w:hAnsi="Arial" w:cs="Arial"/>
          <w:sz w:val="24"/>
          <w:szCs w:val="24"/>
        </w:rPr>
        <w:t>.hostname</w:t>
      </w:r>
      <w:proofErr w:type="spellEnd"/>
      <w:r>
        <w:rPr>
          <w:rFonts w:ascii="Arial" w:hAnsi="Arial" w:cs="Arial"/>
          <w:sz w:val="24"/>
          <w:szCs w:val="24"/>
        </w:rPr>
        <w:t>=localhost</w:t>
      </w:r>
    </w:p>
    <w:p w14:paraId="25B02E63" w14:textId="2AA0841B" w:rsidR="00710052" w:rsidRDefault="00710052" w:rsidP="00710052">
      <w:pPr>
        <w:pStyle w:val="ListParagraph"/>
        <w:jc w:val="both"/>
        <w:rPr>
          <w:rFonts w:ascii="Arial" w:hAnsi="Arial" w:cs="Arial"/>
          <w:sz w:val="24"/>
          <w:szCs w:val="24"/>
        </w:rPr>
      </w:pPr>
      <w:proofErr w:type="spellStart"/>
      <w:proofErr w:type="gramStart"/>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proofErr w:type="gramEnd"/>
      <w:r>
        <w:rPr>
          <w:rFonts w:ascii="Arial" w:hAnsi="Arial" w:cs="Arial"/>
          <w:sz w:val="24"/>
          <w:szCs w:val="24"/>
        </w:rPr>
        <w:t>.</w:t>
      </w:r>
      <w:r w:rsidRPr="00710052">
        <w:rPr>
          <w:rFonts w:ascii="Arial" w:hAnsi="Arial" w:cs="Arial"/>
          <w:sz w:val="24"/>
          <w:szCs w:val="24"/>
        </w:rPr>
        <w:t>devmode.enabled</w:t>
      </w:r>
      <w:proofErr w:type="spellEnd"/>
      <w:r w:rsidRPr="00710052">
        <w:rPr>
          <w:rFonts w:ascii="Arial" w:hAnsi="Arial" w:cs="Arial"/>
          <w:sz w:val="24"/>
          <w:szCs w:val="24"/>
        </w:rPr>
        <w:t>=true</w:t>
      </w:r>
    </w:p>
    <w:p w14:paraId="1FCE1929" w14:textId="52108A8E" w:rsidR="00C226B2" w:rsidRDefault="0017479E" w:rsidP="00C226B2">
      <w:pPr>
        <w:jc w:val="both"/>
        <w:rPr>
          <w:rFonts w:ascii="Arial" w:hAnsi="Arial" w:cs="Arial"/>
          <w:sz w:val="24"/>
          <w:szCs w:val="24"/>
        </w:rPr>
      </w:pPr>
      <w:r>
        <w:rPr>
          <w:noProof/>
        </w:rPr>
        <w:drawing>
          <wp:inline distT="0" distB="0" distL="0" distR="0" wp14:anchorId="5A5AB259" wp14:editId="1B95856E">
            <wp:extent cx="6858000" cy="3465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65830"/>
                    </a:xfrm>
                    <a:prstGeom prst="rect">
                      <a:avLst/>
                    </a:prstGeom>
                  </pic:spPr>
                </pic:pic>
              </a:graphicData>
            </a:graphic>
          </wp:inline>
        </w:drawing>
      </w:r>
    </w:p>
    <w:p w14:paraId="02A358BB" w14:textId="77777777" w:rsidR="009B126F" w:rsidRDefault="009B126F" w:rsidP="009B126F">
      <w:pPr>
        <w:pStyle w:val="Heading4"/>
        <w:rPr>
          <w:color w:val="000000"/>
          <w:sz w:val="27"/>
          <w:szCs w:val="27"/>
        </w:rPr>
      </w:pPr>
      <w:r>
        <w:rPr>
          <w:color w:val="000000"/>
          <w:sz w:val="27"/>
          <w:szCs w:val="27"/>
        </w:rPr>
        <w:t>Hibernate Validator</w:t>
      </w:r>
    </w:p>
    <w:p w14:paraId="4F8FAF76" w14:textId="77777777" w:rsidR="009B126F" w:rsidRDefault="008636A5" w:rsidP="009B126F">
      <w:pPr>
        <w:pStyle w:val="NormalWeb"/>
        <w:rPr>
          <w:color w:val="000000"/>
          <w:sz w:val="27"/>
          <w:szCs w:val="27"/>
        </w:rPr>
      </w:pPr>
      <w:hyperlink r:id="rId25" w:tgtFrame="_blank" w:history="1">
        <w:r w:rsidR="009B126F">
          <w:rPr>
            <w:rStyle w:val="Hyperlink"/>
            <w:sz w:val="27"/>
            <w:szCs w:val="27"/>
          </w:rPr>
          <w:t>http://hibernate.org/validator/</w:t>
        </w:r>
      </w:hyperlink>
    </w:p>
    <w:p w14:paraId="564B1E2E" w14:textId="77777777" w:rsidR="009B126F" w:rsidRDefault="009B126F" w:rsidP="009B126F">
      <w:pPr>
        <w:pStyle w:val="Heading4"/>
        <w:rPr>
          <w:color w:val="000000"/>
          <w:sz w:val="27"/>
          <w:szCs w:val="27"/>
        </w:rPr>
      </w:pPr>
      <w:r>
        <w:rPr>
          <w:color w:val="000000"/>
          <w:sz w:val="27"/>
          <w:szCs w:val="27"/>
        </w:rPr>
        <w:t>Hibernate Validator Documentation</w:t>
      </w:r>
    </w:p>
    <w:p w14:paraId="1AD1B32A" w14:textId="77777777" w:rsidR="009B126F" w:rsidRDefault="008636A5" w:rsidP="009B126F">
      <w:pPr>
        <w:pStyle w:val="NormalWeb"/>
        <w:rPr>
          <w:color w:val="000000"/>
          <w:sz w:val="27"/>
          <w:szCs w:val="27"/>
        </w:rPr>
      </w:pPr>
      <w:hyperlink r:id="rId26" w:tgtFrame="_blank" w:history="1">
        <w:r w:rsidR="009B126F">
          <w:rPr>
            <w:rStyle w:val="Hyperlink"/>
            <w:sz w:val="27"/>
            <w:szCs w:val="27"/>
          </w:rPr>
          <w:t>http://hibernate.org/validator/documentation/</w:t>
        </w:r>
      </w:hyperlink>
    </w:p>
    <w:p w14:paraId="5FA03B08" w14:textId="72BB69C8" w:rsidR="009B126F" w:rsidRDefault="00536463" w:rsidP="00C226B2">
      <w:pPr>
        <w:jc w:val="both"/>
        <w:rPr>
          <w:rFonts w:ascii="Arial" w:hAnsi="Arial" w:cs="Arial"/>
          <w:sz w:val="24"/>
          <w:szCs w:val="24"/>
        </w:rPr>
      </w:pPr>
      <w:proofErr w:type="spellStart"/>
      <w:r>
        <w:rPr>
          <w:rFonts w:ascii="Arial" w:hAnsi="Arial" w:cs="Arial"/>
          <w:sz w:val="24"/>
          <w:szCs w:val="24"/>
        </w:rPr>
        <w:lastRenderedPageBreak/>
        <w:t>CommandHandler</w:t>
      </w:r>
      <w:proofErr w:type="spellEnd"/>
      <w:r>
        <w:rPr>
          <w:rFonts w:ascii="Arial" w:hAnsi="Arial" w:cs="Arial"/>
          <w:sz w:val="24"/>
          <w:szCs w:val="24"/>
        </w:rPr>
        <w:t xml:space="preserve"> validation:</w:t>
      </w:r>
    </w:p>
    <w:p w14:paraId="1AD604E9" w14:textId="14A9F053" w:rsidR="000C5152" w:rsidRPr="00C226B2" w:rsidRDefault="00057B46" w:rsidP="00C226B2">
      <w:pPr>
        <w:jc w:val="both"/>
        <w:rPr>
          <w:rFonts w:ascii="Arial" w:hAnsi="Arial" w:cs="Arial"/>
          <w:sz w:val="24"/>
          <w:szCs w:val="24"/>
        </w:rPr>
      </w:pPr>
      <w:r>
        <w:rPr>
          <w:rFonts w:ascii="Arial" w:hAnsi="Arial" w:cs="Arial"/>
          <w:sz w:val="24"/>
          <w:szCs w:val="24"/>
        </w:rPr>
        <w:t xml:space="preserve">To </w:t>
      </w:r>
      <w:r w:rsidR="00B87508">
        <w:rPr>
          <w:rFonts w:ascii="Arial" w:hAnsi="Arial" w:cs="Arial"/>
          <w:sz w:val="24"/>
          <w:szCs w:val="24"/>
        </w:rPr>
        <w:t>write validation</w:t>
      </w:r>
      <w:r>
        <w:rPr>
          <w:rFonts w:ascii="Arial" w:hAnsi="Arial" w:cs="Arial"/>
          <w:sz w:val="24"/>
          <w:szCs w:val="24"/>
        </w:rPr>
        <w:t xml:space="preserve"> code we can use</w:t>
      </w:r>
      <w:r w:rsidR="00407EA9">
        <w:rPr>
          <w:rFonts w:ascii="Arial" w:hAnsi="Arial" w:cs="Arial"/>
          <w:sz w:val="24"/>
          <w:szCs w:val="24"/>
        </w:rPr>
        <w:t xml:space="preserve"> message dispatcher interceptor</w:t>
      </w:r>
      <w:r w:rsidR="005A4A74">
        <w:rPr>
          <w:rFonts w:ascii="Arial" w:hAnsi="Arial" w:cs="Arial"/>
          <w:sz w:val="24"/>
          <w:szCs w:val="24"/>
        </w:rPr>
        <w:t xml:space="preserve">. To implement we can </w:t>
      </w:r>
      <w:proofErr w:type="spellStart"/>
      <w:r w:rsidR="005A4A74">
        <w:rPr>
          <w:rFonts w:ascii="Consolas" w:hAnsi="Consolas" w:cs="Consolas"/>
          <w:color w:val="000000"/>
          <w:sz w:val="20"/>
          <w:szCs w:val="20"/>
          <w:shd w:val="clear" w:color="auto" w:fill="D4D4D4"/>
        </w:rPr>
        <w:t>MessageDispatchInterceptor</w:t>
      </w:r>
      <w:proofErr w:type="spellEnd"/>
    </w:p>
    <w:p w14:paraId="6960F73E" w14:textId="26443CA8" w:rsidR="00710052" w:rsidRDefault="00B87508" w:rsidP="00B87508">
      <w:pPr>
        <w:jc w:val="both"/>
        <w:rPr>
          <w:rFonts w:ascii="Arial" w:hAnsi="Arial" w:cs="Arial"/>
          <w:sz w:val="24"/>
          <w:szCs w:val="24"/>
        </w:rPr>
      </w:pPr>
      <w:r>
        <w:rPr>
          <w:noProof/>
        </w:rPr>
        <w:drawing>
          <wp:inline distT="0" distB="0" distL="0" distR="0" wp14:anchorId="2EC7C7E2" wp14:editId="078B87C0">
            <wp:extent cx="6858000" cy="3453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3765"/>
                    </a:xfrm>
                    <a:prstGeom prst="rect">
                      <a:avLst/>
                    </a:prstGeom>
                  </pic:spPr>
                </pic:pic>
              </a:graphicData>
            </a:graphic>
          </wp:inline>
        </w:drawing>
      </w:r>
    </w:p>
    <w:p w14:paraId="22D7C77C" w14:textId="3B5E1502" w:rsidR="000E084B" w:rsidRDefault="000E084B" w:rsidP="00B87508">
      <w:pPr>
        <w:jc w:val="both"/>
        <w:rPr>
          <w:rFonts w:ascii="Arial" w:hAnsi="Arial" w:cs="Arial"/>
          <w:sz w:val="24"/>
          <w:szCs w:val="24"/>
        </w:rPr>
      </w:pPr>
      <w:r>
        <w:rPr>
          <w:rFonts w:ascii="Arial" w:hAnsi="Arial" w:cs="Arial"/>
          <w:sz w:val="24"/>
          <w:szCs w:val="24"/>
        </w:rPr>
        <w:t>To register message dispatcher, open main class and put below code:</w:t>
      </w:r>
    </w:p>
    <w:p w14:paraId="652EA733" w14:textId="77777777" w:rsidR="000E084B" w:rsidRPr="00C46EAD" w:rsidRDefault="000E084B" w:rsidP="00C46EAD">
      <w:pPr>
        <w:jc w:val="both"/>
        <w:rPr>
          <w:rFonts w:ascii="Arial" w:hAnsi="Arial" w:cs="Arial"/>
          <w:sz w:val="24"/>
          <w:szCs w:val="24"/>
        </w:rPr>
      </w:pPr>
      <w:r w:rsidRPr="00C46EAD">
        <w:rPr>
          <w:rFonts w:ascii="Arial" w:hAnsi="Arial" w:cs="Arial"/>
          <w:sz w:val="24"/>
          <w:szCs w:val="24"/>
        </w:rPr>
        <w:t>@</w:t>
      </w:r>
      <w:proofErr w:type="spellStart"/>
      <w:r w:rsidRPr="00C46EAD">
        <w:rPr>
          <w:rFonts w:ascii="Arial" w:hAnsi="Arial" w:cs="Arial"/>
          <w:sz w:val="24"/>
          <w:szCs w:val="24"/>
        </w:rPr>
        <w:t>Autowired</w:t>
      </w:r>
      <w:proofErr w:type="spellEnd"/>
    </w:p>
    <w:p w14:paraId="49D132CF" w14:textId="77777777" w:rsidR="000E084B" w:rsidRPr="00C46EAD" w:rsidRDefault="000E084B" w:rsidP="00C46EAD">
      <w:pPr>
        <w:jc w:val="both"/>
        <w:rPr>
          <w:rFonts w:ascii="Arial" w:hAnsi="Arial" w:cs="Arial"/>
          <w:sz w:val="24"/>
          <w:szCs w:val="24"/>
        </w:rPr>
      </w:pPr>
      <w:r w:rsidRPr="00C46EAD">
        <w:rPr>
          <w:rFonts w:ascii="Arial" w:hAnsi="Arial" w:cs="Arial"/>
          <w:sz w:val="24"/>
          <w:szCs w:val="24"/>
        </w:rPr>
        <w:tab/>
        <w:t xml:space="preserve">public void </w:t>
      </w:r>
      <w:proofErr w:type="spellStart"/>
      <w:proofErr w:type="gramStart"/>
      <w:r w:rsidRPr="00C46EAD">
        <w:rPr>
          <w:rFonts w:ascii="Arial" w:hAnsi="Arial" w:cs="Arial"/>
          <w:sz w:val="24"/>
          <w:szCs w:val="24"/>
        </w:rPr>
        <w:t>registerCommandMessageInterceptor</w:t>
      </w:r>
      <w:proofErr w:type="spellEnd"/>
      <w:r w:rsidRPr="00C46EAD">
        <w:rPr>
          <w:rFonts w:ascii="Arial" w:hAnsi="Arial" w:cs="Arial"/>
          <w:sz w:val="24"/>
          <w:szCs w:val="24"/>
        </w:rPr>
        <w:t>(</w:t>
      </w:r>
      <w:proofErr w:type="spellStart"/>
      <w:proofErr w:type="gramEnd"/>
      <w:r w:rsidRPr="00C46EAD">
        <w:rPr>
          <w:rFonts w:ascii="Arial" w:hAnsi="Arial" w:cs="Arial"/>
          <w:sz w:val="24"/>
          <w:szCs w:val="24"/>
        </w:rPr>
        <w:t>ApplicationContext</w:t>
      </w:r>
      <w:proofErr w:type="spellEnd"/>
      <w:r w:rsidRPr="00C46EAD">
        <w:rPr>
          <w:rFonts w:ascii="Arial" w:hAnsi="Arial" w:cs="Arial"/>
          <w:sz w:val="24"/>
          <w:szCs w:val="24"/>
        </w:rPr>
        <w:t xml:space="preserve"> context, </w:t>
      </w:r>
      <w:proofErr w:type="spellStart"/>
      <w:r w:rsidRPr="00C46EAD">
        <w:rPr>
          <w:rFonts w:ascii="Arial" w:hAnsi="Arial" w:cs="Arial"/>
          <w:sz w:val="24"/>
          <w:szCs w:val="24"/>
        </w:rPr>
        <w:t>CommandBus</w:t>
      </w:r>
      <w:proofErr w:type="spellEnd"/>
      <w:r w:rsidRPr="00C46EAD">
        <w:rPr>
          <w:rFonts w:ascii="Arial" w:hAnsi="Arial" w:cs="Arial"/>
          <w:sz w:val="24"/>
          <w:szCs w:val="24"/>
        </w:rPr>
        <w:t xml:space="preserve"> </w:t>
      </w:r>
      <w:proofErr w:type="spellStart"/>
      <w:r w:rsidRPr="00C46EAD">
        <w:rPr>
          <w:rFonts w:ascii="Arial" w:hAnsi="Arial" w:cs="Arial"/>
          <w:sz w:val="24"/>
          <w:szCs w:val="24"/>
        </w:rPr>
        <w:t>commandBus</w:t>
      </w:r>
      <w:proofErr w:type="spellEnd"/>
      <w:r w:rsidRPr="00C46EAD">
        <w:rPr>
          <w:rFonts w:ascii="Arial" w:hAnsi="Arial" w:cs="Arial"/>
          <w:sz w:val="24"/>
          <w:szCs w:val="24"/>
        </w:rPr>
        <w:t>) {</w:t>
      </w:r>
    </w:p>
    <w:p w14:paraId="7996FC86" w14:textId="4D90DFDD" w:rsidR="000E084B" w:rsidRPr="00C46EAD" w:rsidRDefault="000E084B" w:rsidP="00C46EAD">
      <w:pPr>
        <w:jc w:val="both"/>
        <w:rPr>
          <w:rFonts w:ascii="Arial" w:hAnsi="Arial" w:cs="Arial"/>
          <w:sz w:val="24"/>
          <w:szCs w:val="24"/>
        </w:rPr>
      </w:pPr>
      <w:r w:rsidRPr="00C46EAD">
        <w:rPr>
          <w:rFonts w:ascii="Arial" w:hAnsi="Arial" w:cs="Arial"/>
          <w:sz w:val="24"/>
          <w:szCs w:val="24"/>
        </w:rPr>
        <w:tab/>
      </w:r>
      <w:r w:rsidRPr="00C46EAD">
        <w:rPr>
          <w:rFonts w:ascii="Arial" w:hAnsi="Arial" w:cs="Arial"/>
          <w:sz w:val="24"/>
          <w:szCs w:val="24"/>
        </w:rPr>
        <w:tab/>
        <w:t>commandBus.registerDispatchInterceptor(</w:t>
      </w:r>
      <w:proofErr w:type="gramStart"/>
      <w:r w:rsidRPr="00C46EAD">
        <w:rPr>
          <w:rFonts w:ascii="Arial" w:hAnsi="Arial" w:cs="Arial"/>
          <w:sz w:val="24"/>
          <w:szCs w:val="24"/>
        </w:rPr>
        <w:t>context.getBean</w:t>
      </w:r>
      <w:proofErr w:type="gramEnd"/>
      <w:r w:rsidRPr="00C46EAD">
        <w:rPr>
          <w:rFonts w:ascii="Arial" w:hAnsi="Arial" w:cs="Arial"/>
          <w:sz w:val="24"/>
          <w:szCs w:val="24"/>
        </w:rPr>
        <w:t>(CreateProductCommandInterceptor.class));</w:t>
      </w:r>
    </w:p>
    <w:p w14:paraId="4C975ADB" w14:textId="18E0EC5F" w:rsidR="00C46EAD" w:rsidRPr="00C46EAD" w:rsidRDefault="000E084B" w:rsidP="00C46EAD">
      <w:pPr>
        <w:jc w:val="both"/>
        <w:rPr>
          <w:rFonts w:ascii="Arial" w:hAnsi="Arial" w:cs="Arial"/>
          <w:sz w:val="24"/>
          <w:szCs w:val="24"/>
        </w:rPr>
      </w:pPr>
      <w:r w:rsidRPr="00C46EAD">
        <w:rPr>
          <w:rFonts w:ascii="Arial" w:hAnsi="Arial" w:cs="Arial"/>
          <w:sz w:val="24"/>
          <w:szCs w:val="24"/>
        </w:rPr>
        <w:tab/>
        <w:t>}</w:t>
      </w:r>
    </w:p>
    <w:p w14:paraId="47AD8B9E" w14:textId="17739180" w:rsidR="00C46EAD" w:rsidRDefault="00C46EAD" w:rsidP="00C46EAD">
      <w:pPr>
        <w:jc w:val="both"/>
        <w:rPr>
          <w:rFonts w:ascii="Arial" w:hAnsi="Arial" w:cs="Arial"/>
          <w:sz w:val="24"/>
          <w:szCs w:val="24"/>
        </w:rPr>
      </w:pPr>
      <w:r w:rsidRPr="00C46EAD">
        <w:rPr>
          <w:rFonts w:ascii="Arial" w:hAnsi="Arial" w:cs="Arial"/>
          <w:sz w:val="24"/>
          <w:szCs w:val="24"/>
        </w:rPr>
        <w:t>Set Based consistency:</w:t>
      </w:r>
    </w:p>
    <w:p w14:paraId="47A18695" w14:textId="7BC5BAA7" w:rsidR="00493403" w:rsidRDefault="00924573" w:rsidP="00C46EAD">
      <w:pPr>
        <w:jc w:val="both"/>
        <w:rPr>
          <w:rFonts w:ascii="Consolas" w:hAnsi="Consolas" w:cs="Consolas"/>
          <w:color w:val="2AA198"/>
          <w:sz w:val="20"/>
          <w:szCs w:val="20"/>
          <w:shd w:val="clear" w:color="auto" w:fill="E8F2FE"/>
        </w:rPr>
      </w:pPr>
      <w:proofErr w:type="spellStart"/>
      <w:proofErr w:type="gramStart"/>
      <w:r>
        <w:rPr>
          <w:rFonts w:ascii="Consolas" w:hAnsi="Consolas" w:cs="Consolas"/>
          <w:color w:val="000000"/>
          <w:sz w:val="20"/>
          <w:szCs w:val="20"/>
          <w:shd w:val="clear" w:color="auto" w:fill="E8F2FE"/>
        </w:rPr>
        <w:t>axon.eventhandling</w:t>
      </w:r>
      <w:proofErr w:type="gramEnd"/>
      <w:r>
        <w:rPr>
          <w:rFonts w:ascii="Consolas" w:hAnsi="Consolas" w:cs="Consolas"/>
          <w:color w:val="000000"/>
          <w:sz w:val="20"/>
          <w:szCs w:val="20"/>
          <w:shd w:val="clear" w:color="auto" w:fill="E8F2FE"/>
        </w:rPr>
        <w:t>.processors.product-group.mode</w:t>
      </w:r>
      <w:proofErr w:type="spellEnd"/>
      <w:r>
        <w:rPr>
          <w:rFonts w:ascii="Consolas" w:hAnsi="Consolas" w:cs="Consolas"/>
          <w:color w:val="000000"/>
          <w:sz w:val="20"/>
          <w:szCs w:val="20"/>
          <w:shd w:val="clear" w:color="auto" w:fill="E8F2FE"/>
        </w:rPr>
        <w:t>=</w:t>
      </w:r>
      <w:r>
        <w:rPr>
          <w:rFonts w:ascii="Consolas" w:hAnsi="Consolas" w:cs="Consolas"/>
          <w:color w:val="2AA198"/>
          <w:sz w:val="20"/>
          <w:szCs w:val="20"/>
          <w:shd w:val="clear" w:color="auto" w:fill="E8F2FE"/>
        </w:rPr>
        <w:t>subscribing</w:t>
      </w:r>
    </w:p>
    <w:p w14:paraId="6B968FF4" w14:textId="77777777" w:rsidR="00935DB7" w:rsidRDefault="00935DB7" w:rsidP="00C46EAD">
      <w:pPr>
        <w:jc w:val="both"/>
        <w:rPr>
          <w:rFonts w:ascii="Arial" w:hAnsi="Arial" w:cs="Arial"/>
          <w:sz w:val="24"/>
          <w:szCs w:val="24"/>
        </w:rPr>
      </w:pPr>
    </w:p>
    <w:p w14:paraId="6C1E74B7" w14:textId="7993C203" w:rsidR="007C48FC" w:rsidRDefault="00517A5A" w:rsidP="00C46EAD">
      <w:pPr>
        <w:jc w:val="both"/>
        <w:rPr>
          <w:rFonts w:ascii="Arial" w:hAnsi="Arial" w:cs="Arial"/>
          <w:sz w:val="24"/>
          <w:szCs w:val="24"/>
        </w:rPr>
      </w:pPr>
      <w:r>
        <w:rPr>
          <w:noProof/>
        </w:rPr>
        <w:lastRenderedPageBreak/>
        <w:drawing>
          <wp:inline distT="0" distB="0" distL="0" distR="0" wp14:anchorId="24B81D68" wp14:editId="5DA112A6">
            <wp:extent cx="6858000" cy="3653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53790"/>
                    </a:xfrm>
                    <a:prstGeom prst="rect">
                      <a:avLst/>
                    </a:prstGeom>
                  </pic:spPr>
                </pic:pic>
              </a:graphicData>
            </a:graphic>
          </wp:inline>
        </w:drawing>
      </w:r>
    </w:p>
    <w:p w14:paraId="3486E234" w14:textId="39838CF0" w:rsidR="00AA725F" w:rsidRDefault="00AA725F" w:rsidP="00C46EAD">
      <w:pPr>
        <w:jc w:val="both"/>
        <w:rPr>
          <w:rFonts w:ascii="Arial" w:hAnsi="Arial" w:cs="Arial"/>
          <w:sz w:val="24"/>
          <w:szCs w:val="24"/>
        </w:rPr>
      </w:pPr>
      <w:r>
        <w:rPr>
          <w:rFonts w:ascii="Arial" w:hAnsi="Arial" w:cs="Arial"/>
          <w:sz w:val="24"/>
          <w:szCs w:val="24"/>
        </w:rPr>
        <w:t>Handle Error and rollback transaction:</w:t>
      </w:r>
    </w:p>
    <w:p w14:paraId="06C29667" w14:textId="15E0C239" w:rsidR="00AA725F" w:rsidRDefault="00047707" w:rsidP="00C46EAD">
      <w:pPr>
        <w:jc w:val="both"/>
        <w:rPr>
          <w:rFonts w:ascii="Arial" w:hAnsi="Arial" w:cs="Arial"/>
          <w:sz w:val="24"/>
          <w:szCs w:val="24"/>
        </w:rPr>
      </w:pPr>
      <w:r>
        <w:rPr>
          <w:noProof/>
        </w:rPr>
        <w:drawing>
          <wp:inline distT="0" distB="0" distL="0" distR="0" wp14:anchorId="10B3115A" wp14:editId="35662A3C">
            <wp:extent cx="6858000" cy="3548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548380"/>
                    </a:xfrm>
                    <a:prstGeom prst="rect">
                      <a:avLst/>
                    </a:prstGeom>
                  </pic:spPr>
                </pic:pic>
              </a:graphicData>
            </a:graphic>
          </wp:inline>
        </w:drawing>
      </w:r>
    </w:p>
    <w:p w14:paraId="6A87BB7A" w14:textId="63C5D974" w:rsidR="004430BA" w:rsidRDefault="004430BA" w:rsidP="00C46EAD">
      <w:pPr>
        <w:jc w:val="both"/>
        <w:rPr>
          <w:rFonts w:ascii="Arial" w:hAnsi="Arial" w:cs="Arial"/>
          <w:sz w:val="24"/>
          <w:szCs w:val="24"/>
        </w:rPr>
      </w:pPr>
      <w:r>
        <w:rPr>
          <w:noProof/>
        </w:rPr>
        <w:lastRenderedPageBreak/>
        <w:drawing>
          <wp:inline distT="0" distB="0" distL="0" distR="0" wp14:anchorId="3946539B" wp14:editId="5852AB99">
            <wp:extent cx="6858000" cy="3641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41725"/>
                    </a:xfrm>
                    <a:prstGeom prst="rect">
                      <a:avLst/>
                    </a:prstGeom>
                  </pic:spPr>
                </pic:pic>
              </a:graphicData>
            </a:graphic>
          </wp:inline>
        </w:drawing>
      </w:r>
    </w:p>
    <w:p w14:paraId="383428F5" w14:textId="7C79D0F4" w:rsidR="00644AFC" w:rsidRDefault="00976774" w:rsidP="00C46EAD">
      <w:pPr>
        <w:jc w:val="both"/>
        <w:rPr>
          <w:rFonts w:ascii="Arial" w:hAnsi="Arial" w:cs="Arial"/>
          <w:sz w:val="24"/>
          <w:szCs w:val="24"/>
        </w:rPr>
      </w:pPr>
      <w:r>
        <w:rPr>
          <w:rFonts w:ascii="Arial" w:hAnsi="Arial" w:cs="Arial"/>
          <w:sz w:val="24"/>
          <w:szCs w:val="24"/>
        </w:rPr>
        <w:t>Central Exception handler:</w:t>
      </w:r>
    </w:p>
    <w:p w14:paraId="68522B41" w14:textId="4D7168BB" w:rsidR="00976774" w:rsidRDefault="00976774" w:rsidP="00C46EAD">
      <w:pPr>
        <w:jc w:val="both"/>
        <w:rPr>
          <w:rFonts w:ascii="Arial" w:hAnsi="Arial" w:cs="Arial"/>
          <w:sz w:val="24"/>
          <w:szCs w:val="24"/>
        </w:rPr>
      </w:pPr>
      <w:r>
        <w:rPr>
          <w:rFonts w:ascii="Arial" w:hAnsi="Arial" w:cs="Arial"/>
          <w:sz w:val="24"/>
          <w:szCs w:val="24"/>
        </w:rPr>
        <w:t>To create a central exception handler, create a class and annotate it with @</w:t>
      </w:r>
      <w:proofErr w:type="spellStart"/>
      <w:r>
        <w:rPr>
          <w:rFonts w:ascii="Arial" w:hAnsi="Arial" w:cs="Arial"/>
          <w:sz w:val="24"/>
          <w:szCs w:val="24"/>
        </w:rPr>
        <w:t>ControllerAdivce</w:t>
      </w:r>
      <w:proofErr w:type="spellEnd"/>
      <w:r>
        <w:rPr>
          <w:rFonts w:ascii="Arial" w:hAnsi="Arial" w:cs="Arial"/>
          <w:sz w:val="24"/>
          <w:szCs w:val="24"/>
        </w:rPr>
        <w:t xml:space="preserve"> and create below type of method to handle specific exception.</w:t>
      </w:r>
    </w:p>
    <w:p w14:paraId="09F161A9"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ExceptionHandler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value = { </w:t>
      </w:r>
      <w:proofErr w:type="spellStart"/>
      <w:r>
        <w:rPr>
          <w:rFonts w:ascii="Consolas" w:hAnsi="Consolas" w:cs="Consolas"/>
          <w:color w:val="000000"/>
          <w:sz w:val="20"/>
          <w:szCs w:val="20"/>
        </w:rPr>
        <w:t>CommandExecutionException.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
    <w:p w14:paraId="0C3C33EA"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&lt;Object&gt; </w:t>
      </w:r>
      <w:proofErr w:type="spellStart"/>
      <w:proofErr w:type="gramStart"/>
      <w:r>
        <w:rPr>
          <w:rFonts w:ascii="Consolas" w:hAnsi="Consolas" w:cs="Consolas"/>
          <w:color w:val="000000"/>
          <w:sz w:val="20"/>
          <w:szCs w:val="20"/>
          <w:shd w:val="clear" w:color="auto" w:fill="D4D4D4"/>
        </w:rPr>
        <w:t>handleCommandExecutionException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CommandExecutionException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xml:space="preserve">, </w:t>
      </w:r>
      <w:proofErr w:type="spellStart"/>
      <w:r>
        <w:rPr>
          <w:rFonts w:ascii="Consolas" w:hAnsi="Consolas" w:cs="Consolas"/>
          <w:color w:val="000000"/>
          <w:sz w:val="20"/>
          <w:szCs w:val="20"/>
        </w:rPr>
        <w:t>WebRequest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w:t>
      </w:r>
    </w:p>
    <w:p w14:paraId="7CA04F3A"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ErrorMessage</w:t>
      </w:r>
      <w:proofErr w:type="spellEnd"/>
      <w:r>
        <w:rPr>
          <w:rFonts w:ascii="Consolas" w:hAnsi="Consolas" w:cs="Consolas"/>
          <w:color w:val="000000"/>
          <w:sz w:val="20"/>
          <w:szCs w:val="20"/>
        </w:rPr>
        <w:t xml:space="preserve"> </w:t>
      </w:r>
      <w:r>
        <w:rPr>
          <w:rFonts w:ascii="Consolas" w:hAnsi="Consolas" w:cs="Consolas"/>
          <w:color w:val="6A3E3E"/>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ErrorMessage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Date(), </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2D0C5F41"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6A3E3E"/>
          <w:sz w:val="20"/>
          <w:szCs w:val="20"/>
        </w:rPr>
        <w:t>error</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HttpHeaders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INTERNAL_SERVER_ERROR</w:t>
      </w:r>
      <w:proofErr w:type="spellEnd"/>
      <w:r>
        <w:rPr>
          <w:rFonts w:ascii="Consolas" w:hAnsi="Consolas" w:cs="Consolas"/>
          <w:color w:val="000000"/>
          <w:sz w:val="20"/>
          <w:szCs w:val="20"/>
        </w:rPr>
        <w:t>);</w:t>
      </w:r>
    </w:p>
    <w:p w14:paraId="22485561" w14:textId="2C633F29" w:rsidR="00976774" w:rsidRDefault="00976774" w:rsidP="00976774">
      <w:pPr>
        <w:jc w:val="both"/>
        <w:rPr>
          <w:rFonts w:ascii="Consolas" w:hAnsi="Consolas" w:cs="Consolas"/>
          <w:color w:val="000000"/>
          <w:sz w:val="20"/>
          <w:szCs w:val="20"/>
        </w:rPr>
      </w:pPr>
      <w:r>
        <w:rPr>
          <w:rFonts w:ascii="Consolas" w:hAnsi="Consolas" w:cs="Consolas"/>
          <w:color w:val="000000"/>
          <w:sz w:val="20"/>
          <w:szCs w:val="20"/>
        </w:rPr>
        <w:tab/>
        <w:t>}</w:t>
      </w:r>
    </w:p>
    <w:p w14:paraId="254F4DAC" w14:textId="0FFE8B20" w:rsidR="007C48FC" w:rsidRDefault="00057620" w:rsidP="00C46EAD">
      <w:pPr>
        <w:jc w:val="both"/>
        <w:rPr>
          <w:rFonts w:ascii="Arial" w:hAnsi="Arial" w:cs="Arial"/>
          <w:sz w:val="24"/>
          <w:szCs w:val="24"/>
        </w:rPr>
      </w:pPr>
      <w:r>
        <w:rPr>
          <w:rFonts w:ascii="Arial" w:hAnsi="Arial" w:cs="Arial"/>
          <w:sz w:val="24"/>
          <w:szCs w:val="24"/>
        </w:rPr>
        <w:t>Above example is for handling any exception if happened after calling below method.</w:t>
      </w:r>
    </w:p>
    <w:p w14:paraId="332C061F" w14:textId="3502F417" w:rsidR="00057620" w:rsidRDefault="00057620" w:rsidP="00C46EAD">
      <w:pPr>
        <w:jc w:val="both"/>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AggregateLifecycle.</w:t>
      </w:r>
      <w:r>
        <w:rPr>
          <w:rFonts w:ascii="Consolas" w:hAnsi="Consolas" w:cs="Consolas"/>
          <w:i/>
          <w:iCs/>
          <w:color w:val="000000"/>
          <w:sz w:val="20"/>
          <w:szCs w:val="20"/>
          <w:shd w:val="clear" w:color="auto" w:fill="E8F2FE"/>
        </w:rPr>
        <w:t>apply</w:t>
      </w:r>
      <w:proofErr w:type="spellEnd"/>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w:t>
      </w:r>
      <w:r>
        <w:rPr>
          <w:rFonts w:ascii="Consolas" w:hAnsi="Consolas" w:cs="Consolas"/>
          <w:color w:val="000000"/>
          <w:sz w:val="20"/>
          <w:szCs w:val="20"/>
          <w:shd w:val="clear" w:color="auto" w:fill="E8F2FE"/>
        </w:rPr>
        <w:t xml:space="preserve"> </w:t>
      </w:r>
    </w:p>
    <w:p w14:paraId="4D5AE2C9" w14:textId="72321E17" w:rsidR="00057620" w:rsidRPr="00C46EAD" w:rsidRDefault="00057620" w:rsidP="00C46EAD">
      <w:pPr>
        <w:jc w:val="both"/>
        <w:rPr>
          <w:rFonts w:ascii="Arial" w:hAnsi="Arial" w:cs="Arial"/>
          <w:sz w:val="24"/>
          <w:szCs w:val="24"/>
        </w:rPr>
      </w:pPr>
      <w:r>
        <w:rPr>
          <w:rFonts w:ascii="Arial" w:hAnsi="Arial" w:cs="Arial"/>
          <w:sz w:val="24"/>
          <w:szCs w:val="24"/>
        </w:rPr>
        <w:t>You can see if you write any customize code to create exception after above method it is not calling the event method. It is because axon framework not persist the event once this method called.</w:t>
      </w:r>
    </w:p>
    <w:p w14:paraId="50A0D6AC" w14:textId="2A232E7C" w:rsidR="000E084B" w:rsidRDefault="00057620" w:rsidP="00B87508">
      <w:pPr>
        <w:jc w:val="both"/>
        <w:rPr>
          <w:rFonts w:ascii="Arial" w:hAnsi="Arial" w:cs="Arial"/>
          <w:sz w:val="24"/>
          <w:szCs w:val="24"/>
        </w:rPr>
      </w:pPr>
      <w:r>
        <w:rPr>
          <w:rFonts w:ascii="Arial" w:hAnsi="Arial" w:cs="Arial"/>
          <w:sz w:val="24"/>
          <w:szCs w:val="24"/>
        </w:rPr>
        <w:t>There may be possibility of having and exception during event handling so for that we can handle that using @</w:t>
      </w:r>
      <w:proofErr w:type="spellStart"/>
      <w:r>
        <w:rPr>
          <w:rFonts w:ascii="Arial" w:hAnsi="Arial" w:cs="Arial"/>
          <w:sz w:val="24"/>
          <w:szCs w:val="24"/>
        </w:rPr>
        <w:t>ExceptionHandler</w:t>
      </w:r>
      <w:proofErr w:type="spellEnd"/>
      <w:r>
        <w:rPr>
          <w:rFonts w:ascii="Arial" w:hAnsi="Arial" w:cs="Arial"/>
          <w:sz w:val="24"/>
          <w:szCs w:val="24"/>
        </w:rPr>
        <w:t xml:space="preserve"> annotation provided by axon framework.</w:t>
      </w:r>
    </w:p>
    <w:p w14:paraId="22BB1916" w14:textId="7EBE2E81" w:rsidR="00130505" w:rsidRDefault="00130505" w:rsidP="00B87508">
      <w:pPr>
        <w:jc w:val="both"/>
        <w:rPr>
          <w:rFonts w:ascii="Arial" w:hAnsi="Arial" w:cs="Arial"/>
          <w:sz w:val="24"/>
          <w:szCs w:val="24"/>
        </w:rPr>
      </w:pPr>
    </w:p>
    <w:p w14:paraId="610AF453" w14:textId="5536DA56" w:rsidR="00130505" w:rsidRDefault="00130505" w:rsidP="00B87508">
      <w:pPr>
        <w:jc w:val="both"/>
        <w:rPr>
          <w:rFonts w:ascii="Arial" w:hAnsi="Arial" w:cs="Arial"/>
          <w:sz w:val="24"/>
          <w:szCs w:val="24"/>
        </w:rPr>
      </w:pPr>
      <w:proofErr w:type="spellStart"/>
      <w:r w:rsidRPr="00130505">
        <w:rPr>
          <w:rFonts w:ascii="Arial" w:hAnsi="Arial" w:cs="Arial"/>
          <w:sz w:val="24"/>
          <w:szCs w:val="24"/>
        </w:rPr>
        <w:t>ListenerInvocationErrorHandler</w:t>
      </w:r>
      <w:proofErr w:type="spellEnd"/>
      <w:r w:rsidRPr="00130505">
        <w:rPr>
          <w:rFonts w:ascii="Arial" w:hAnsi="Arial" w:cs="Arial"/>
          <w:sz w:val="24"/>
          <w:szCs w:val="24"/>
        </w:rPr>
        <w:t>:</w:t>
      </w:r>
    </w:p>
    <w:p w14:paraId="5E935E79" w14:textId="07AAED9E" w:rsidR="00B87508" w:rsidRDefault="00130505" w:rsidP="00130505">
      <w:pPr>
        <w:pStyle w:val="ListParagraph"/>
        <w:numPr>
          <w:ilvl w:val="0"/>
          <w:numId w:val="20"/>
        </w:numPr>
        <w:jc w:val="both"/>
        <w:rPr>
          <w:rFonts w:ascii="Arial" w:hAnsi="Arial" w:cs="Arial"/>
          <w:sz w:val="24"/>
          <w:szCs w:val="24"/>
        </w:rPr>
      </w:pPr>
      <w:r>
        <w:rPr>
          <w:rFonts w:ascii="Arial" w:hAnsi="Arial" w:cs="Arial"/>
          <w:sz w:val="24"/>
          <w:szCs w:val="24"/>
        </w:rPr>
        <w:t>Create a class implementing above interface.</w:t>
      </w:r>
    </w:p>
    <w:p w14:paraId="436A74C7" w14:textId="4E4F5077" w:rsidR="00130505" w:rsidRDefault="00130505" w:rsidP="00130505">
      <w:pPr>
        <w:pStyle w:val="ListParagraph"/>
        <w:numPr>
          <w:ilvl w:val="0"/>
          <w:numId w:val="20"/>
        </w:numPr>
        <w:jc w:val="both"/>
        <w:rPr>
          <w:rFonts w:ascii="Arial" w:hAnsi="Arial" w:cs="Arial"/>
          <w:sz w:val="24"/>
          <w:szCs w:val="24"/>
        </w:rPr>
      </w:pPr>
      <w:r>
        <w:rPr>
          <w:rFonts w:ascii="Arial" w:hAnsi="Arial" w:cs="Arial"/>
          <w:sz w:val="24"/>
          <w:szCs w:val="24"/>
        </w:rPr>
        <w:t>Register that class using below code.</w:t>
      </w:r>
    </w:p>
    <w:p w14:paraId="53CEC344" w14:textId="424EA3CA" w:rsidR="00130505" w:rsidRDefault="00130505" w:rsidP="00130505">
      <w:pPr>
        <w:jc w:val="both"/>
        <w:rPr>
          <w:rFonts w:ascii="Arial" w:hAnsi="Arial" w:cs="Arial"/>
          <w:sz w:val="24"/>
          <w:szCs w:val="24"/>
        </w:rPr>
      </w:pPr>
    </w:p>
    <w:p w14:paraId="4CF75E0C"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8DFD856"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configure(</w:t>
      </w:r>
      <w:proofErr w:type="spellStart"/>
      <w:proofErr w:type="gramEnd"/>
      <w:r>
        <w:rPr>
          <w:rFonts w:ascii="Consolas" w:hAnsi="Consolas" w:cs="Consolas"/>
          <w:color w:val="000000"/>
          <w:sz w:val="20"/>
          <w:szCs w:val="20"/>
        </w:rPr>
        <w:t>EventProcessingConfigurer</w:t>
      </w:r>
      <w:proofErr w:type="spellEnd"/>
      <w:r>
        <w:rPr>
          <w:rFonts w:ascii="Consolas" w:hAnsi="Consolas" w:cs="Consolas"/>
          <w:color w:val="000000"/>
          <w:sz w:val="20"/>
          <w:szCs w:val="20"/>
        </w:rPr>
        <w:t xml:space="preserve"> </w:t>
      </w:r>
      <w:r>
        <w:rPr>
          <w:rFonts w:ascii="Consolas" w:hAnsi="Consolas" w:cs="Consolas"/>
          <w:color w:val="6A3E3E"/>
          <w:sz w:val="20"/>
          <w:szCs w:val="20"/>
        </w:rPr>
        <w:t>config</w:t>
      </w:r>
      <w:r>
        <w:rPr>
          <w:rFonts w:ascii="Consolas" w:hAnsi="Consolas" w:cs="Consolas"/>
          <w:color w:val="000000"/>
          <w:sz w:val="20"/>
          <w:szCs w:val="20"/>
        </w:rPr>
        <w:t>) {</w:t>
      </w:r>
    </w:p>
    <w:p w14:paraId="4E7B3D3F"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config</w:t>
      </w:r>
      <w:r>
        <w:rPr>
          <w:rFonts w:ascii="Consolas" w:hAnsi="Consolas" w:cs="Consolas"/>
          <w:color w:val="000000"/>
          <w:sz w:val="20"/>
          <w:szCs w:val="20"/>
        </w:rPr>
        <w:t>.registerListenerInvocationErrorHandler</w:t>
      </w:r>
      <w:proofErr w:type="spellEnd"/>
      <w:proofErr w:type="gramEnd"/>
      <w:r>
        <w:rPr>
          <w:rFonts w:ascii="Consolas" w:hAnsi="Consolas" w:cs="Consolas"/>
          <w:color w:val="000000"/>
          <w:sz w:val="20"/>
          <w:szCs w:val="20"/>
        </w:rPr>
        <w:t>(</w:t>
      </w:r>
      <w:r>
        <w:rPr>
          <w:rFonts w:ascii="Consolas" w:hAnsi="Consolas" w:cs="Consolas"/>
          <w:color w:val="2A00FF"/>
          <w:sz w:val="20"/>
          <w:szCs w:val="20"/>
        </w:rPr>
        <w:t>"product-group"</w:t>
      </w:r>
      <w:r>
        <w:rPr>
          <w:rFonts w:ascii="Consolas" w:hAnsi="Consolas" w:cs="Consolas"/>
          <w:color w:val="000000"/>
          <w:sz w:val="20"/>
          <w:szCs w:val="20"/>
        </w:rPr>
        <w:t>,</w:t>
      </w:r>
    </w:p>
    <w:p w14:paraId="68E98A34"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conf</w:t>
      </w:r>
      <w:r>
        <w:rPr>
          <w:rFonts w:ascii="Consolas" w:hAnsi="Consolas" w:cs="Consolas"/>
          <w:color w:val="000000"/>
          <w:sz w:val="20"/>
          <w:szCs w:val="20"/>
        </w:rPr>
        <w:t xml:space="preserve">-&gt;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ProductServiceEventErrorHandler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67D171"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3DAD31D"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3CE1CB10"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config.registerListenerInvocationErrorHandler</w:t>
      </w:r>
      <w:proofErr w:type="spellEnd"/>
      <w:proofErr w:type="gramEnd"/>
      <w:r>
        <w:rPr>
          <w:rFonts w:ascii="Consolas" w:hAnsi="Consolas" w:cs="Consolas"/>
          <w:color w:val="3F7F5F"/>
          <w:sz w:val="20"/>
          <w:szCs w:val="20"/>
        </w:rPr>
        <w:t xml:space="preserve">("product-group", </w:t>
      </w:r>
      <w:r>
        <w:rPr>
          <w:rFonts w:ascii="Consolas" w:hAnsi="Consolas" w:cs="Consolas"/>
          <w:color w:val="3F7F5F"/>
          <w:sz w:val="20"/>
          <w:szCs w:val="20"/>
          <w:u w:val="single"/>
        </w:rPr>
        <w:t>conf</w:t>
      </w:r>
      <w:r>
        <w:rPr>
          <w:rFonts w:ascii="Consolas" w:hAnsi="Consolas" w:cs="Consolas"/>
          <w:color w:val="3F7F5F"/>
          <w:sz w:val="20"/>
          <w:szCs w:val="20"/>
        </w:rPr>
        <w:t>-&gt;</w:t>
      </w:r>
    </w:p>
    <w:p w14:paraId="3D380240"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PropagatingErrorHandler.instance</w:t>
      </w:r>
      <w:proofErr w:type="spellEnd"/>
      <w:r>
        <w:rPr>
          <w:rFonts w:ascii="Consolas" w:hAnsi="Consolas" w:cs="Consolas"/>
          <w:color w:val="3F7F5F"/>
          <w:sz w:val="20"/>
          <w:szCs w:val="20"/>
        </w:rPr>
        <w:t>());</w:t>
      </w:r>
    </w:p>
    <w:p w14:paraId="28BB1822"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14:paraId="5DEE4A62" w14:textId="7F98E9BE" w:rsidR="00130505" w:rsidRDefault="00130505" w:rsidP="00130505">
      <w:pPr>
        <w:jc w:val="both"/>
        <w:rPr>
          <w:rFonts w:ascii="Consolas" w:hAnsi="Consolas" w:cs="Consolas"/>
          <w:color w:val="000000"/>
          <w:sz w:val="20"/>
          <w:szCs w:val="20"/>
        </w:rPr>
      </w:pPr>
      <w:r>
        <w:rPr>
          <w:rFonts w:ascii="Consolas" w:hAnsi="Consolas" w:cs="Consolas"/>
          <w:color w:val="000000"/>
          <w:sz w:val="20"/>
          <w:szCs w:val="20"/>
        </w:rPr>
        <w:tab/>
        <w:t>}</w:t>
      </w:r>
    </w:p>
    <w:p w14:paraId="284C2B0A" w14:textId="0D1BF2C8" w:rsidR="00D94C8D" w:rsidRDefault="00D94C8D" w:rsidP="00130505">
      <w:pPr>
        <w:jc w:val="both"/>
        <w:rPr>
          <w:rFonts w:ascii="Arial" w:hAnsi="Arial" w:cs="Arial"/>
          <w:sz w:val="24"/>
          <w:szCs w:val="24"/>
        </w:rPr>
      </w:pPr>
    </w:p>
    <w:p w14:paraId="043D9576" w14:textId="65AA0B14" w:rsidR="00D94C8D" w:rsidRDefault="00D94C8D" w:rsidP="00130505">
      <w:pPr>
        <w:jc w:val="both"/>
        <w:rPr>
          <w:rFonts w:ascii="Arial" w:hAnsi="Arial" w:cs="Arial"/>
          <w:sz w:val="24"/>
          <w:szCs w:val="24"/>
        </w:rPr>
      </w:pPr>
      <w:r>
        <w:rPr>
          <w:rFonts w:ascii="Arial" w:hAnsi="Arial" w:cs="Arial"/>
          <w:sz w:val="24"/>
          <w:szCs w:val="24"/>
        </w:rPr>
        <w:t>Orchestration based SAGA:</w:t>
      </w:r>
    </w:p>
    <w:p w14:paraId="4777DDA6" w14:textId="71319CA4" w:rsidR="00D94C8D" w:rsidRDefault="002739DF" w:rsidP="00130505">
      <w:pPr>
        <w:jc w:val="both"/>
        <w:rPr>
          <w:rFonts w:ascii="Arial" w:hAnsi="Arial" w:cs="Arial"/>
          <w:sz w:val="24"/>
          <w:szCs w:val="24"/>
        </w:rPr>
      </w:pPr>
      <w:r>
        <w:rPr>
          <w:noProof/>
        </w:rPr>
        <w:drawing>
          <wp:inline distT="0" distB="0" distL="0" distR="0" wp14:anchorId="1E8EF8A3" wp14:editId="761FAC95">
            <wp:extent cx="6858000" cy="36474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647440"/>
                    </a:xfrm>
                    <a:prstGeom prst="rect">
                      <a:avLst/>
                    </a:prstGeom>
                  </pic:spPr>
                </pic:pic>
              </a:graphicData>
            </a:graphic>
          </wp:inline>
        </w:drawing>
      </w:r>
    </w:p>
    <w:p w14:paraId="1753415B" w14:textId="6B2F7638" w:rsidR="00F809B4" w:rsidRDefault="00F6237B" w:rsidP="00130505">
      <w:pPr>
        <w:jc w:val="both"/>
        <w:rPr>
          <w:rFonts w:ascii="Arial" w:hAnsi="Arial" w:cs="Arial"/>
          <w:sz w:val="24"/>
          <w:szCs w:val="24"/>
        </w:rPr>
      </w:pPr>
      <w:r>
        <w:rPr>
          <w:noProof/>
        </w:rPr>
        <w:drawing>
          <wp:inline distT="0" distB="0" distL="0" distR="0" wp14:anchorId="38C1B3AF" wp14:editId="6BF9DA10">
            <wp:extent cx="6388924" cy="35689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8960" cy="3574530"/>
                    </a:xfrm>
                    <a:prstGeom prst="rect">
                      <a:avLst/>
                    </a:prstGeom>
                  </pic:spPr>
                </pic:pic>
              </a:graphicData>
            </a:graphic>
          </wp:inline>
        </w:drawing>
      </w:r>
    </w:p>
    <w:p w14:paraId="16D73D74" w14:textId="7CD3B38A" w:rsidR="00F6237B" w:rsidRDefault="00AC3CC3" w:rsidP="00130505">
      <w:pPr>
        <w:jc w:val="both"/>
        <w:rPr>
          <w:rFonts w:ascii="Arial" w:hAnsi="Arial" w:cs="Arial"/>
          <w:sz w:val="24"/>
          <w:szCs w:val="24"/>
        </w:rPr>
      </w:pPr>
      <w:r>
        <w:rPr>
          <w:noProof/>
        </w:rPr>
        <w:lastRenderedPageBreak/>
        <w:drawing>
          <wp:inline distT="0" distB="0" distL="0" distR="0" wp14:anchorId="525857C4" wp14:editId="2CD4DA9E">
            <wp:extent cx="6858000" cy="3660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660140"/>
                    </a:xfrm>
                    <a:prstGeom prst="rect">
                      <a:avLst/>
                    </a:prstGeom>
                  </pic:spPr>
                </pic:pic>
              </a:graphicData>
            </a:graphic>
          </wp:inline>
        </w:drawing>
      </w:r>
    </w:p>
    <w:p w14:paraId="609BB4A9" w14:textId="1E47438D" w:rsidR="00AC3CC3" w:rsidRDefault="008636A5" w:rsidP="00130505">
      <w:pPr>
        <w:jc w:val="both"/>
        <w:rPr>
          <w:rFonts w:ascii="Arial" w:hAnsi="Arial" w:cs="Arial"/>
          <w:sz w:val="24"/>
          <w:szCs w:val="24"/>
        </w:rPr>
      </w:pPr>
      <w:r>
        <w:rPr>
          <w:noProof/>
        </w:rPr>
        <w:drawing>
          <wp:inline distT="0" distB="0" distL="0" distR="0" wp14:anchorId="2EF727F4" wp14:editId="3729F063">
            <wp:extent cx="6858000" cy="39236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923665"/>
                    </a:xfrm>
                    <a:prstGeom prst="rect">
                      <a:avLst/>
                    </a:prstGeom>
                  </pic:spPr>
                </pic:pic>
              </a:graphicData>
            </a:graphic>
          </wp:inline>
        </w:drawing>
      </w:r>
      <w:bookmarkStart w:id="0" w:name="_GoBack"/>
      <w:bookmarkEnd w:id="0"/>
    </w:p>
    <w:p w14:paraId="5CB75F4A" w14:textId="01CF91FF" w:rsidR="004D6154" w:rsidRDefault="004D6154" w:rsidP="00130505">
      <w:pPr>
        <w:jc w:val="both"/>
        <w:rPr>
          <w:rFonts w:ascii="Arial" w:hAnsi="Arial" w:cs="Arial"/>
          <w:sz w:val="24"/>
          <w:szCs w:val="24"/>
        </w:rPr>
      </w:pPr>
    </w:p>
    <w:p w14:paraId="13209DA2" w14:textId="77777777" w:rsidR="004D6154" w:rsidRPr="00130505" w:rsidRDefault="004D6154" w:rsidP="00130505">
      <w:pPr>
        <w:jc w:val="both"/>
        <w:rPr>
          <w:rFonts w:ascii="Arial" w:hAnsi="Arial" w:cs="Arial"/>
          <w:sz w:val="24"/>
          <w:szCs w:val="24"/>
        </w:rPr>
      </w:pPr>
    </w:p>
    <w:p w14:paraId="1421DEDE" w14:textId="77777777" w:rsidR="002237AF" w:rsidRPr="006036DE" w:rsidRDefault="002237AF" w:rsidP="006036DE">
      <w:pPr>
        <w:jc w:val="both"/>
        <w:rPr>
          <w:rFonts w:ascii="Arial" w:hAnsi="Arial" w:cs="Arial"/>
          <w:sz w:val="24"/>
          <w:szCs w:val="24"/>
        </w:rPr>
      </w:pPr>
    </w:p>
    <w:sectPr w:rsidR="002237AF" w:rsidRPr="006036DE"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9EE"/>
    <w:multiLevelType w:val="hybridMultilevel"/>
    <w:tmpl w:val="C9C06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9872F4A"/>
    <w:multiLevelType w:val="hybridMultilevel"/>
    <w:tmpl w:val="E006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E0748"/>
    <w:multiLevelType w:val="hybridMultilevel"/>
    <w:tmpl w:val="964C5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60679D"/>
    <w:multiLevelType w:val="hybridMultilevel"/>
    <w:tmpl w:val="6D34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15BF3"/>
    <w:multiLevelType w:val="hybridMultilevel"/>
    <w:tmpl w:val="9B0CC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1315E8"/>
    <w:multiLevelType w:val="hybridMultilevel"/>
    <w:tmpl w:val="1F54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AB2134"/>
    <w:multiLevelType w:val="hybridMultilevel"/>
    <w:tmpl w:val="F0A0C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0B42D0"/>
    <w:multiLevelType w:val="hybridMultilevel"/>
    <w:tmpl w:val="E72C1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57367E"/>
    <w:multiLevelType w:val="hybridMultilevel"/>
    <w:tmpl w:val="BA54B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832CA"/>
    <w:multiLevelType w:val="hybridMultilevel"/>
    <w:tmpl w:val="6DDC1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B431A1"/>
    <w:multiLevelType w:val="hybridMultilevel"/>
    <w:tmpl w:val="C4E066EC"/>
    <w:lvl w:ilvl="0" w:tplc="8AAED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103680"/>
    <w:multiLevelType w:val="hybridMultilevel"/>
    <w:tmpl w:val="2D00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D4A59"/>
    <w:multiLevelType w:val="hybridMultilevel"/>
    <w:tmpl w:val="10B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B6165D"/>
    <w:multiLevelType w:val="hybridMultilevel"/>
    <w:tmpl w:val="8FE26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66F87"/>
    <w:multiLevelType w:val="hybridMultilevel"/>
    <w:tmpl w:val="A4FA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3C3FCB"/>
    <w:multiLevelType w:val="hybridMultilevel"/>
    <w:tmpl w:val="81AE8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730B81"/>
    <w:multiLevelType w:val="hybridMultilevel"/>
    <w:tmpl w:val="A6A82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680939"/>
    <w:multiLevelType w:val="hybridMultilevel"/>
    <w:tmpl w:val="4E5CA42A"/>
    <w:lvl w:ilvl="0" w:tplc="2CF29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16522C"/>
    <w:multiLevelType w:val="hybridMultilevel"/>
    <w:tmpl w:val="0F16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D1B28"/>
    <w:multiLevelType w:val="hybridMultilevel"/>
    <w:tmpl w:val="E968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0"/>
  </w:num>
  <w:num w:numId="4">
    <w:abstractNumId w:val="15"/>
  </w:num>
  <w:num w:numId="5">
    <w:abstractNumId w:val="2"/>
  </w:num>
  <w:num w:numId="6">
    <w:abstractNumId w:val="1"/>
  </w:num>
  <w:num w:numId="7">
    <w:abstractNumId w:val="3"/>
  </w:num>
  <w:num w:numId="8">
    <w:abstractNumId w:val="9"/>
  </w:num>
  <w:num w:numId="9">
    <w:abstractNumId w:val="14"/>
  </w:num>
  <w:num w:numId="10">
    <w:abstractNumId w:val="7"/>
  </w:num>
  <w:num w:numId="11">
    <w:abstractNumId w:val="4"/>
  </w:num>
  <w:num w:numId="12">
    <w:abstractNumId w:val="5"/>
  </w:num>
  <w:num w:numId="13">
    <w:abstractNumId w:val="11"/>
  </w:num>
  <w:num w:numId="14">
    <w:abstractNumId w:val="6"/>
  </w:num>
  <w:num w:numId="15">
    <w:abstractNumId w:val="12"/>
  </w:num>
  <w:num w:numId="16">
    <w:abstractNumId w:val="18"/>
  </w:num>
  <w:num w:numId="17">
    <w:abstractNumId w:val="10"/>
  </w:num>
  <w:num w:numId="18">
    <w:abstractNumId w:val="17"/>
  </w:num>
  <w:num w:numId="19">
    <w:abstractNumId w:val="13"/>
  </w:num>
  <w:num w:numId="2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3A11"/>
    <w:rsid w:val="00016D14"/>
    <w:rsid w:val="00021323"/>
    <w:rsid w:val="00023BB1"/>
    <w:rsid w:val="00040050"/>
    <w:rsid w:val="0004159E"/>
    <w:rsid w:val="00046433"/>
    <w:rsid w:val="00047707"/>
    <w:rsid w:val="00047D5C"/>
    <w:rsid w:val="00050FD6"/>
    <w:rsid w:val="00054842"/>
    <w:rsid w:val="00056C4F"/>
    <w:rsid w:val="00057620"/>
    <w:rsid w:val="00057B46"/>
    <w:rsid w:val="00073A31"/>
    <w:rsid w:val="00074BC7"/>
    <w:rsid w:val="00081AFD"/>
    <w:rsid w:val="00084BA0"/>
    <w:rsid w:val="000A370D"/>
    <w:rsid w:val="000B7E42"/>
    <w:rsid w:val="000C5152"/>
    <w:rsid w:val="000D37E1"/>
    <w:rsid w:val="000D61A7"/>
    <w:rsid w:val="000E084B"/>
    <w:rsid w:val="000E38AC"/>
    <w:rsid w:val="000E7F9E"/>
    <w:rsid w:val="000F4D6B"/>
    <w:rsid w:val="00130505"/>
    <w:rsid w:val="00135166"/>
    <w:rsid w:val="00142E65"/>
    <w:rsid w:val="00150B80"/>
    <w:rsid w:val="001537B0"/>
    <w:rsid w:val="00155A3C"/>
    <w:rsid w:val="001561A9"/>
    <w:rsid w:val="001609F7"/>
    <w:rsid w:val="00165290"/>
    <w:rsid w:val="0017479E"/>
    <w:rsid w:val="00182F95"/>
    <w:rsid w:val="0018500C"/>
    <w:rsid w:val="00187BEE"/>
    <w:rsid w:val="001906B0"/>
    <w:rsid w:val="001B593F"/>
    <w:rsid w:val="001C5DA6"/>
    <w:rsid w:val="002068DA"/>
    <w:rsid w:val="00211BE2"/>
    <w:rsid w:val="00213E44"/>
    <w:rsid w:val="002237AF"/>
    <w:rsid w:val="0022719A"/>
    <w:rsid w:val="002716DE"/>
    <w:rsid w:val="002739DF"/>
    <w:rsid w:val="0029389D"/>
    <w:rsid w:val="002A49E8"/>
    <w:rsid w:val="002C1816"/>
    <w:rsid w:val="002C663D"/>
    <w:rsid w:val="002E7FD4"/>
    <w:rsid w:val="002F1D78"/>
    <w:rsid w:val="00313522"/>
    <w:rsid w:val="00325A4E"/>
    <w:rsid w:val="003265C0"/>
    <w:rsid w:val="00326C39"/>
    <w:rsid w:val="00336274"/>
    <w:rsid w:val="00342937"/>
    <w:rsid w:val="003558AD"/>
    <w:rsid w:val="00355AB9"/>
    <w:rsid w:val="00356840"/>
    <w:rsid w:val="003819BA"/>
    <w:rsid w:val="00384986"/>
    <w:rsid w:val="003860BD"/>
    <w:rsid w:val="003928C6"/>
    <w:rsid w:val="00394E1A"/>
    <w:rsid w:val="003B591B"/>
    <w:rsid w:val="003B62DD"/>
    <w:rsid w:val="003C146C"/>
    <w:rsid w:val="003C298B"/>
    <w:rsid w:val="003E5357"/>
    <w:rsid w:val="003E581C"/>
    <w:rsid w:val="00401214"/>
    <w:rsid w:val="00402AF0"/>
    <w:rsid w:val="00405297"/>
    <w:rsid w:val="004055A1"/>
    <w:rsid w:val="00407EA9"/>
    <w:rsid w:val="00412600"/>
    <w:rsid w:val="004235AF"/>
    <w:rsid w:val="00430101"/>
    <w:rsid w:val="00441CAA"/>
    <w:rsid w:val="004430BA"/>
    <w:rsid w:val="004775AA"/>
    <w:rsid w:val="0048708E"/>
    <w:rsid w:val="00487E95"/>
    <w:rsid w:val="00493403"/>
    <w:rsid w:val="004A3527"/>
    <w:rsid w:val="004C1298"/>
    <w:rsid w:val="004D6154"/>
    <w:rsid w:val="00517A5A"/>
    <w:rsid w:val="00536463"/>
    <w:rsid w:val="00542A70"/>
    <w:rsid w:val="00542B02"/>
    <w:rsid w:val="00546B33"/>
    <w:rsid w:val="00553BE4"/>
    <w:rsid w:val="0055738D"/>
    <w:rsid w:val="00581A60"/>
    <w:rsid w:val="0059127D"/>
    <w:rsid w:val="0059651C"/>
    <w:rsid w:val="005A093B"/>
    <w:rsid w:val="005A4A74"/>
    <w:rsid w:val="005B31A3"/>
    <w:rsid w:val="005C6E60"/>
    <w:rsid w:val="005D39E8"/>
    <w:rsid w:val="005E25FF"/>
    <w:rsid w:val="005E266C"/>
    <w:rsid w:val="005E75E9"/>
    <w:rsid w:val="005F4BFD"/>
    <w:rsid w:val="005F555D"/>
    <w:rsid w:val="006036DE"/>
    <w:rsid w:val="006139C7"/>
    <w:rsid w:val="00624571"/>
    <w:rsid w:val="006248C5"/>
    <w:rsid w:val="00630949"/>
    <w:rsid w:val="006340C6"/>
    <w:rsid w:val="00644AFC"/>
    <w:rsid w:val="006617DF"/>
    <w:rsid w:val="006720C8"/>
    <w:rsid w:val="00683864"/>
    <w:rsid w:val="00692EF6"/>
    <w:rsid w:val="006944DA"/>
    <w:rsid w:val="00695DB1"/>
    <w:rsid w:val="006C6987"/>
    <w:rsid w:val="006D3380"/>
    <w:rsid w:val="006D7383"/>
    <w:rsid w:val="006E39CB"/>
    <w:rsid w:val="006F08D8"/>
    <w:rsid w:val="006F334F"/>
    <w:rsid w:val="00704B5A"/>
    <w:rsid w:val="007071AD"/>
    <w:rsid w:val="00710052"/>
    <w:rsid w:val="007137D3"/>
    <w:rsid w:val="00731472"/>
    <w:rsid w:val="00740831"/>
    <w:rsid w:val="00752C8F"/>
    <w:rsid w:val="00766E18"/>
    <w:rsid w:val="00771B73"/>
    <w:rsid w:val="00787BB0"/>
    <w:rsid w:val="007914A7"/>
    <w:rsid w:val="00793ABF"/>
    <w:rsid w:val="007956E5"/>
    <w:rsid w:val="007B5F1F"/>
    <w:rsid w:val="007B6364"/>
    <w:rsid w:val="007C48FC"/>
    <w:rsid w:val="007D3B88"/>
    <w:rsid w:val="007D4742"/>
    <w:rsid w:val="007D571B"/>
    <w:rsid w:val="007D5DCF"/>
    <w:rsid w:val="007E771D"/>
    <w:rsid w:val="007F10BF"/>
    <w:rsid w:val="007F6F28"/>
    <w:rsid w:val="007F7D33"/>
    <w:rsid w:val="008044B7"/>
    <w:rsid w:val="00806D03"/>
    <w:rsid w:val="0084541E"/>
    <w:rsid w:val="00855D79"/>
    <w:rsid w:val="00856F4E"/>
    <w:rsid w:val="008636A5"/>
    <w:rsid w:val="0088031E"/>
    <w:rsid w:val="00890A17"/>
    <w:rsid w:val="008A0872"/>
    <w:rsid w:val="008A6AD4"/>
    <w:rsid w:val="008C323A"/>
    <w:rsid w:val="008C34EC"/>
    <w:rsid w:val="00912B29"/>
    <w:rsid w:val="009139E8"/>
    <w:rsid w:val="00920A7B"/>
    <w:rsid w:val="00924573"/>
    <w:rsid w:val="00924621"/>
    <w:rsid w:val="00931EEB"/>
    <w:rsid w:val="00935DB7"/>
    <w:rsid w:val="009406D8"/>
    <w:rsid w:val="00950673"/>
    <w:rsid w:val="009636B7"/>
    <w:rsid w:val="00963B47"/>
    <w:rsid w:val="00973BFF"/>
    <w:rsid w:val="00976774"/>
    <w:rsid w:val="0097731B"/>
    <w:rsid w:val="009841C2"/>
    <w:rsid w:val="009B126F"/>
    <w:rsid w:val="009B351B"/>
    <w:rsid w:val="009B5834"/>
    <w:rsid w:val="009C4DE3"/>
    <w:rsid w:val="009D0F06"/>
    <w:rsid w:val="009D6198"/>
    <w:rsid w:val="009F0645"/>
    <w:rsid w:val="00A040D9"/>
    <w:rsid w:val="00A14E90"/>
    <w:rsid w:val="00A279F6"/>
    <w:rsid w:val="00A34881"/>
    <w:rsid w:val="00A402FB"/>
    <w:rsid w:val="00A563A9"/>
    <w:rsid w:val="00A5739A"/>
    <w:rsid w:val="00A67DD8"/>
    <w:rsid w:val="00AA1829"/>
    <w:rsid w:val="00AA3763"/>
    <w:rsid w:val="00AA725F"/>
    <w:rsid w:val="00AB353E"/>
    <w:rsid w:val="00AC11C3"/>
    <w:rsid w:val="00AC3CC3"/>
    <w:rsid w:val="00AC7379"/>
    <w:rsid w:val="00AE3783"/>
    <w:rsid w:val="00AF5E3A"/>
    <w:rsid w:val="00B05C7B"/>
    <w:rsid w:val="00B17779"/>
    <w:rsid w:val="00B40CB1"/>
    <w:rsid w:val="00B42A8F"/>
    <w:rsid w:val="00B45D79"/>
    <w:rsid w:val="00B47557"/>
    <w:rsid w:val="00B54DF4"/>
    <w:rsid w:val="00B61134"/>
    <w:rsid w:val="00B64022"/>
    <w:rsid w:val="00B87508"/>
    <w:rsid w:val="00B95D77"/>
    <w:rsid w:val="00B97F3D"/>
    <w:rsid w:val="00BC1A33"/>
    <w:rsid w:val="00BE520C"/>
    <w:rsid w:val="00BE7894"/>
    <w:rsid w:val="00BF5CD7"/>
    <w:rsid w:val="00C0423F"/>
    <w:rsid w:val="00C0777C"/>
    <w:rsid w:val="00C13D51"/>
    <w:rsid w:val="00C226B2"/>
    <w:rsid w:val="00C36F73"/>
    <w:rsid w:val="00C418D7"/>
    <w:rsid w:val="00C448A6"/>
    <w:rsid w:val="00C44CC4"/>
    <w:rsid w:val="00C46EAD"/>
    <w:rsid w:val="00C54D19"/>
    <w:rsid w:val="00C55441"/>
    <w:rsid w:val="00C55B72"/>
    <w:rsid w:val="00C757C7"/>
    <w:rsid w:val="00C818B0"/>
    <w:rsid w:val="00CA04BB"/>
    <w:rsid w:val="00CA5FD9"/>
    <w:rsid w:val="00CA6577"/>
    <w:rsid w:val="00CC121A"/>
    <w:rsid w:val="00CD53B9"/>
    <w:rsid w:val="00CE5D2F"/>
    <w:rsid w:val="00D015D0"/>
    <w:rsid w:val="00D06602"/>
    <w:rsid w:val="00D16C05"/>
    <w:rsid w:val="00D17CF9"/>
    <w:rsid w:val="00D22604"/>
    <w:rsid w:val="00D25011"/>
    <w:rsid w:val="00D46CE5"/>
    <w:rsid w:val="00D50831"/>
    <w:rsid w:val="00D51A7B"/>
    <w:rsid w:val="00D81E1D"/>
    <w:rsid w:val="00D94C8D"/>
    <w:rsid w:val="00DA7ECF"/>
    <w:rsid w:val="00DB2A26"/>
    <w:rsid w:val="00DB689A"/>
    <w:rsid w:val="00DE21C0"/>
    <w:rsid w:val="00DE4077"/>
    <w:rsid w:val="00DF6C9A"/>
    <w:rsid w:val="00E05BA0"/>
    <w:rsid w:val="00E244F6"/>
    <w:rsid w:val="00E259B7"/>
    <w:rsid w:val="00E278CF"/>
    <w:rsid w:val="00E50AD8"/>
    <w:rsid w:val="00E641A6"/>
    <w:rsid w:val="00E67418"/>
    <w:rsid w:val="00E71922"/>
    <w:rsid w:val="00E72405"/>
    <w:rsid w:val="00E81E8A"/>
    <w:rsid w:val="00E93716"/>
    <w:rsid w:val="00EB04D8"/>
    <w:rsid w:val="00EB32DB"/>
    <w:rsid w:val="00EB725E"/>
    <w:rsid w:val="00ED6D2E"/>
    <w:rsid w:val="00EF5574"/>
    <w:rsid w:val="00F0592B"/>
    <w:rsid w:val="00F119ED"/>
    <w:rsid w:val="00F13CDB"/>
    <w:rsid w:val="00F16FB7"/>
    <w:rsid w:val="00F31490"/>
    <w:rsid w:val="00F44536"/>
    <w:rsid w:val="00F446A9"/>
    <w:rsid w:val="00F52A85"/>
    <w:rsid w:val="00F6237B"/>
    <w:rsid w:val="00F62C52"/>
    <w:rsid w:val="00F62D40"/>
    <w:rsid w:val="00F62D96"/>
    <w:rsid w:val="00F809B4"/>
    <w:rsid w:val="00F87449"/>
    <w:rsid w:val="00F95581"/>
    <w:rsid w:val="00FA3D4B"/>
    <w:rsid w:val="00FA79FA"/>
    <w:rsid w:val="00FB0EB1"/>
    <w:rsid w:val="00FC26F3"/>
    <w:rsid w:val="00FD31B1"/>
    <w:rsid w:val="00FD5EB1"/>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B12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 w:type="paragraph" w:styleId="HTMLPreformatted">
    <w:name w:val="HTML Preformatted"/>
    <w:basedOn w:val="Normal"/>
    <w:link w:val="HTMLPreformattedChar"/>
    <w:uiPriority w:val="99"/>
    <w:semiHidden/>
    <w:unhideWhenUsed/>
    <w:rsid w:val="0031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3522"/>
    <w:rPr>
      <w:rFonts w:ascii="Courier New" w:eastAsia="Times New Roman" w:hAnsi="Courier New" w:cs="Courier New"/>
      <w:sz w:val="20"/>
      <w:szCs w:val="20"/>
    </w:rPr>
  </w:style>
  <w:style w:type="character" w:styleId="Emphasis">
    <w:name w:val="Emphasis"/>
    <w:basedOn w:val="DefaultParagraphFont"/>
    <w:uiPriority w:val="20"/>
    <w:qFormat/>
    <w:rsid w:val="00710052"/>
    <w:rPr>
      <w:i/>
      <w:iCs/>
    </w:rPr>
  </w:style>
  <w:style w:type="character" w:customStyle="1" w:styleId="Heading4Char">
    <w:name w:val="Heading 4 Char"/>
    <w:basedOn w:val="DefaultParagraphFont"/>
    <w:link w:val="Heading4"/>
    <w:uiPriority w:val="9"/>
    <w:rsid w:val="009B12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B12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21651">
      <w:bodyDiv w:val="1"/>
      <w:marLeft w:val="0"/>
      <w:marRight w:val="0"/>
      <w:marTop w:val="0"/>
      <w:marBottom w:val="0"/>
      <w:divBdr>
        <w:top w:val="none" w:sz="0" w:space="0" w:color="auto"/>
        <w:left w:val="none" w:sz="0" w:space="0" w:color="auto"/>
        <w:bottom w:val="none" w:sz="0" w:space="0" w:color="auto"/>
        <w:right w:val="none" w:sz="0" w:space="0" w:color="auto"/>
      </w:divBdr>
    </w:div>
    <w:div w:id="6448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hibernate.org/validator/documentation/"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hibernate.org/validator/"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axoniq.io/reference-guide/axon-server/administration/admin-configuration/configuration"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15</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Microservice</vt:lpstr>
    </vt:vector>
  </TitlesOfParts>
  <Company>shael.dhn88@gmail.com</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dc:title>
  <dc:subject>Microservice using CQRS, SAGA, and Axon framework</dc:subject>
  <dc:creator>Bipin Kumar</dc:creator>
  <cp:keywords/>
  <dc:description/>
  <cp:lastModifiedBy>Bipin Kumar</cp:lastModifiedBy>
  <cp:revision>229</cp:revision>
  <dcterms:created xsi:type="dcterms:W3CDTF">2021-04-06T10:39:00Z</dcterms:created>
  <dcterms:modified xsi:type="dcterms:W3CDTF">2021-05-16T13:51:00Z</dcterms:modified>
</cp:coreProperties>
</file>