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hAnsi="Arial" w:cs="Arial"/>
          <w:sz w:val="24"/>
          <w:szCs w:val="24"/>
        </w:rPr>
        <w:id w:val="-753899714"/>
        <w:docPartObj>
          <w:docPartGallery w:val="Cover Pages"/>
          <w:docPartUnique/>
        </w:docPartObj>
      </w:sdtPr>
      <w:sdtEndPr/>
      <w:sdtContent>
        <w:p w14:paraId="02A1A8E2" w14:textId="50D19219" w:rsidR="00010CC4" w:rsidRPr="00CF6DF3" w:rsidRDefault="00010CC4">
          <w:pPr>
            <w:rPr>
              <w:rFonts w:ascii="Arial" w:hAnsi="Arial" w:cs="Arial"/>
              <w:sz w:val="24"/>
              <w:szCs w:val="24"/>
            </w:rPr>
          </w:pPr>
          <w:r w:rsidRPr="00CF6DF3">
            <w:rPr>
              <w:rFonts w:ascii="Arial" w:hAnsi="Arial" w:cs="Arial"/>
              <w:noProof/>
              <w:sz w:val="24"/>
              <w:szCs w:val="24"/>
            </w:rPr>
            <mc:AlternateContent>
              <mc:Choice Requires="wpg">
                <w:drawing>
                  <wp:anchor distT="0" distB="0" distL="114300" distR="114300" simplePos="0" relativeHeight="251662336" behindDoc="0" locked="0" layoutInCell="1" allowOverlap="1" wp14:anchorId="0ED8850D" wp14:editId="2374F7E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DC83BC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sidRPr="00CF6DF3">
            <w:rPr>
              <w:rFonts w:ascii="Arial" w:hAnsi="Arial" w:cs="Arial"/>
              <w:noProof/>
              <w:sz w:val="24"/>
              <w:szCs w:val="24"/>
            </w:rPr>
            <mc:AlternateContent>
              <mc:Choice Requires="wps">
                <w:drawing>
                  <wp:anchor distT="0" distB="0" distL="114300" distR="114300" simplePos="0" relativeHeight="251660288" behindDoc="0" locked="0" layoutInCell="1" allowOverlap="1" wp14:anchorId="59562709" wp14:editId="59247C3A">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8AE091" w14:textId="2A1B998C" w:rsidR="00010CC4" w:rsidRDefault="00010CC4">
                                    <w:pPr>
                                      <w:pStyle w:val="NoSpacing"/>
                                      <w:jc w:val="right"/>
                                      <w:rPr>
                                        <w:color w:val="595959" w:themeColor="text1" w:themeTint="A6"/>
                                        <w:sz w:val="28"/>
                                        <w:szCs w:val="28"/>
                                      </w:rPr>
                                    </w:pPr>
                                    <w:r>
                                      <w:rPr>
                                        <w:color w:val="595959" w:themeColor="text1" w:themeTint="A6"/>
                                        <w:sz w:val="28"/>
                                        <w:szCs w:val="28"/>
                                      </w:rPr>
                                      <w:t>Bipin Kumar</w:t>
                                    </w:r>
                                  </w:p>
                                </w:sdtContent>
                              </w:sdt>
                              <w:p w14:paraId="28D5F33E" w14:textId="76BAD3C0" w:rsidR="00010CC4" w:rsidRDefault="00D74EB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10CC4">
                                      <w:rPr>
                                        <w:color w:val="595959" w:themeColor="text1" w:themeTint="A6"/>
                                        <w:sz w:val="18"/>
                                        <w:szCs w:val="18"/>
                                      </w:rPr>
                                      <w:t>Shael.dhn88@gmail.com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956270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8AE091" w14:textId="2A1B998C" w:rsidR="00010CC4" w:rsidRDefault="00010CC4">
                              <w:pPr>
                                <w:pStyle w:val="NoSpacing"/>
                                <w:jc w:val="right"/>
                                <w:rPr>
                                  <w:color w:val="595959" w:themeColor="text1" w:themeTint="A6"/>
                                  <w:sz w:val="28"/>
                                  <w:szCs w:val="28"/>
                                </w:rPr>
                              </w:pPr>
                              <w:r>
                                <w:rPr>
                                  <w:color w:val="595959" w:themeColor="text1" w:themeTint="A6"/>
                                  <w:sz w:val="28"/>
                                  <w:szCs w:val="28"/>
                                </w:rPr>
                                <w:t>Bipin Kumar</w:t>
                              </w:r>
                            </w:p>
                          </w:sdtContent>
                        </w:sdt>
                        <w:p w14:paraId="28D5F33E" w14:textId="76BAD3C0" w:rsidR="00010CC4" w:rsidRDefault="00D74EBE">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10CC4">
                                <w:rPr>
                                  <w:color w:val="595959" w:themeColor="text1" w:themeTint="A6"/>
                                  <w:sz w:val="18"/>
                                  <w:szCs w:val="18"/>
                                </w:rPr>
                                <w:t>Shael.dhn88@gmail.com</w:t>
                              </w:r>
                            </w:sdtContent>
                          </w:sdt>
                        </w:p>
                      </w:txbxContent>
                    </v:textbox>
                    <w10:wrap type="square" anchorx="page" anchory="page"/>
                  </v:shape>
                </w:pict>
              </mc:Fallback>
            </mc:AlternateContent>
          </w:r>
          <w:r w:rsidRPr="00CF6DF3">
            <w:rPr>
              <w:rFonts w:ascii="Arial" w:hAnsi="Arial" w:cs="Arial"/>
              <w:noProof/>
              <w:sz w:val="24"/>
              <w:szCs w:val="24"/>
            </w:rPr>
            <mc:AlternateContent>
              <mc:Choice Requires="wps">
                <w:drawing>
                  <wp:anchor distT="0" distB="0" distL="114300" distR="114300" simplePos="0" relativeHeight="251659264" behindDoc="0" locked="0" layoutInCell="1" allowOverlap="1" wp14:anchorId="0C52E3AA" wp14:editId="12DEA852">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EDD1CD" w14:textId="7D147876" w:rsidR="00010CC4" w:rsidRDefault="00D74EB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29AA">
                                      <w:rPr>
                                        <w:caps/>
                                        <w:color w:val="4472C4" w:themeColor="accent1"/>
                                        <w:sz w:val="64"/>
                                        <w:szCs w:val="64"/>
                                      </w:rPr>
                                      <w:t>Saga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966684" w14:textId="2F80371C" w:rsidR="00010CC4" w:rsidRDefault="00E129AA">
                                    <w:pPr>
                                      <w:jc w:val="right"/>
                                      <w:rPr>
                                        <w:smallCaps/>
                                        <w:color w:val="404040" w:themeColor="text1" w:themeTint="BF"/>
                                        <w:sz w:val="36"/>
                                        <w:szCs w:val="36"/>
                                      </w:rPr>
                                    </w:pPr>
                                    <w:r>
                                      <w:rPr>
                                        <w:color w:val="404040" w:themeColor="text1" w:themeTint="BF"/>
                                        <w:sz w:val="36"/>
                                        <w:szCs w:val="36"/>
                                      </w:rPr>
                                      <w:t>SAGA</w:t>
                                    </w:r>
                                    <w:r w:rsidR="00010CC4">
                                      <w:rPr>
                                        <w:color w:val="404040" w:themeColor="text1" w:themeTint="BF"/>
                                        <w:sz w:val="36"/>
                                        <w:szCs w:val="36"/>
                                      </w:rPr>
                                      <w:t xml:space="preserve"> Doc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C52E3AA"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1EDD1CD" w14:textId="7D147876" w:rsidR="00010CC4" w:rsidRDefault="00D74EBE">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129AA">
                                <w:rPr>
                                  <w:caps/>
                                  <w:color w:val="4472C4" w:themeColor="accent1"/>
                                  <w:sz w:val="64"/>
                                  <w:szCs w:val="64"/>
                                </w:rPr>
                                <w:t>Saga</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966684" w14:textId="2F80371C" w:rsidR="00010CC4" w:rsidRDefault="00E129AA">
                              <w:pPr>
                                <w:jc w:val="right"/>
                                <w:rPr>
                                  <w:smallCaps/>
                                  <w:color w:val="404040" w:themeColor="text1" w:themeTint="BF"/>
                                  <w:sz w:val="36"/>
                                  <w:szCs w:val="36"/>
                                </w:rPr>
                              </w:pPr>
                              <w:r>
                                <w:rPr>
                                  <w:color w:val="404040" w:themeColor="text1" w:themeTint="BF"/>
                                  <w:sz w:val="36"/>
                                  <w:szCs w:val="36"/>
                                </w:rPr>
                                <w:t>SAGA</w:t>
                              </w:r>
                              <w:r w:rsidR="00010CC4">
                                <w:rPr>
                                  <w:color w:val="404040" w:themeColor="text1" w:themeTint="BF"/>
                                  <w:sz w:val="36"/>
                                  <w:szCs w:val="36"/>
                                </w:rPr>
                                <w:t xml:space="preserve"> Doc</w:t>
                              </w:r>
                            </w:p>
                          </w:sdtContent>
                        </w:sdt>
                      </w:txbxContent>
                    </v:textbox>
                    <w10:wrap type="square" anchorx="page" anchory="page"/>
                  </v:shape>
                </w:pict>
              </mc:Fallback>
            </mc:AlternateContent>
          </w:r>
        </w:p>
        <w:p w14:paraId="012DF023" w14:textId="5CC0B550" w:rsidR="00010CC4" w:rsidRPr="00CF6DF3" w:rsidRDefault="00010CC4">
          <w:pPr>
            <w:rPr>
              <w:rFonts w:ascii="Arial" w:hAnsi="Arial" w:cs="Arial"/>
              <w:sz w:val="24"/>
              <w:szCs w:val="24"/>
            </w:rPr>
          </w:pPr>
          <w:r w:rsidRPr="00CF6DF3">
            <w:rPr>
              <w:rFonts w:ascii="Arial" w:hAnsi="Arial" w:cs="Arial"/>
              <w:sz w:val="24"/>
              <w:szCs w:val="24"/>
            </w:rPr>
            <w:br w:type="page"/>
          </w:r>
        </w:p>
      </w:sdtContent>
    </w:sdt>
    <w:p w14:paraId="3D9AC667" w14:textId="6B46704E" w:rsidR="008822B5" w:rsidRDefault="00FA3BE1" w:rsidP="0010575C">
      <w:pPr>
        <w:rPr>
          <w:rFonts w:ascii="Arial" w:hAnsi="Arial" w:cs="Arial"/>
          <w:sz w:val="24"/>
          <w:szCs w:val="24"/>
        </w:rPr>
      </w:pPr>
      <w:r w:rsidRPr="00FB7A17">
        <w:rPr>
          <w:rFonts w:ascii="Arial" w:hAnsi="Arial" w:cs="Arial"/>
          <w:b/>
          <w:sz w:val="24"/>
          <w:szCs w:val="24"/>
        </w:rPr>
        <w:lastRenderedPageBreak/>
        <w:t>Docker image for Axon server</w:t>
      </w:r>
      <w:r>
        <w:rPr>
          <w:rFonts w:ascii="Arial" w:hAnsi="Arial" w:cs="Arial"/>
          <w:sz w:val="24"/>
          <w:szCs w:val="24"/>
        </w:rPr>
        <w:t>:</w:t>
      </w:r>
    </w:p>
    <w:p w14:paraId="084F3E3A" w14:textId="0136D0FC" w:rsidR="00FA3BE1" w:rsidRDefault="00FA3BE1" w:rsidP="0010575C">
      <w:pPr>
        <w:rPr>
          <w:rFonts w:ascii="Arial" w:hAnsi="Arial" w:cs="Arial"/>
          <w:sz w:val="24"/>
          <w:szCs w:val="24"/>
        </w:rPr>
      </w:pPr>
      <w:r w:rsidRPr="00FA3BE1">
        <w:rPr>
          <w:rFonts w:ascii="Arial" w:hAnsi="Arial" w:cs="Arial"/>
          <w:sz w:val="24"/>
          <w:szCs w:val="24"/>
        </w:rPr>
        <w:t xml:space="preserve">docker run -d --name </w:t>
      </w:r>
      <w:proofErr w:type="spellStart"/>
      <w:r w:rsidRPr="00FA3BE1">
        <w:rPr>
          <w:rFonts w:ascii="Arial" w:hAnsi="Arial" w:cs="Arial"/>
          <w:sz w:val="24"/>
          <w:szCs w:val="24"/>
        </w:rPr>
        <w:t>axonserver</w:t>
      </w:r>
      <w:proofErr w:type="spellEnd"/>
      <w:r w:rsidRPr="00FA3BE1">
        <w:rPr>
          <w:rFonts w:ascii="Arial" w:hAnsi="Arial" w:cs="Arial"/>
          <w:sz w:val="24"/>
          <w:szCs w:val="24"/>
        </w:rPr>
        <w:t xml:space="preserve"> -p 8024:8024 -p 8124:8124 </w:t>
      </w:r>
      <w:proofErr w:type="spellStart"/>
      <w:r w:rsidRPr="00FA3BE1">
        <w:rPr>
          <w:rFonts w:ascii="Arial" w:hAnsi="Arial" w:cs="Arial"/>
          <w:sz w:val="24"/>
          <w:szCs w:val="24"/>
        </w:rPr>
        <w:t>axoniq</w:t>
      </w:r>
      <w:proofErr w:type="spellEnd"/>
      <w:r w:rsidRPr="00FA3BE1">
        <w:rPr>
          <w:rFonts w:ascii="Arial" w:hAnsi="Arial" w:cs="Arial"/>
          <w:sz w:val="24"/>
          <w:szCs w:val="24"/>
        </w:rPr>
        <w:t>/</w:t>
      </w:r>
      <w:proofErr w:type="spellStart"/>
      <w:r w:rsidRPr="00FA3BE1">
        <w:rPr>
          <w:rFonts w:ascii="Arial" w:hAnsi="Arial" w:cs="Arial"/>
          <w:sz w:val="24"/>
          <w:szCs w:val="24"/>
        </w:rPr>
        <w:t>axonserver</w:t>
      </w:r>
      <w:proofErr w:type="spellEnd"/>
    </w:p>
    <w:p w14:paraId="2EFC11E3" w14:textId="68FA3AC4" w:rsidR="00FA3BE1" w:rsidRDefault="00252556" w:rsidP="0010575C">
      <w:pPr>
        <w:rPr>
          <w:rFonts w:ascii="Arial" w:hAnsi="Arial" w:cs="Arial"/>
          <w:sz w:val="24"/>
          <w:szCs w:val="24"/>
        </w:rPr>
      </w:pPr>
      <w:r>
        <w:rPr>
          <w:rFonts w:ascii="Arial" w:hAnsi="Arial" w:cs="Arial"/>
          <w:sz w:val="24"/>
          <w:szCs w:val="24"/>
        </w:rPr>
        <w:t xml:space="preserve">It will start axon server on </w:t>
      </w:r>
      <w:hyperlink r:id="rId8" w:history="1">
        <w:r w:rsidR="003F052E" w:rsidRPr="00023DEE">
          <w:rPr>
            <w:rStyle w:val="Hyperlink"/>
            <w:rFonts w:ascii="Arial" w:hAnsi="Arial" w:cs="Arial"/>
            <w:sz w:val="24"/>
            <w:szCs w:val="24"/>
          </w:rPr>
          <w:t>http://localhost:8024</w:t>
        </w:r>
      </w:hyperlink>
      <w:r w:rsidR="003F052E">
        <w:rPr>
          <w:rFonts w:ascii="Arial" w:hAnsi="Arial" w:cs="Arial"/>
          <w:sz w:val="24"/>
          <w:szCs w:val="24"/>
        </w:rPr>
        <w:t xml:space="preserve"> </w:t>
      </w:r>
    </w:p>
    <w:p w14:paraId="62AD4DBD" w14:textId="6D55333C" w:rsidR="003F052E" w:rsidRDefault="003F052E" w:rsidP="0010575C">
      <w:pPr>
        <w:rPr>
          <w:rFonts w:ascii="Arial" w:hAnsi="Arial" w:cs="Arial"/>
          <w:sz w:val="24"/>
          <w:szCs w:val="24"/>
        </w:rPr>
      </w:pPr>
      <w:r>
        <w:rPr>
          <w:noProof/>
        </w:rPr>
        <w:drawing>
          <wp:inline distT="0" distB="0" distL="0" distR="0" wp14:anchorId="2419ED50" wp14:editId="647F65AD">
            <wp:extent cx="6858000" cy="385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855720"/>
                    </a:xfrm>
                    <a:prstGeom prst="rect">
                      <a:avLst/>
                    </a:prstGeom>
                  </pic:spPr>
                </pic:pic>
              </a:graphicData>
            </a:graphic>
          </wp:inline>
        </w:drawing>
      </w:r>
    </w:p>
    <w:p w14:paraId="789B8093" w14:textId="00A08A4E" w:rsidR="00283741" w:rsidRDefault="00283741" w:rsidP="0010575C">
      <w:pPr>
        <w:rPr>
          <w:rFonts w:ascii="Arial" w:hAnsi="Arial" w:cs="Arial"/>
          <w:sz w:val="24"/>
          <w:szCs w:val="24"/>
        </w:rPr>
      </w:pPr>
    </w:p>
    <w:p w14:paraId="0B874E4B" w14:textId="249C33B7" w:rsidR="00E12BDB" w:rsidRDefault="00736EC8" w:rsidP="00E129AA">
      <w:pPr>
        <w:rPr>
          <w:rFonts w:ascii="Arial" w:hAnsi="Arial" w:cs="Arial"/>
          <w:sz w:val="24"/>
          <w:szCs w:val="24"/>
        </w:rPr>
      </w:pPr>
      <w:r>
        <w:rPr>
          <w:rFonts w:ascii="Arial" w:hAnsi="Arial" w:cs="Arial"/>
          <w:sz w:val="24"/>
          <w:szCs w:val="24"/>
        </w:rPr>
        <w:t xml:space="preserve">In case of Monolith application, suppose we have service S1, S2, S3 and S4. To complete a </w:t>
      </w:r>
      <w:r w:rsidR="00556399">
        <w:rPr>
          <w:rFonts w:ascii="Arial" w:hAnsi="Arial" w:cs="Arial"/>
          <w:sz w:val="24"/>
          <w:szCs w:val="24"/>
        </w:rPr>
        <w:t>transaction,</w:t>
      </w:r>
      <w:r>
        <w:rPr>
          <w:rFonts w:ascii="Arial" w:hAnsi="Arial" w:cs="Arial"/>
          <w:sz w:val="24"/>
          <w:szCs w:val="24"/>
        </w:rPr>
        <w:t xml:space="preserve"> we call S1 and S1 calls other services, transaction get completed when S1 get response from S4 or if any issue occurred in middle of execution we will </w:t>
      </w:r>
      <w:r w:rsidR="000D4CFC">
        <w:rPr>
          <w:rFonts w:ascii="Arial" w:hAnsi="Arial" w:cs="Arial"/>
          <w:sz w:val="24"/>
          <w:szCs w:val="24"/>
        </w:rPr>
        <w:t>roll back</w:t>
      </w:r>
      <w:r>
        <w:rPr>
          <w:rFonts w:ascii="Arial" w:hAnsi="Arial" w:cs="Arial"/>
          <w:sz w:val="24"/>
          <w:szCs w:val="24"/>
        </w:rPr>
        <w:t xml:space="preserve"> </w:t>
      </w:r>
      <w:r w:rsidR="00D557C1">
        <w:rPr>
          <w:rFonts w:ascii="Arial" w:hAnsi="Arial" w:cs="Arial"/>
          <w:sz w:val="24"/>
          <w:szCs w:val="24"/>
        </w:rPr>
        <w:t>the transaction</w:t>
      </w:r>
      <w:r>
        <w:rPr>
          <w:rFonts w:ascii="Arial" w:hAnsi="Arial" w:cs="Arial"/>
          <w:sz w:val="24"/>
          <w:szCs w:val="24"/>
        </w:rPr>
        <w:t>.</w:t>
      </w:r>
      <w:r w:rsidR="000D4CFC">
        <w:rPr>
          <w:rFonts w:ascii="Arial" w:hAnsi="Arial" w:cs="Arial"/>
          <w:sz w:val="24"/>
          <w:szCs w:val="24"/>
        </w:rPr>
        <w:t xml:space="preserve"> In this case we are using same DB.</w:t>
      </w:r>
    </w:p>
    <w:p w14:paraId="0519C43C" w14:textId="0D4066EF" w:rsidR="000D4CFC" w:rsidRDefault="00556399" w:rsidP="00E129AA">
      <w:pPr>
        <w:rPr>
          <w:rFonts w:ascii="Arial" w:hAnsi="Arial" w:cs="Arial"/>
          <w:sz w:val="24"/>
          <w:szCs w:val="24"/>
        </w:rPr>
      </w:pPr>
      <w:r>
        <w:rPr>
          <w:rFonts w:ascii="Arial" w:hAnsi="Arial" w:cs="Arial"/>
          <w:sz w:val="24"/>
          <w:szCs w:val="24"/>
        </w:rPr>
        <w:t xml:space="preserve">But in case of microservice we have different microservices which execute </w:t>
      </w:r>
      <w:r w:rsidR="0089146A">
        <w:rPr>
          <w:rFonts w:ascii="Arial" w:hAnsi="Arial" w:cs="Arial"/>
          <w:sz w:val="24"/>
          <w:szCs w:val="24"/>
        </w:rPr>
        <w:t>the task</w:t>
      </w:r>
      <w:r>
        <w:rPr>
          <w:rFonts w:ascii="Arial" w:hAnsi="Arial" w:cs="Arial"/>
          <w:sz w:val="24"/>
          <w:szCs w:val="24"/>
        </w:rPr>
        <w:t xml:space="preserve"> and we can’t open a transaction from one microservice and it will </w:t>
      </w:r>
      <w:r w:rsidR="0089146A">
        <w:rPr>
          <w:rFonts w:ascii="Arial" w:hAnsi="Arial" w:cs="Arial"/>
          <w:sz w:val="24"/>
          <w:szCs w:val="24"/>
        </w:rPr>
        <w:t>go to</w:t>
      </w:r>
      <w:r>
        <w:rPr>
          <w:rFonts w:ascii="Arial" w:hAnsi="Arial" w:cs="Arial"/>
          <w:sz w:val="24"/>
          <w:szCs w:val="24"/>
        </w:rPr>
        <w:t xml:space="preserve"> other microservice because all service has </w:t>
      </w:r>
      <w:r w:rsidR="0089146A">
        <w:rPr>
          <w:rFonts w:ascii="Arial" w:hAnsi="Arial" w:cs="Arial"/>
          <w:sz w:val="24"/>
          <w:szCs w:val="24"/>
        </w:rPr>
        <w:t>its</w:t>
      </w:r>
      <w:r>
        <w:rPr>
          <w:rFonts w:ascii="Arial" w:hAnsi="Arial" w:cs="Arial"/>
          <w:sz w:val="24"/>
          <w:szCs w:val="24"/>
        </w:rPr>
        <w:t xml:space="preserve"> own DB.</w:t>
      </w:r>
      <w:r w:rsidR="0089146A">
        <w:rPr>
          <w:rFonts w:ascii="Arial" w:hAnsi="Arial" w:cs="Arial"/>
          <w:sz w:val="24"/>
          <w:szCs w:val="24"/>
        </w:rPr>
        <w:t xml:space="preserve"> So, in case of microservice to achieve transaction we can use a pattern called SAGA pattern.</w:t>
      </w:r>
    </w:p>
    <w:p w14:paraId="7AB99405" w14:textId="29CEE0E1" w:rsidR="00A363F9" w:rsidRDefault="00A363F9" w:rsidP="00A363F9">
      <w:pPr>
        <w:pStyle w:val="ListParagraph"/>
        <w:numPr>
          <w:ilvl w:val="0"/>
          <w:numId w:val="7"/>
        </w:numPr>
        <w:rPr>
          <w:rFonts w:ascii="Arial" w:hAnsi="Arial" w:cs="Arial"/>
          <w:sz w:val="24"/>
          <w:szCs w:val="24"/>
        </w:rPr>
      </w:pPr>
      <w:r>
        <w:rPr>
          <w:rFonts w:ascii="Arial" w:hAnsi="Arial" w:cs="Arial"/>
          <w:sz w:val="24"/>
          <w:szCs w:val="24"/>
        </w:rPr>
        <w:t>A Saga is sequence of local transaction.</w:t>
      </w:r>
    </w:p>
    <w:p w14:paraId="0095EDAF" w14:textId="7E5163B0" w:rsidR="00A363F9" w:rsidRDefault="00A363F9" w:rsidP="00A363F9">
      <w:pPr>
        <w:pStyle w:val="ListParagraph"/>
        <w:numPr>
          <w:ilvl w:val="0"/>
          <w:numId w:val="7"/>
        </w:numPr>
        <w:rPr>
          <w:rFonts w:ascii="Arial" w:hAnsi="Arial" w:cs="Arial"/>
          <w:sz w:val="24"/>
          <w:szCs w:val="24"/>
        </w:rPr>
      </w:pPr>
      <w:r>
        <w:rPr>
          <w:rFonts w:ascii="Arial" w:hAnsi="Arial" w:cs="Arial"/>
          <w:sz w:val="24"/>
          <w:szCs w:val="24"/>
        </w:rPr>
        <w:t xml:space="preserve">Each local transaction updates </w:t>
      </w:r>
      <w:r w:rsidR="00FA1211">
        <w:rPr>
          <w:rFonts w:ascii="Arial" w:hAnsi="Arial" w:cs="Arial"/>
          <w:sz w:val="24"/>
          <w:szCs w:val="24"/>
        </w:rPr>
        <w:t>the DB</w:t>
      </w:r>
      <w:r>
        <w:rPr>
          <w:rFonts w:ascii="Arial" w:hAnsi="Arial" w:cs="Arial"/>
          <w:sz w:val="24"/>
          <w:szCs w:val="24"/>
        </w:rPr>
        <w:t xml:space="preserve"> and publishes a message or event to trigger </w:t>
      </w:r>
      <w:proofErr w:type="gramStart"/>
      <w:r>
        <w:rPr>
          <w:rFonts w:ascii="Arial" w:hAnsi="Arial" w:cs="Arial"/>
          <w:sz w:val="24"/>
          <w:szCs w:val="24"/>
        </w:rPr>
        <w:t>the  next</w:t>
      </w:r>
      <w:proofErr w:type="gramEnd"/>
      <w:r>
        <w:rPr>
          <w:rFonts w:ascii="Arial" w:hAnsi="Arial" w:cs="Arial"/>
          <w:sz w:val="24"/>
          <w:szCs w:val="24"/>
        </w:rPr>
        <w:t xml:space="preserve"> local transaction in the saga.</w:t>
      </w:r>
    </w:p>
    <w:p w14:paraId="15B0690E" w14:textId="3D6812B5" w:rsidR="00A363F9" w:rsidRDefault="00A363F9" w:rsidP="00A363F9">
      <w:pPr>
        <w:pStyle w:val="ListParagraph"/>
        <w:numPr>
          <w:ilvl w:val="0"/>
          <w:numId w:val="7"/>
        </w:numPr>
        <w:rPr>
          <w:rFonts w:ascii="Arial" w:hAnsi="Arial" w:cs="Arial"/>
          <w:sz w:val="24"/>
          <w:szCs w:val="24"/>
        </w:rPr>
      </w:pPr>
      <w:r>
        <w:rPr>
          <w:rFonts w:ascii="Arial" w:hAnsi="Arial" w:cs="Arial"/>
          <w:sz w:val="24"/>
          <w:szCs w:val="24"/>
        </w:rPr>
        <w:t>If a local transaction falls because it violates a business rule then the saga executes a series of</w:t>
      </w:r>
      <w:r w:rsidR="00FA1211">
        <w:rPr>
          <w:rFonts w:ascii="Arial" w:hAnsi="Arial" w:cs="Arial"/>
          <w:sz w:val="24"/>
          <w:szCs w:val="24"/>
        </w:rPr>
        <w:t xml:space="preserve"> </w:t>
      </w:r>
      <w:r>
        <w:rPr>
          <w:rFonts w:ascii="Arial" w:hAnsi="Arial" w:cs="Arial"/>
          <w:sz w:val="24"/>
          <w:szCs w:val="24"/>
        </w:rPr>
        <w:t xml:space="preserve">compensating transactions that undo the change that were made by </w:t>
      </w:r>
      <w:r w:rsidR="007A4CF5">
        <w:rPr>
          <w:rFonts w:ascii="Arial" w:hAnsi="Arial" w:cs="Arial"/>
          <w:sz w:val="24"/>
          <w:szCs w:val="24"/>
        </w:rPr>
        <w:t>the preceding</w:t>
      </w:r>
      <w:r>
        <w:rPr>
          <w:rFonts w:ascii="Arial" w:hAnsi="Arial" w:cs="Arial"/>
          <w:sz w:val="24"/>
          <w:szCs w:val="24"/>
        </w:rPr>
        <w:t xml:space="preserve"> local transactions.</w:t>
      </w:r>
    </w:p>
    <w:p w14:paraId="034229E1" w14:textId="23244EF6" w:rsidR="00C24FD0" w:rsidRDefault="0049356C" w:rsidP="00E82BCD">
      <w:pPr>
        <w:pStyle w:val="ListParagraph"/>
        <w:rPr>
          <w:rFonts w:ascii="Arial" w:hAnsi="Arial" w:cs="Arial"/>
          <w:sz w:val="24"/>
          <w:szCs w:val="24"/>
        </w:rPr>
      </w:pPr>
      <w:r>
        <w:rPr>
          <w:noProof/>
        </w:rPr>
        <w:lastRenderedPageBreak/>
        <w:drawing>
          <wp:inline distT="0" distB="0" distL="0" distR="0" wp14:anchorId="4F9C14C5" wp14:editId="74AA5008">
            <wp:extent cx="4019550" cy="23390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2867" cy="2346754"/>
                    </a:xfrm>
                    <a:prstGeom prst="rect">
                      <a:avLst/>
                    </a:prstGeom>
                  </pic:spPr>
                </pic:pic>
              </a:graphicData>
            </a:graphic>
          </wp:inline>
        </w:drawing>
      </w:r>
    </w:p>
    <w:p w14:paraId="42F5F7C7" w14:textId="3BAC7DAD" w:rsidR="00E82BCD" w:rsidRDefault="00E82BCD" w:rsidP="00E82BCD">
      <w:pPr>
        <w:rPr>
          <w:rFonts w:ascii="Arial" w:hAnsi="Arial" w:cs="Arial"/>
          <w:sz w:val="24"/>
          <w:szCs w:val="24"/>
        </w:rPr>
      </w:pPr>
      <w:r>
        <w:rPr>
          <w:rFonts w:ascii="Arial" w:hAnsi="Arial" w:cs="Arial"/>
          <w:sz w:val="24"/>
          <w:szCs w:val="24"/>
        </w:rPr>
        <w:t>There are two type of Saga</w:t>
      </w:r>
      <w:r w:rsidR="00854850">
        <w:rPr>
          <w:rFonts w:ascii="Arial" w:hAnsi="Arial" w:cs="Arial"/>
          <w:sz w:val="24"/>
          <w:szCs w:val="24"/>
        </w:rPr>
        <w:t>:</w:t>
      </w:r>
    </w:p>
    <w:p w14:paraId="635E27E4" w14:textId="28436033" w:rsidR="00854850" w:rsidRDefault="00854850" w:rsidP="00854850">
      <w:pPr>
        <w:pStyle w:val="ListParagraph"/>
        <w:numPr>
          <w:ilvl w:val="0"/>
          <w:numId w:val="8"/>
        </w:numPr>
        <w:rPr>
          <w:rFonts w:ascii="Arial" w:hAnsi="Arial" w:cs="Arial"/>
          <w:sz w:val="24"/>
          <w:szCs w:val="24"/>
        </w:rPr>
      </w:pPr>
      <w:r>
        <w:rPr>
          <w:rFonts w:ascii="Arial" w:hAnsi="Arial" w:cs="Arial"/>
          <w:sz w:val="24"/>
          <w:szCs w:val="24"/>
        </w:rPr>
        <w:t>Choreography:  Each local transaction publishes domain events that trigger local transactions in other services.</w:t>
      </w:r>
    </w:p>
    <w:p w14:paraId="37D36798" w14:textId="01B1DEA2" w:rsidR="00854850" w:rsidRPr="0045750E" w:rsidRDefault="00454011" w:rsidP="00854850">
      <w:pPr>
        <w:rPr>
          <w:rFonts w:ascii="Arial" w:hAnsi="Arial" w:cs="Arial"/>
          <w:b/>
          <w:sz w:val="24"/>
          <w:szCs w:val="24"/>
        </w:rPr>
      </w:pPr>
      <w:r w:rsidRPr="0045750E">
        <w:rPr>
          <w:b/>
          <w:noProof/>
        </w:rPr>
        <w:drawing>
          <wp:inline distT="0" distB="0" distL="0" distR="0" wp14:anchorId="76E9F017" wp14:editId="3BD19B37">
            <wp:extent cx="3921648" cy="2962275"/>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26164" cy="2965686"/>
                    </a:xfrm>
                    <a:prstGeom prst="rect">
                      <a:avLst/>
                    </a:prstGeom>
                  </pic:spPr>
                </pic:pic>
              </a:graphicData>
            </a:graphic>
          </wp:inline>
        </w:drawing>
      </w:r>
    </w:p>
    <w:p w14:paraId="1FB69F0E" w14:textId="3C00AA64" w:rsidR="00454011" w:rsidRDefault="00454011" w:rsidP="00854850">
      <w:pPr>
        <w:rPr>
          <w:rFonts w:ascii="Arial" w:hAnsi="Arial" w:cs="Arial"/>
          <w:sz w:val="24"/>
          <w:szCs w:val="24"/>
        </w:rPr>
      </w:pPr>
    </w:p>
    <w:p w14:paraId="009581B1" w14:textId="1CDAE813" w:rsidR="00454011" w:rsidRDefault="00454011" w:rsidP="00854850">
      <w:pPr>
        <w:rPr>
          <w:rFonts w:ascii="Arial" w:hAnsi="Arial" w:cs="Arial"/>
          <w:sz w:val="24"/>
          <w:szCs w:val="24"/>
        </w:rPr>
      </w:pPr>
      <w:r>
        <w:rPr>
          <w:rFonts w:ascii="Arial" w:hAnsi="Arial" w:cs="Arial"/>
          <w:sz w:val="24"/>
          <w:szCs w:val="24"/>
        </w:rPr>
        <w:t>Failure scenario:</w:t>
      </w:r>
    </w:p>
    <w:p w14:paraId="1505DB6D" w14:textId="733C5FA0" w:rsidR="00454011" w:rsidRDefault="00454011" w:rsidP="00854850">
      <w:pPr>
        <w:rPr>
          <w:rFonts w:ascii="Arial" w:hAnsi="Arial" w:cs="Arial"/>
          <w:sz w:val="24"/>
          <w:szCs w:val="24"/>
        </w:rPr>
      </w:pPr>
      <w:r>
        <w:rPr>
          <w:noProof/>
        </w:rPr>
        <w:drawing>
          <wp:inline distT="0" distB="0" distL="0" distR="0" wp14:anchorId="257D3A8B" wp14:editId="392FD644">
            <wp:extent cx="3314366" cy="20097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18682" cy="2012392"/>
                    </a:xfrm>
                    <a:prstGeom prst="rect">
                      <a:avLst/>
                    </a:prstGeom>
                  </pic:spPr>
                </pic:pic>
              </a:graphicData>
            </a:graphic>
          </wp:inline>
        </w:drawing>
      </w:r>
    </w:p>
    <w:p w14:paraId="23DDD6A6" w14:textId="5D5A6EB7" w:rsidR="0045750E" w:rsidRDefault="008338F6" w:rsidP="00854850">
      <w:pPr>
        <w:rPr>
          <w:rFonts w:ascii="Arial" w:hAnsi="Arial" w:cs="Arial"/>
          <w:sz w:val="24"/>
          <w:szCs w:val="24"/>
        </w:rPr>
      </w:pPr>
      <w:r>
        <w:rPr>
          <w:rFonts w:ascii="Arial" w:hAnsi="Arial" w:cs="Arial"/>
          <w:sz w:val="24"/>
          <w:szCs w:val="24"/>
        </w:rPr>
        <w:lastRenderedPageBreak/>
        <w:t xml:space="preserve">It is suggested to used in case of small </w:t>
      </w:r>
      <w:r w:rsidR="0045750E">
        <w:rPr>
          <w:rFonts w:ascii="Arial" w:hAnsi="Arial" w:cs="Arial"/>
          <w:sz w:val="24"/>
          <w:szCs w:val="24"/>
        </w:rPr>
        <w:t>microservices</w:t>
      </w:r>
      <w:r>
        <w:rPr>
          <w:rFonts w:ascii="Arial" w:hAnsi="Arial" w:cs="Arial"/>
          <w:sz w:val="24"/>
          <w:szCs w:val="24"/>
        </w:rPr>
        <w:t xml:space="preserve"> and there is less no. of </w:t>
      </w:r>
      <w:r w:rsidR="0045750E">
        <w:rPr>
          <w:rFonts w:ascii="Arial" w:hAnsi="Arial" w:cs="Arial"/>
          <w:sz w:val="24"/>
          <w:szCs w:val="24"/>
        </w:rPr>
        <w:t xml:space="preserve">events is there. But in this </w:t>
      </w:r>
      <w:proofErr w:type="gramStart"/>
      <w:r w:rsidR="0045750E">
        <w:rPr>
          <w:rFonts w:ascii="Arial" w:hAnsi="Arial" w:cs="Arial"/>
          <w:sz w:val="24"/>
          <w:szCs w:val="24"/>
        </w:rPr>
        <w:t>case</w:t>
      </w:r>
      <w:proofErr w:type="gramEnd"/>
      <w:r w:rsidR="0045750E">
        <w:rPr>
          <w:rFonts w:ascii="Arial" w:hAnsi="Arial" w:cs="Arial"/>
          <w:sz w:val="24"/>
          <w:szCs w:val="24"/>
        </w:rPr>
        <w:t xml:space="preserve"> we can implement new microservice without much efforts or can say without changing other services.</w:t>
      </w:r>
    </w:p>
    <w:p w14:paraId="11F90340" w14:textId="71563D84" w:rsidR="0045750E" w:rsidRDefault="0045750E" w:rsidP="0045750E">
      <w:pPr>
        <w:pStyle w:val="ListParagraph"/>
        <w:numPr>
          <w:ilvl w:val="0"/>
          <w:numId w:val="8"/>
        </w:numPr>
        <w:rPr>
          <w:rFonts w:ascii="Arial" w:hAnsi="Arial" w:cs="Arial"/>
          <w:sz w:val="24"/>
          <w:szCs w:val="24"/>
        </w:rPr>
      </w:pPr>
      <w:r>
        <w:rPr>
          <w:rFonts w:ascii="Arial" w:hAnsi="Arial" w:cs="Arial"/>
          <w:sz w:val="24"/>
          <w:szCs w:val="24"/>
        </w:rPr>
        <w:t>Orchestration: An orchestration (Object) tells the participants what local transaction to execute.</w:t>
      </w:r>
    </w:p>
    <w:p w14:paraId="1482E565" w14:textId="22FF89E0" w:rsidR="0045750E" w:rsidRDefault="0045750E" w:rsidP="0045750E">
      <w:pPr>
        <w:pStyle w:val="ListParagraph"/>
        <w:rPr>
          <w:rFonts w:ascii="Arial" w:hAnsi="Arial" w:cs="Arial"/>
          <w:sz w:val="24"/>
          <w:szCs w:val="24"/>
        </w:rPr>
      </w:pPr>
      <w:r>
        <w:rPr>
          <w:noProof/>
        </w:rPr>
        <w:drawing>
          <wp:inline distT="0" distB="0" distL="0" distR="0" wp14:anchorId="40590AAD" wp14:editId="10FA25DF">
            <wp:extent cx="5383994" cy="401955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93347" cy="4026533"/>
                    </a:xfrm>
                    <a:prstGeom prst="rect">
                      <a:avLst/>
                    </a:prstGeom>
                  </pic:spPr>
                </pic:pic>
              </a:graphicData>
            </a:graphic>
          </wp:inline>
        </w:drawing>
      </w:r>
    </w:p>
    <w:p w14:paraId="2A15660E" w14:textId="79FE1AAD" w:rsidR="0045750E" w:rsidRDefault="00B26566" w:rsidP="00854850">
      <w:pPr>
        <w:rPr>
          <w:rFonts w:ascii="Arial" w:hAnsi="Arial" w:cs="Arial"/>
          <w:sz w:val="24"/>
          <w:szCs w:val="24"/>
        </w:rPr>
      </w:pPr>
      <w:r>
        <w:rPr>
          <w:rFonts w:ascii="Arial" w:hAnsi="Arial" w:cs="Arial"/>
          <w:sz w:val="24"/>
          <w:szCs w:val="24"/>
        </w:rPr>
        <w:t>Failure case:</w:t>
      </w:r>
    </w:p>
    <w:p w14:paraId="24525CA7" w14:textId="070AE616" w:rsidR="00B26566" w:rsidRDefault="00B26566" w:rsidP="00854850">
      <w:pPr>
        <w:rPr>
          <w:rFonts w:ascii="Arial" w:hAnsi="Arial" w:cs="Arial"/>
          <w:sz w:val="24"/>
          <w:szCs w:val="24"/>
        </w:rPr>
      </w:pPr>
      <w:r>
        <w:rPr>
          <w:noProof/>
        </w:rPr>
        <w:drawing>
          <wp:inline distT="0" distB="0" distL="0" distR="0" wp14:anchorId="33F8CC9C" wp14:editId="6ACE4A72">
            <wp:extent cx="4552950" cy="3324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2950" cy="3324225"/>
                    </a:xfrm>
                    <a:prstGeom prst="rect">
                      <a:avLst/>
                    </a:prstGeom>
                  </pic:spPr>
                </pic:pic>
              </a:graphicData>
            </a:graphic>
          </wp:inline>
        </w:drawing>
      </w:r>
    </w:p>
    <w:p w14:paraId="48299868" w14:textId="336548BE" w:rsidR="00B26566" w:rsidRDefault="00B26566" w:rsidP="00854850">
      <w:pPr>
        <w:rPr>
          <w:rFonts w:ascii="Arial" w:hAnsi="Arial" w:cs="Arial"/>
          <w:sz w:val="24"/>
          <w:szCs w:val="24"/>
        </w:rPr>
      </w:pPr>
    </w:p>
    <w:p w14:paraId="4FA46907" w14:textId="34E15EB7" w:rsidR="00DD4A43" w:rsidRDefault="00DD4A43" w:rsidP="00854850">
      <w:pPr>
        <w:rPr>
          <w:rFonts w:ascii="Arial" w:hAnsi="Arial" w:cs="Arial"/>
          <w:sz w:val="24"/>
          <w:szCs w:val="24"/>
        </w:rPr>
      </w:pPr>
      <w:r>
        <w:rPr>
          <w:noProof/>
        </w:rPr>
        <w:lastRenderedPageBreak/>
        <w:drawing>
          <wp:inline distT="0" distB="0" distL="0" distR="0" wp14:anchorId="0E9EE056" wp14:editId="0010E9D6">
            <wp:extent cx="4276725" cy="2733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76725" cy="2733675"/>
                    </a:xfrm>
                    <a:prstGeom prst="rect">
                      <a:avLst/>
                    </a:prstGeom>
                  </pic:spPr>
                </pic:pic>
              </a:graphicData>
            </a:graphic>
          </wp:inline>
        </w:drawing>
      </w:r>
    </w:p>
    <w:p w14:paraId="44FB583D" w14:textId="2474A0B7" w:rsidR="00527A97" w:rsidRPr="00854850" w:rsidRDefault="00527A97" w:rsidP="00854850">
      <w:pPr>
        <w:rPr>
          <w:rFonts w:ascii="Arial" w:hAnsi="Arial" w:cs="Arial"/>
          <w:sz w:val="24"/>
          <w:szCs w:val="24"/>
        </w:rPr>
      </w:pPr>
      <w:r>
        <w:rPr>
          <w:rFonts w:ascii="Arial" w:hAnsi="Arial" w:cs="Arial"/>
          <w:sz w:val="24"/>
          <w:szCs w:val="24"/>
        </w:rPr>
        <w:t xml:space="preserve">In above diagram we have </w:t>
      </w:r>
      <w:proofErr w:type="gramStart"/>
      <w:r>
        <w:rPr>
          <w:rFonts w:ascii="Arial" w:hAnsi="Arial" w:cs="Arial"/>
          <w:sz w:val="24"/>
          <w:szCs w:val="24"/>
        </w:rPr>
        <w:t>orchestration based</w:t>
      </w:r>
      <w:proofErr w:type="gramEnd"/>
      <w:r>
        <w:rPr>
          <w:rFonts w:ascii="Arial" w:hAnsi="Arial" w:cs="Arial"/>
          <w:sz w:val="24"/>
          <w:szCs w:val="24"/>
        </w:rPr>
        <w:t xml:space="preserve"> saga. Here when order service </w:t>
      </w:r>
      <w:r w:rsidR="00D74EBE">
        <w:rPr>
          <w:rFonts w:ascii="Arial" w:hAnsi="Arial" w:cs="Arial"/>
          <w:sz w:val="24"/>
          <w:szCs w:val="24"/>
        </w:rPr>
        <w:t>gets</w:t>
      </w:r>
      <w:r>
        <w:rPr>
          <w:rFonts w:ascii="Arial" w:hAnsi="Arial" w:cs="Arial"/>
          <w:sz w:val="24"/>
          <w:szCs w:val="24"/>
        </w:rPr>
        <w:t xml:space="preserve"> a request to create it call order management saga, I will create </w:t>
      </w:r>
      <w:proofErr w:type="spellStart"/>
      <w:r>
        <w:rPr>
          <w:rFonts w:ascii="Arial" w:hAnsi="Arial" w:cs="Arial"/>
          <w:sz w:val="24"/>
          <w:szCs w:val="24"/>
        </w:rPr>
        <w:t>createordercommand</w:t>
      </w:r>
      <w:proofErr w:type="spellEnd"/>
      <w:r>
        <w:rPr>
          <w:rFonts w:ascii="Arial" w:hAnsi="Arial" w:cs="Arial"/>
          <w:sz w:val="24"/>
          <w:szCs w:val="24"/>
        </w:rPr>
        <w:t xml:space="preserve"> and then it will call o</w:t>
      </w:r>
      <w:bookmarkStart w:id="0" w:name="_GoBack"/>
      <w:bookmarkEnd w:id="0"/>
      <w:r>
        <w:rPr>
          <w:rFonts w:ascii="Arial" w:hAnsi="Arial" w:cs="Arial"/>
          <w:sz w:val="24"/>
          <w:szCs w:val="24"/>
        </w:rPr>
        <w:t xml:space="preserve">ther service using order management saga </w:t>
      </w:r>
      <w:r w:rsidR="00383A0C">
        <w:rPr>
          <w:rFonts w:ascii="Arial" w:hAnsi="Arial" w:cs="Arial"/>
          <w:sz w:val="24"/>
          <w:szCs w:val="24"/>
        </w:rPr>
        <w:t>which will</w:t>
      </w:r>
      <w:r>
        <w:rPr>
          <w:rFonts w:ascii="Arial" w:hAnsi="Arial" w:cs="Arial"/>
          <w:sz w:val="24"/>
          <w:szCs w:val="24"/>
        </w:rPr>
        <w:t xml:space="preserve"> call payment service to generate invoice, </w:t>
      </w:r>
      <w:proofErr w:type="gramStart"/>
      <w:r>
        <w:rPr>
          <w:rFonts w:ascii="Arial" w:hAnsi="Arial" w:cs="Arial"/>
          <w:sz w:val="24"/>
          <w:szCs w:val="24"/>
        </w:rPr>
        <w:t>It</w:t>
      </w:r>
      <w:proofErr w:type="gramEnd"/>
      <w:r>
        <w:rPr>
          <w:rFonts w:ascii="Arial" w:hAnsi="Arial" w:cs="Arial"/>
          <w:sz w:val="24"/>
          <w:szCs w:val="24"/>
        </w:rPr>
        <w:t xml:space="preserve"> will create invoice and create invoice created event and saga will listen that event and then it will crate shipping command and send it to shipping service. After successful shipment it will generate order shipped event and send it to saga where it checked the status of shipment and based on it complete the transaction.</w:t>
      </w:r>
      <w:r w:rsidR="00383A0C">
        <w:rPr>
          <w:rFonts w:ascii="Arial" w:hAnsi="Arial" w:cs="Arial"/>
          <w:sz w:val="24"/>
          <w:szCs w:val="24"/>
        </w:rPr>
        <w:t xml:space="preserve"> </w:t>
      </w:r>
    </w:p>
    <w:sectPr w:rsidR="00527A97" w:rsidRPr="00854850" w:rsidSect="00CF6DF3">
      <w:pgSz w:w="12240" w:h="15840"/>
      <w:pgMar w:top="720" w:right="720" w:bottom="72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D1B87"/>
    <w:multiLevelType w:val="multilevel"/>
    <w:tmpl w:val="6DFE0D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624E2"/>
    <w:multiLevelType w:val="hybridMultilevel"/>
    <w:tmpl w:val="5EF0B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04351"/>
    <w:multiLevelType w:val="hybridMultilevel"/>
    <w:tmpl w:val="66DA5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E405F7"/>
    <w:multiLevelType w:val="multilevel"/>
    <w:tmpl w:val="FDAE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425397"/>
    <w:multiLevelType w:val="multilevel"/>
    <w:tmpl w:val="2DE28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1136A7"/>
    <w:multiLevelType w:val="hybridMultilevel"/>
    <w:tmpl w:val="72580A06"/>
    <w:lvl w:ilvl="0" w:tplc="C5EA1D6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D75078"/>
    <w:multiLevelType w:val="hybridMultilevel"/>
    <w:tmpl w:val="AA3410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2A6C0B"/>
    <w:multiLevelType w:val="hybridMultilevel"/>
    <w:tmpl w:val="7A802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7"/>
  </w:num>
  <w:num w:numId="5">
    <w:abstractNumId w:val="1"/>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208"/>
    <w:rsid w:val="00010CC4"/>
    <w:rsid w:val="0001597A"/>
    <w:rsid w:val="0006095E"/>
    <w:rsid w:val="00072663"/>
    <w:rsid w:val="000D4CFC"/>
    <w:rsid w:val="0010575C"/>
    <w:rsid w:val="00113920"/>
    <w:rsid w:val="00134D12"/>
    <w:rsid w:val="00144E32"/>
    <w:rsid w:val="001505BE"/>
    <w:rsid w:val="00154DFF"/>
    <w:rsid w:val="00160942"/>
    <w:rsid w:val="00252556"/>
    <w:rsid w:val="00283741"/>
    <w:rsid w:val="0036174C"/>
    <w:rsid w:val="00383A0C"/>
    <w:rsid w:val="003D1EC1"/>
    <w:rsid w:val="003F052E"/>
    <w:rsid w:val="004369B5"/>
    <w:rsid w:val="00454011"/>
    <w:rsid w:val="0045750E"/>
    <w:rsid w:val="0049356C"/>
    <w:rsid w:val="0050039B"/>
    <w:rsid w:val="005265CC"/>
    <w:rsid w:val="00527A97"/>
    <w:rsid w:val="00556399"/>
    <w:rsid w:val="00610208"/>
    <w:rsid w:val="006113B4"/>
    <w:rsid w:val="00643A95"/>
    <w:rsid w:val="00645C9C"/>
    <w:rsid w:val="00663413"/>
    <w:rsid w:val="00695562"/>
    <w:rsid w:val="006C0CAF"/>
    <w:rsid w:val="006D407C"/>
    <w:rsid w:val="007278AD"/>
    <w:rsid w:val="00736EC8"/>
    <w:rsid w:val="00752321"/>
    <w:rsid w:val="0078240A"/>
    <w:rsid w:val="007A4CF5"/>
    <w:rsid w:val="007B5A57"/>
    <w:rsid w:val="007D12D8"/>
    <w:rsid w:val="008338F6"/>
    <w:rsid w:val="008408D1"/>
    <w:rsid w:val="00854850"/>
    <w:rsid w:val="0085773E"/>
    <w:rsid w:val="00870FB6"/>
    <w:rsid w:val="008822B5"/>
    <w:rsid w:val="00883E38"/>
    <w:rsid w:val="0089146A"/>
    <w:rsid w:val="008B62B7"/>
    <w:rsid w:val="009037D0"/>
    <w:rsid w:val="00925ED2"/>
    <w:rsid w:val="00954799"/>
    <w:rsid w:val="009A376B"/>
    <w:rsid w:val="00A23DCE"/>
    <w:rsid w:val="00A363F9"/>
    <w:rsid w:val="00A86EF3"/>
    <w:rsid w:val="00A921E4"/>
    <w:rsid w:val="00A9378B"/>
    <w:rsid w:val="00AE7FC4"/>
    <w:rsid w:val="00AF2F20"/>
    <w:rsid w:val="00B165BB"/>
    <w:rsid w:val="00B26566"/>
    <w:rsid w:val="00B3570C"/>
    <w:rsid w:val="00B561C5"/>
    <w:rsid w:val="00BD0AAE"/>
    <w:rsid w:val="00C06D91"/>
    <w:rsid w:val="00C24FD0"/>
    <w:rsid w:val="00C91F8D"/>
    <w:rsid w:val="00CC415E"/>
    <w:rsid w:val="00CF6DF3"/>
    <w:rsid w:val="00D05006"/>
    <w:rsid w:val="00D557C1"/>
    <w:rsid w:val="00D71260"/>
    <w:rsid w:val="00D74EBE"/>
    <w:rsid w:val="00D818FC"/>
    <w:rsid w:val="00D930F8"/>
    <w:rsid w:val="00DD4A43"/>
    <w:rsid w:val="00DF418B"/>
    <w:rsid w:val="00E046E5"/>
    <w:rsid w:val="00E052AD"/>
    <w:rsid w:val="00E06353"/>
    <w:rsid w:val="00E129AA"/>
    <w:rsid w:val="00E12BDB"/>
    <w:rsid w:val="00E3732F"/>
    <w:rsid w:val="00E40520"/>
    <w:rsid w:val="00E82BCD"/>
    <w:rsid w:val="00F338D4"/>
    <w:rsid w:val="00F43DC6"/>
    <w:rsid w:val="00F467F8"/>
    <w:rsid w:val="00F765AC"/>
    <w:rsid w:val="00FA1211"/>
    <w:rsid w:val="00FA3BE1"/>
    <w:rsid w:val="00FB2549"/>
    <w:rsid w:val="00FB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E5817"/>
  <w15:chartTrackingRefBased/>
  <w15:docId w15:val="{F66CCA73-17A3-4B4F-8514-7E79FCE8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next w:val="Normal"/>
    <w:link w:val="Heading4Char"/>
    <w:uiPriority w:val="99"/>
    <w:qFormat/>
    <w:rsid w:val="00CF6DF3"/>
    <w:pPr>
      <w:widowControl w:val="0"/>
      <w:numPr>
        <w:ilvl w:val="3"/>
      </w:numPr>
      <w:autoSpaceDE w:val="0"/>
      <w:autoSpaceDN w:val="0"/>
      <w:adjustRightInd w:val="0"/>
      <w:spacing w:before="122" w:after="0" w:line="240" w:lineRule="auto"/>
      <w:outlineLvl w:val="3"/>
    </w:pPr>
    <w:rPr>
      <w:rFonts w:ascii="Cambria" w:eastAsia="Times New Roman" w:hAnsi="Times New Roman" w:cs="Cambria"/>
      <w:b/>
      <w:bCs/>
      <w:kern w:val="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0CC4"/>
    <w:pPr>
      <w:spacing w:after="0" w:line="240" w:lineRule="auto"/>
    </w:pPr>
    <w:rPr>
      <w:rFonts w:eastAsiaTheme="minorEastAsia"/>
    </w:rPr>
  </w:style>
  <w:style w:type="character" w:customStyle="1" w:styleId="NoSpacingChar">
    <w:name w:val="No Spacing Char"/>
    <w:basedOn w:val="DefaultParagraphFont"/>
    <w:link w:val="NoSpacing"/>
    <w:uiPriority w:val="1"/>
    <w:rsid w:val="00010CC4"/>
    <w:rPr>
      <w:rFonts w:eastAsiaTheme="minorEastAsia"/>
    </w:rPr>
  </w:style>
  <w:style w:type="character" w:customStyle="1" w:styleId="Heading4Char">
    <w:name w:val="Heading 4 Char"/>
    <w:basedOn w:val="DefaultParagraphFont"/>
    <w:link w:val="Heading4"/>
    <w:uiPriority w:val="9"/>
    <w:rsid w:val="00CF6DF3"/>
    <w:rPr>
      <w:rFonts w:ascii="Cambria" w:eastAsia="Times New Roman" w:hAnsi="Times New Roman" w:cs="Cambria"/>
      <w:b/>
      <w:bCs/>
      <w:kern w:val="1"/>
      <w:sz w:val="24"/>
      <w:szCs w:val="24"/>
    </w:rPr>
  </w:style>
  <w:style w:type="character" w:styleId="HTMLCode">
    <w:name w:val="HTML Code"/>
    <w:basedOn w:val="DefaultParagraphFont"/>
    <w:uiPriority w:val="99"/>
    <w:rsid w:val="00CF6DF3"/>
    <w:rPr>
      <w:rFonts w:ascii="Courier New" w:hAnsi="Courier New" w:cs="Courier New"/>
      <w:sz w:val="20"/>
      <w:szCs w:val="20"/>
    </w:rPr>
  </w:style>
  <w:style w:type="character" w:styleId="Hyperlink">
    <w:name w:val="Hyperlink"/>
    <w:basedOn w:val="DefaultParagraphFont"/>
    <w:uiPriority w:val="99"/>
    <w:unhideWhenUsed/>
    <w:rsid w:val="00CF6DF3"/>
    <w:rPr>
      <w:rFonts w:cs="Times New Roman"/>
      <w:color w:val="0563C1" w:themeColor="hyperlink"/>
      <w:u w:val="single"/>
    </w:rPr>
  </w:style>
  <w:style w:type="character" w:styleId="FollowedHyperlink">
    <w:name w:val="FollowedHyperlink"/>
    <w:basedOn w:val="DefaultParagraphFont"/>
    <w:uiPriority w:val="99"/>
    <w:semiHidden/>
    <w:unhideWhenUsed/>
    <w:rsid w:val="00CF6DF3"/>
    <w:rPr>
      <w:color w:val="954F72" w:themeColor="followedHyperlink"/>
      <w:u w:val="single"/>
    </w:rPr>
  </w:style>
  <w:style w:type="paragraph" w:styleId="NormalWeb">
    <w:name w:val="Normal (Web)"/>
    <w:basedOn w:val="Normal"/>
    <w:uiPriority w:val="99"/>
    <w:rsid w:val="00CF6DF3"/>
    <w:pPr>
      <w:widowControl w:val="0"/>
      <w:autoSpaceDN w:val="0"/>
      <w:adjustRightInd w:val="0"/>
      <w:spacing w:before="100" w:after="100" w:line="200" w:lineRule="atLeast"/>
    </w:pPr>
    <w:rPr>
      <w:rFonts w:ascii="Times New Roman" w:eastAsiaTheme="minorEastAsia" w:hAnsi="Times New Roman" w:cs="Times New Roman"/>
      <w:sz w:val="24"/>
      <w:szCs w:val="24"/>
      <w:lang w:val="en-IN" w:eastAsia="en-IN"/>
    </w:rPr>
  </w:style>
  <w:style w:type="paragraph" w:customStyle="1" w:styleId="WW-Default">
    <w:name w:val="WW-Default"/>
    <w:uiPriority w:val="99"/>
    <w:rsid w:val="0050039B"/>
    <w:pPr>
      <w:widowControl w:val="0"/>
      <w:autoSpaceDE w:val="0"/>
      <w:autoSpaceDN w:val="0"/>
      <w:adjustRightInd w:val="0"/>
      <w:spacing w:after="0" w:line="240" w:lineRule="auto"/>
    </w:pPr>
    <w:rPr>
      <w:rFonts w:ascii="Times New Roman" w:eastAsiaTheme="minorEastAsia" w:hAnsi="Times New Roman" w:cs="Times New Roman"/>
      <w:kern w:val="1"/>
      <w:sz w:val="24"/>
      <w:szCs w:val="24"/>
      <w:lang w:bidi="hi-IN"/>
    </w:rPr>
  </w:style>
  <w:style w:type="paragraph" w:styleId="ListParagraph">
    <w:name w:val="List Paragraph"/>
    <w:basedOn w:val="Normal"/>
    <w:uiPriority w:val="34"/>
    <w:qFormat/>
    <w:rsid w:val="0050039B"/>
    <w:pPr>
      <w:ind w:left="720"/>
      <w:contextualSpacing/>
    </w:pPr>
  </w:style>
  <w:style w:type="character" w:styleId="UnresolvedMention">
    <w:name w:val="Unresolved Mention"/>
    <w:basedOn w:val="DefaultParagraphFont"/>
    <w:uiPriority w:val="99"/>
    <w:semiHidden/>
    <w:unhideWhenUsed/>
    <w:rsid w:val="003F05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24"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Shael.dhn88@gmail.com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5</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Saga</vt:lpstr>
    </vt:vector>
  </TitlesOfParts>
  <Company/>
  <LinksUpToDate>false</LinksUpToDate>
  <CharactersWithSpaces>2292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Saga</dc:title>
  <dc:subject>SAGA Doc</dc:subject>
  <dc:creator>Bipin Kumar</dc:creator>
  <cp:keywords/>
  <dc:description/>
  <cp:lastModifiedBy>Bipin Kumar</cp:lastModifiedBy>
  <cp:revision>74</cp:revision>
  <dcterms:created xsi:type="dcterms:W3CDTF">2021-04-01T06:48:00Z</dcterms:created>
  <dcterms:modified xsi:type="dcterms:W3CDTF">2021-04-27T16:15:00Z</dcterms:modified>
</cp:coreProperties>
</file>