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Security back in the day for applications: </w:t>
      </w:r>
    </w:p>
    <w:p w:rsidR="00D64686" w:rsidRDefault="00D935B1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ick client applications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Windows Authentication </w:t>
      </w:r>
    </w:p>
    <w:p w:rsidR="00D64686" w:rsidRDefault="00D935B1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Server-sided applications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used Windows or Form Authentication 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advent of RESTful APIs, we now have predominantly client-side applications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lot of these APIs are public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therefore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and Form authentication is no longer a safe way of securing these apps. 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solve this problem,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token based security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created 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Tokens represent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consent </w:t>
      </w:r>
      <w:r>
        <w:rPr>
          <w:rFonts w:ascii="Times New Roman" w:eastAsia="Times New Roman" w:hAnsi="Times New Roman" w:cs="Times New Roman"/>
          <w:sz w:val="24"/>
          <w:szCs w:val="24"/>
        </w:rPr>
        <w:t>given by the user to the client application to acc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 the API 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token can then be used by the API to grant access 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the question arose: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how do we create these tokens and safely deliver them to the applications that require them? 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Initially, there were home-grown token services which were calls to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self-created login endpoint that would take username + password and return a JSON web token and then distribute that token to APIs,  but that still required us to share username + password with that API 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we start creating endpoints ourselves, we star</w:t>
      </w:r>
      <w:r>
        <w:rPr>
          <w:rFonts w:ascii="Times New Roman" w:eastAsia="Times New Roman" w:hAnsi="Times New Roman" w:cs="Times New Roman"/>
          <w:sz w:val="24"/>
          <w:szCs w:val="24"/>
        </w:rPr>
        <w:t>t reinventing the wheel, which leaves room for much error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is why 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Central Identity Provider </w:t>
      </w:r>
      <w:r>
        <w:rPr>
          <w:rFonts w:ascii="Times New Roman" w:eastAsia="Times New Roman" w:hAnsi="Times New Roman" w:cs="Times New Roman"/>
          <w:sz w:val="24"/>
          <w:szCs w:val="24"/>
        </w:rPr>
        <w:t>was created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It’s the responsibility of an IDP (Identity Provider)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(not the application itself)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authenticate the user and, if needed, safely provide identit</w:t>
      </w:r>
      <w:r>
        <w:rPr>
          <w:rFonts w:ascii="Times New Roman" w:eastAsia="Times New Roman" w:hAnsi="Times New Roman" w:cs="Times New Roman"/>
          <w:sz w:val="24"/>
          <w:szCs w:val="24"/>
        </w:rPr>
        <w:t>y to an application</w:t>
      </w:r>
    </w:p>
    <w:p w:rsidR="00D64686" w:rsidRDefault="00D935B1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Tasks of the IDP: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User registration and management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Locking out users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3)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Password policies, strengths and resets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These are all tedious tasks, prone to change which leaves room for a lot of error, </w:t>
      </w:r>
      <w:r>
        <w:rPr>
          <w:rFonts w:ascii="Times New Roman" w:eastAsia="Times New Roman" w:hAnsi="Times New Roman" w:cs="Times New Roman"/>
          <w:sz w:val="24"/>
          <w:szCs w:val="24"/>
        </w:rPr>
        <w:t>that’s why we rely on IDP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handle all these tasks for us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      Handle all of the above tasks at IDP level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re-use them across applications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accounts can be reused across applications, and the tasks related to this accounts can be common for all applications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specific (like changing a password)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Safely storing account-related info (by all kinds of encryption) is prone to change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Means of authentication are prone to change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Because of all these things mentioned above, it is very essential to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fload these tasks to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central identity provider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OAuth2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an open protocol to allow secure authorization in a simple and standard method from web, mobile and desktop applications</w:t>
      </w:r>
    </w:p>
    <w:p w:rsidR="00D64686" w:rsidRDefault="00D935B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OAuth2 allows a client application to gain access to an API by using 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access token </w:t>
      </w:r>
    </w:p>
    <w:p w:rsidR="00D64686" w:rsidRDefault="00D935B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OAuth2 also defines how a client application can get an access token from a security service </w:t>
      </w:r>
    </w:p>
    <w:p w:rsidR="00D64686" w:rsidRDefault="00D935B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Home-grown endpoints are being replaced by the endpoints from the OAuth2 standard </w:t>
      </w:r>
    </w:p>
    <w:p w:rsidR="00D64686" w:rsidRDefault="00D935B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OAuth2 also defines how to use these endpoints for different types of client application types</w:t>
      </w:r>
    </w:p>
    <w:p w:rsidR="00D64686" w:rsidRDefault="00D935B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IdentityServer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 the OAuth2 standard (this is what you’d also call MIDDLEWARE)</w:t>
      </w:r>
    </w:p>
    <w:p w:rsidR="00D64686" w:rsidRDefault="00D935B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OAuth2 only fetches access tokens for the client application to gain acce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to an API - this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authorization</w:t>
      </w:r>
      <w:r>
        <w:rPr>
          <w:rFonts w:ascii="Times New Roman" w:eastAsia="Times New Roman" w:hAnsi="Times New Roman" w:cs="Times New Roman"/>
          <w:sz w:val="24"/>
          <w:szCs w:val="24"/>
        </w:rPr>
        <w:t>, so it’s only half of the puzzle</w:t>
      </w:r>
    </w:p>
    <w:p w:rsidR="00D64686" w:rsidRDefault="00D935B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Authentication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must be handled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Open ID Connect (OIDC) - </w:t>
      </w:r>
      <w:r>
        <w:rPr>
          <w:rFonts w:ascii="Times New Roman" w:eastAsia="Times New Roman" w:hAnsi="Times New Roman" w:cs="Times New Roman"/>
          <w:sz w:val="24"/>
          <w:szCs w:val="24"/>
        </w:rPr>
        <w:t>this is also what you’d call MIDDLEWARE</w:t>
      </w:r>
    </w:p>
    <w:p w:rsidR="00D64686" w:rsidRDefault="00D935B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OIDC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simple identity layer on top of the OAuth2 protocol (extends OAuth2) </w:t>
      </w:r>
    </w:p>
    <w:p w:rsidR="00D64686" w:rsidRDefault="00D935B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OI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DC, a client application can request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identity token </w:t>
      </w:r>
      <w:r>
        <w:rPr>
          <w:rFonts w:ascii="Times New Roman" w:eastAsia="Times New Roman" w:hAnsi="Times New Roman" w:cs="Times New Roman"/>
          <w:sz w:val="24"/>
          <w:szCs w:val="24"/>
        </w:rPr>
        <w:t>which can be used to sign in to the client application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authentication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while the same application can use  the access token from OAuth2 to access an API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How OpenID Connect Works </w:t>
      </w:r>
    </w:p>
    <w:p w:rsidR="00D64686" w:rsidRDefault="00D935B1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application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equires a user’s identity </w:t>
      </w:r>
    </w:p>
    <w:p w:rsidR="00D64686" w:rsidRDefault="00D935B1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Authentication request is created by the client application which redirects the user to the IDP </w:t>
      </w:r>
    </w:p>
    <w:p w:rsidR="00D64686" w:rsidRDefault="00D935B1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proves who they are by providing a username + password combo. The IDP creates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identity token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signs it. The ID token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contains the user’s verifiable identity. </w:t>
      </w:r>
    </w:p>
    <w:p w:rsidR="00D64686" w:rsidRDefault="00D935B1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Redirects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to the client application, passing through the identity token </w:t>
      </w:r>
    </w:p>
    <w:p w:rsidR="00D64686" w:rsidRDefault="00D935B1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 application gets the token from the redirect URI. The client app now has proof of identity. This ID token is then used to create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claims identity -&gt; stored as an ID ticket in an encrypted cookie. The browser sends that cookie on each request to the client application. </w:t>
      </w:r>
    </w:p>
    <w:p w:rsidR="00D64686" w:rsidRDefault="00D935B1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all client applications are created equal, which is where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flows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come in </w:t>
      </w:r>
    </w:p>
    <w:p w:rsidR="00D64686" w:rsidRDefault="00D935B1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sz w:val="24"/>
          <w:szCs w:val="24"/>
        </w:rPr>
        <w:t>client types: confidential and publ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</w:p>
    <w:p w:rsidR="00D64686" w:rsidRDefault="00D64686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4686" w:rsidRDefault="00D935B1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395788" cy="22695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269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686" w:rsidRDefault="00D935B1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flow </w:t>
      </w:r>
      <w:r>
        <w:rPr>
          <w:rFonts w:ascii="Times New Roman" w:eastAsia="Times New Roman" w:hAnsi="Times New Roman" w:cs="Times New Roman"/>
          <w:sz w:val="24"/>
          <w:szCs w:val="24"/>
        </w:rPr>
        <w:t>determines how the code and/or token(s) are returned to the client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OpenID Connect Endpoints </w:t>
      </w:r>
    </w:p>
    <w:p w:rsidR="00D64686" w:rsidRDefault="00D935B1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Authorization endpoint (IDP level) </w:t>
      </w:r>
    </w:p>
    <w:p w:rsidR="00D64686" w:rsidRDefault="00D935B1">
      <w:pPr>
        <w:numPr>
          <w:ilvl w:val="1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by the client application to obtain authentication and/or authorization, via redirection</w:t>
      </w:r>
    </w:p>
    <w:p w:rsidR="00D64686" w:rsidRDefault="00D935B1">
      <w:pPr>
        <w:numPr>
          <w:ilvl w:val="1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SSL is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requirement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4686" w:rsidRDefault="00D935B1">
      <w:pPr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Redirection endpoint (client level) </w:t>
      </w:r>
    </w:p>
    <w:p w:rsidR="00D64686" w:rsidRDefault="00D935B1">
      <w:pPr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by the IDP to return code &amp; token(s) to the client application</w:t>
      </w:r>
    </w:p>
    <w:p w:rsidR="00D64686" w:rsidRDefault="00D935B1">
      <w:pPr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Token Endpoint (IDP level) </w:t>
      </w:r>
    </w:p>
    <w:p w:rsidR="00D64686" w:rsidRDefault="00D935B1">
      <w:pPr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by the client application to request tokens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redirection, so it is done via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from the IDP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Types of Flows </w:t>
      </w:r>
    </w:p>
    <w:p w:rsidR="00D64686" w:rsidRDefault="00D935B1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Authorization Code </w:t>
      </w:r>
    </w:p>
    <w:p w:rsidR="00D64686" w:rsidRDefault="00D935B1">
      <w:pPr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an authorization code from the authorization endpoint and tokens from the token endpoint</w:t>
      </w:r>
    </w:p>
    <w:p w:rsidR="00D64686" w:rsidRDefault="00D935B1">
      <w:pPr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Suitable for confidential clients and long-lived access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Implic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 flow </w:t>
      </w:r>
    </w:p>
    <w:p w:rsidR="00D64686" w:rsidRDefault="00D935B1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tokens from authorization endpoint and there’s no authorization code</w:t>
      </w:r>
    </w:p>
    <w:p w:rsidR="00D64686" w:rsidRDefault="00D935B1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Suitable for public clients (there’s no public authentication) </w:t>
      </w:r>
    </w:p>
    <w:p w:rsidR="00D64686" w:rsidRDefault="00D935B1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long-lived access through refresh tokens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Hybrid flow </w:t>
      </w:r>
    </w:p>
    <w:p w:rsidR="00D64686" w:rsidRDefault="00D935B1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some tokens from authorization endpoi</w:t>
      </w:r>
      <w:r>
        <w:rPr>
          <w:rFonts w:ascii="Times New Roman" w:eastAsia="Times New Roman" w:hAnsi="Times New Roman" w:cs="Times New Roman"/>
          <w:sz w:val="24"/>
          <w:szCs w:val="24"/>
        </w:rPr>
        <w:t>nt and token endpoint</w:t>
      </w:r>
    </w:p>
    <w:p w:rsidR="00D64686" w:rsidRDefault="00D935B1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Confidential clients</w:t>
      </w:r>
    </w:p>
    <w:p w:rsidR="00D64686" w:rsidRDefault="00D935B1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Long-lived access</w:t>
      </w:r>
    </w:p>
    <w:p w:rsidR="00D64686" w:rsidRDefault="00D64686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Role-based Authorization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Authentication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process of determining who you are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Authorization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process of determining what you’re allowed to do </w:t>
      </w:r>
    </w:p>
    <w:p w:rsidR="00D64686" w:rsidRDefault="00D935B1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Role-based access control </w:t>
      </w:r>
    </w:p>
    <w:p w:rsidR="00D64686" w:rsidRDefault="00D935B1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Attribute-based access control </w:t>
      </w:r>
    </w:p>
    <w:p w:rsidR="00D64686" w:rsidRDefault="00D935B1">
      <w:pPr>
        <w:spacing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JWT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JSON web token </w:t>
      </w:r>
    </w:p>
    <w:sectPr w:rsidR="00D646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A95"/>
    <w:multiLevelType w:val="multilevel"/>
    <w:tmpl w:val="6CE89E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D2797"/>
    <w:multiLevelType w:val="multilevel"/>
    <w:tmpl w:val="2D9C4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EB4E95"/>
    <w:multiLevelType w:val="multilevel"/>
    <w:tmpl w:val="04FA2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8C6A4F"/>
    <w:multiLevelType w:val="multilevel"/>
    <w:tmpl w:val="6AF0D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A8252D"/>
    <w:multiLevelType w:val="multilevel"/>
    <w:tmpl w:val="DCF8A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05568"/>
    <w:multiLevelType w:val="multilevel"/>
    <w:tmpl w:val="71F2B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3D24EE"/>
    <w:multiLevelType w:val="multilevel"/>
    <w:tmpl w:val="FA261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A17BBA"/>
    <w:multiLevelType w:val="multilevel"/>
    <w:tmpl w:val="DA407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816961"/>
    <w:multiLevelType w:val="multilevel"/>
    <w:tmpl w:val="087CD4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B11031"/>
    <w:multiLevelType w:val="multilevel"/>
    <w:tmpl w:val="982A06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C34CFB"/>
    <w:multiLevelType w:val="multilevel"/>
    <w:tmpl w:val="DAA472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43199D"/>
    <w:multiLevelType w:val="multilevel"/>
    <w:tmpl w:val="A42A63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86"/>
    <w:rsid w:val="004D799F"/>
    <w:rsid w:val="00D64686"/>
    <w:rsid w:val="00D9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5C390-A4C2-42FC-8EB5-EF5FBE63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</dc:creator>
  <cp:lastModifiedBy>shafdreadnought@outlook.com</cp:lastModifiedBy>
  <cp:revision>2</cp:revision>
  <dcterms:created xsi:type="dcterms:W3CDTF">2018-11-26T16:59:00Z</dcterms:created>
  <dcterms:modified xsi:type="dcterms:W3CDTF">2018-11-26T16:59:00Z</dcterms:modified>
</cp:coreProperties>
</file>