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Practice Questions 2 (Structures and Enums)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numPr>
          <w:ilvl w:val="0"/>
          <w:numId w:val="1"/>
        </w:numPr>
        <w:ind w:left="0" w:hanging="360"/>
        <w:jc w:val="both"/>
        <w:rPr>
          <w:u w:val="none"/>
        </w:rPr>
      </w:pPr>
      <w:r w:rsidDel="00000000" w:rsidR="00000000" w:rsidRPr="00000000">
        <w:rPr>
          <w:rtl w:val="0"/>
        </w:rPr>
        <w:t xml:space="preserve">Create a structure called employeeType that contains two members: an employee number (type int ) and the employee’s compensation (in dollars; type float ). Ask the user to fill in this data for three employees, store it in three variables of type struct employeeType , and then display the information for each employee.</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0" w:hanging="360"/>
        <w:jc w:val="both"/>
        <w:rPr>
          <w:u w:val="none"/>
        </w:rPr>
      </w:pPr>
      <w:r w:rsidDel="00000000" w:rsidR="00000000" w:rsidRPr="00000000">
        <w:rPr>
          <w:rtl w:val="0"/>
        </w:rPr>
        <w:t xml:space="preserve">Imagine an enumerated type with values that indicate an employee type within an organization:</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i w:val="1"/>
        </w:rPr>
      </w:pPr>
      <w:r w:rsidDel="00000000" w:rsidR="00000000" w:rsidRPr="00000000">
        <w:rPr>
          <w:b w:val="1"/>
          <w:i w:val="1"/>
          <w:rtl w:val="0"/>
        </w:rPr>
        <w:t xml:space="preserve">enum etype { laborer, secretary, manager, accountant, executive,researcher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Write a program that first allows the user to specify a type by entering its first letter ( ‘l’ , ‘s’ , ‘m’ , and so on), then stores the type chosen as a value of a variable of type enum etype , and finally displays the complete word for this type.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Enter employee type (first letter only) laborer, secretary, manager, accountant, executive, researcher: a</w:t>
      </w:r>
    </w:p>
    <w:p w:rsidR="00000000" w:rsidDel="00000000" w:rsidP="00000000" w:rsidRDefault="00000000" w:rsidRPr="00000000" w14:paraId="0000000F">
      <w:pPr>
        <w:jc w:val="both"/>
        <w:rPr/>
      </w:pPr>
      <w:r w:rsidDel="00000000" w:rsidR="00000000" w:rsidRPr="00000000">
        <w:rPr>
          <w:rtl w:val="0"/>
        </w:rPr>
        <w:t xml:space="preserve">Employee type is accountant.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You’ll probably need two switch statements: one for input and one for output.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ind w:left="0" w:hanging="360"/>
        <w:jc w:val="both"/>
        <w:rPr/>
      </w:pPr>
      <w:r w:rsidDel="00000000" w:rsidR="00000000" w:rsidRPr="00000000">
        <w:rPr>
          <w:rtl w:val="0"/>
        </w:rPr>
        <w:t xml:space="preserve">Create a structure of type dateType that contains three members: the month, the day of the month, and the year, all of type int . (Or use day-month-year order if you prefer.) Have the user enter a date in the format 12/31/2001, store it in a variable of type struct dateType ,then retrieve the values from the variable and print them out in the same format.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0" w:hanging="360"/>
        <w:jc w:val="both"/>
        <w:rPr>
          <w:u w:val="none"/>
        </w:rPr>
      </w:pPr>
      <w:r w:rsidDel="00000000" w:rsidR="00000000" w:rsidRPr="00000000">
        <w:rPr>
          <w:rtl w:val="0"/>
        </w:rPr>
        <w:t xml:space="preserve">Add a variable of type enum etype (see Exercise 2), and another variable of type struct dateType(see Exercise 3) to the employee class of Exercise 1. Organize the resulting program so that the user enters four items of information for each of three employees: an employee number, the employee’s compensation, the employee type, and the date of first employment. The program should store this information in three variables of type employee , and then display their contents.</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0" w:hanging="360"/>
        <w:jc w:val="both"/>
        <w:rPr/>
      </w:pPr>
      <w:r w:rsidDel="00000000" w:rsidR="00000000" w:rsidRPr="00000000">
        <w:rPr>
          <w:rtl w:val="0"/>
        </w:rPr>
        <w:t xml:space="preserve">In the heyday of the British Empire, Great Britain used a monetary system based on pounds, shillings, and pence. There were 20 shillings to a pound, and 12 pence to a shilling. The notation for this old system used the pound sign, £, and two decimal points, so that, for example, £5.2.8 meant 5 pounds, 2 shillings, and 8 pence. (Pence is the plural of a penny.) The new monetary system, introduced in the 1950s, consists of only pounds and pence, with 100 pence to a pound (like U.S. dollars and cents). We’ll call this new system decimal pounds. Thus £5.2.8 in the old notation is £5.13 in decimal pounds (actually £5.1333333).</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Create a structure called sterling that stores money amounts in the old-style British system. The members could be called pounds , shillings , and pence , all of type int . The program should ask the user to enter a money amount in new-style decimal pounds (type double ), convert it to the old-style system, store it in a variable of type struct sterling , and then display this amount in pounds-shillings-pence format.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lnVqrreSP12fXlfDl/dVaDIY7w==">AMUW2mU87G9Ze+f2KISl408pgZCCOOi7mDJBJroO49VFa9ws/l2e8g0L85mAvHNrL1/310W1d3hKlyj+U7ErL3fYC+oO81VcWAePOnbGmHVeD3dY4SoM0Jo=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