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Pothole Detection Backend API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details the REST API endpoints for the Pothole Detection system, built to support a crowdsourced approach where dashcams detect road hazards and map them in real-time. The API manages ingestion, spatial queries for heatmaps, road-level summaries, and proximity alerts for drivers.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http://&lt;your-server-ip&gt;:8000/api/v1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Cross-Origin Resource Sharing (CORS) must be enabled on the backend to allow frontend applications to consume these endpoints.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Endpoint Details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Ingest Pothole Detection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/potholes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Called by edge devices (smartphones, dashcams) when the YOLO model detects a pothole. It processes the coordinates, assigns a road name via reverse geocoding, and either logs a new hazard or increments the verified count if the pothole is already logged nearby.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"latitude": 12.9716,</w:t>
        <w:br w:type="textWrapping"/>
        <w:t xml:space="preserve">  "longitude": 77.5946,</w:t>
        <w:br w:type="textWrapping"/>
        <w:t xml:space="preserve">  "confidence": 0.88,</w:t>
        <w:br w:type="textWrapping"/>
        <w:t xml:space="preserve">  "device_id": "dashcam_node_01"</w:t>
        <w:br w:type="textWrapping"/>
        <w:t xml:space="preserve">}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(201 Created):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"status": "success",</w:t>
        <w:br w:type="textWrapping"/>
        <w:t xml:space="preserve">  "id": 1,</w:t>
        <w:br w:type="textWrapping"/>
        <w:t xml:space="preserve">  "road_name": "Kasturba Road"</w:t>
        <w:br w:type="textWrapping"/>
        <w:t xml:space="preserve">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Fetch Potholes for Map Viewport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/potholes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Retrieves all mapped potholes within a specified geographic bounding box. The frontend triggers this endpoint on pan or zoom events to update the map markers or heatmap layer dynamically.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bbox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Comma-separated coordinates specifying the viewport (min_lon, min_lat, max_lon, max_lat). E.g., 77.5800,12.9600,77.6100,12.9800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a standard GeoJSON FeatureCollection.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"type": "FeatureCollection",</w:t>
        <w:br w:type="textWrapping"/>
        <w:t xml:space="preserve">  "features": [</w:t>
        <w:br w:type="textWrapping"/>
        <w:t xml:space="preserve">    {</w:t>
        <w:br w:type="textWrapping"/>
        <w:t xml:space="preserve">      "type": "Feature",</w:t>
        <w:br w:type="textWrapping"/>
        <w:t xml:space="preserve">      "geometry": {</w:t>
        <w:br w:type="textWrapping"/>
        <w:t xml:space="preserve">        "type": "Point",</w:t>
        <w:br w:type="textWrapping"/>
        <w:t xml:space="preserve">        "coordinates": [77.5946, 12.9716]</w:t>
        <w:br w:type="textWrapping"/>
        <w:t xml:space="preserve">      },</w:t>
        <w:br w:type="textWrapping"/>
        <w:t xml:space="preserve">      "properties": {</w:t>
        <w:br w:type="textWrapping"/>
        <w:t xml:space="preserve">        "id": 1,</w:t>
        <w:br w:type="textWrapping"/>
        <w:t xml:space="preserve">        "road_name": "Kasturba Road",</w:t>
        <w:br w:type="textWrapping"/>
        <w:t xml:space="preserve">        "confidence": 0.88,</w:t>
        <w:br w:type="textWrapping"/>
        <w:t xml:space="preserve">        "verified_count": 4,</w:t>
        <w:br w:type="textWrapping"/>
        <w:t xml:space="preserve">        "detected_at": "2026-08-22T06:10:00Z"</w:t>
        <w:br w:type="textWrapping"/>
        <w:t xml:space="preserve">      }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Road Summary Statistics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/roads/summary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Aggregates pothole data by road name, providing a ranked list of the most hazardous roads. This powers sidebar leaderboards or administrative dashboards.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{</w:t>
        <w:br w:type="textWrapping"/>
        <w:t xml:space="preserve">    "road_name": "Outer Ring Road",</w:t>
        <w:br w:type="textWrapping"/>
        <w:t xml:space="preserve">    "pothole_count": 42,</w:t>
        <w:br w:type="textWrapping"/>
        <w:t xml:space="preserve">    "risk_level": "CRITICAL"</w:t>
        <w:br w:type="textWrapping"/>
        <w:t xml:space="preserve">  },</w:t>
        <w:br w:type="textWrapping"/>
        <w:t xml:space="preserve">  {</w:t>
        <w:br w:type="textWrapping"/>
        <w:t xml:space="preserve">    "road_name": "MG Road",</w:t>
        <w:br w:type="textWrapping"/>
        <w:t xml:space="preserve">    "pothole_count": 3,</w:t>
        <w:br w:type="textWrapping"/>
        <w:t xml:space="preserve">    "risk_level": "LOW"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Driver Proximity Alert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/alerts/proximity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Enables the "prevent" feature. The user app continuously posts its current GPS coordinates to this endpoint to receive a boolean flag indicating if a hazard is detected within a predefined radius (e.g., 50 meters) ahead of their trajectory.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"latitude": 12.9710,</w:t>
        <w:br w:type="textWrapping"/>
        <w:t xml:space="preserve">  "longitude": 77.5940,</w:t>
        <w:br w:type="textWrapping"/>
        <w:t xml:space="preserve">  "heading_degrees": 45,</w:t>
        <w:br w:type="textWrapping"/>
        <w:t xml:space="preserve">  "speed_kmh": 40</w:t>
        <w:br w:type="textWrapping"/>
        <w:t xml:space="preserve">}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(200 OK):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"alert": true,</w:t>
        <w:br w:type="textWrapping"/>
        <w:t xml:space="preserve">  "distance_meters": 45,</w:t>
        <w:br w:type="textWrapping"/>
        <w:t xml:space="preserve">  "hazard_type": "pothole",</w:t>
        <w:br w:type="textWrapping"/>
        <w:t xml:space="preserve">  "message": "Pothole detected 45 meters ahead."</w:t>
        <w:br w:type="textWrapping"/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