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F9E265" wp14:paraId="2126C280" wp14:textId="59DEF395">
      <w:pPr>
        <w:pStyle w:val="Normal"/>
      </w:pPr>
      <w:r w:rsidR="2B03E36D">
        <w:rPr/>
        <w:t>Paragraph:</w:t>
      </w:r>
    </w:p>
    <w:p xmlns:wp14="http://schemas.microsoft.com/office/word/2010/wordml" w:rsidP="10F9E265" wp14:paraId="2C078E63" wp14:textId="1E021EF8">
      <w:pPr>
        <w:pStyle w:val="Normal"/>
      </w:pPr>
      <w:r w:rsidR="2B03E36D">
        <w:rPr/>
        <w:t>A desktop workspace is a mix of organized chaos that characterizes the productivity environment. On the left, two pens, one blue and one black, rest on a stack of scientific papers, ink ready to capture a moment's thoughts and critical notes. The sleek silver laptop in front displays a vibrant desktop wallpaper depicting a calm anime character that lends itself to an otherwise serious installation. The laptop screen is alive with various open programs, showing ongoing projects and tasks that require attention. On the right, the edge of the table is visible, revealing the nonwoven surface and grounding the scene in tactical reality. The air is filled with the faint smell of fresh coffee mixed with the smell of paper, the soft hum of the laptop fan and the sound of the distant city creating white noise that improves concentration. This table setting, featuring teaching materials and technology, creates an invitation for focused work and creative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797D6"/>
    <w:rsid w:val="10F9E265"/>
    <w:rsid w:val="2B03E36D"/>
    <w:rsid w:val="70979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97D6"/>
  <w15:chartTrackingRefBased/>
  <w15:docId w15:val="{78CBC5B2-4C82-4A1C-BE85-804F2C68CE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2024-05-27T17:14:05.6557823Z</dcterms:created>
  <dcterms:modified xsi:type="dcterms:W3CDTF">2024-05-27T17:14:49.8412144Z</dcterms:modified>
  <dc:creator>shafia manzoor</dc:creator>
  <lastModifiedBy>shafia manzoor</lastModifiedBy>
</coreProperties>
</file>