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0414EF" w:rsidRDefault="00B30F35" w:rsidP="00331B3C">
            <w:pPr>
              <w:pStyle w:val="Heading1"/>
              <w:rPr>
                <w:color w:val="1F3864" w:themeColor="accent1" w:themeShade="80"/>
                <w:sz w:val="64"/>
                <w:szCs w:val="64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0414EF">
              <w:rPr>
                <w:color w:val="1F3864" w:themeColor="accent1" w:themeShade="80"/>
                <w:sz w:val="64"/>
                <w:szCs w:val="64"/>
              </w:rPr>
              <w:t>Shafin Mohammed</w:t>
            </w:r>
          </w:p>
          <w:p w14:paraId="44019B9A" w14:textId="316CFFA5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Data Science | Data Analysis | Machine Learning | Django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DB04D4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B91FF4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4" w:space="0" w:color="auto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B91FF4">
        <w:trPr>
          <w:trHeight w:val="755"/>
        </w:trPr>
        <w:tc>
          <w:tcPr>
            <w:tcW w:w="7276" w:type="dxa"/>
            <w:gridSpan w:val="12"/>
            <w:tcBorders>
              <w:top w:val="single" w:sz="4" w:space="0" w:color="auto"/>
            </w:tcBorders>
          </w:tcPr>
          <w:p w14:paraId="42A4AA97" w14:textId="466F57F3" w:rsidR="000414EF" w:rsidRDefault="00331B3C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>Python</w:t>
            </w:r>
            <w:r w:rsidR="000414EF">
              <w:rPr>
                <w:szCs w:val="18"/>
              </w:rPr>
              <w:t xml:space="preserve"> and SQL</w:t>
            </w:r>
            <w:r w:rsidRPr="000C1A0D">
              <w:rPr>
                <w:szCs w:val="18"/>
              </w:rPr>
              <w:t xml:space="preserve"> developer </w:t>
            </w:r>
            <w:r w:rsidR="000414EF">
              <w:rPr>
                <w:szCs w:val="18"/>
              </w:rPr>
              <w:t>with</w:t>
            </w:r>
            <w:r w:rsidRPr="000C1A0D">
              <w:rPr>
                <w:szCs w:val="18"/>
              </w:rPr>
              <w:t xml:space="preserve"> experience in data science, analy</w:t>
            </w:r>
            <w:r w:rsidR="00B330AF">
              <w:rPr>
                <w:szCs w:val="18"/>
              </w:rPr>
              <w:t>sis</w:t>
            </w:r>
            <w:r w:rsidRPr="000C1A0D">
              <w:rPr>
                <w:szCs w:val="18"/>
              </w:rPr>
              <w:t xml:space="preserve"> and </w:t>
            </w:r>
            <w:r w:rsidR="000414EF">
              <w:rPr>
                <w:szCs w:val="18"/>
              </w:rPr>
              <w:t xml:space="preserve">   </w:t>
            </w:r>
          </w:p>
          <w:p w14:paraId="2EA85C0C" w14:textId="7920D0AD" w:rsidR="00331B3C" w:rsidRPr="000C1A0D" w:rsidRDefault="000414EF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="00331B3C" w:rsidRPr="000C1A0D">
              <w:rPr>
                <w:szCs w:val="18"/>
              </w:rPr>
              <w:t xml:space="preserve">machine-learning. Looking to undertake new challenges in the world of big data </w:t>
            </w:r>
          </w:p>
          <w:p w14:paraId="4088EAAA" w14:textId="74C05283" w:rsidR="00331B3C" w:rsidRPr="00B91FF4" w:rsidRDefault="00331B3C" w:rsidP="00B91FF4">
            <w:pPr>
              <w:jc w:val="both"/>
              <w:rPr>
                <w:szCs w:val="18"/>
              </w:rPr>
            </w:pPr>
            <w:r w:rsidRPr="000C1A0D">
              <w:rPr>
                <w:szCs w:val="18"/>
              </w:rPr>
              <w:t xml:space="preserve">   as a Data Scientist/Analyst.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DB04D4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7FC52FA6" w:rsidR="001111BE" w:rsidRDefault="001111BE" w:rsidP="00331B3C">
            <w:pPr>
              <w:pStyle w:val="ListParagraph"/>
            </w:pPr>
            <w:r>
              <w:t>Python, SQL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313E7A82" w14:textId="77777777" w:rsidR="001076C4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Scikit-learn, Statsmodel, </w:t>
            </w:r>
          </w:p>
          <w:p w14:paraId="1FE2D4DC" w14:textId="6CF37232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NLTK</w:t>
            </w:r>
            <w:r w:rsidR="005C72FA">
              <w:t>, TF-Keras</w:t>
            </w:r>
            <w:r w:rsidR="003B3CF0">
              <w:t>, Spark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698783BF" w14:textId="631AE484" w:rsidR="00FD7B27" w:rsidRDefault="00FD7B27" w:rsidP="008D32B6">
            <w:pPr>
              <w:pStyle w:val="ListParagraph"/>
            </w:pPr>
            <w:r>
              <w:t>Plotly, Tableau</w:t>
            </w:r>
          </w:p>
          <w:p w14:paraId="72C2204C" w14:textId="4C80E5E6" w:rsidR="00FD7B27" w:rsidRDefault="00FD7B27" w:rsidP="00331B3C"/>
          <w:p w14:paraId="3AC32C81" w14:textId="0300C541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115596D1" w14:textId="77777777" w:rsidR="001076C4" w:rsidRDefault="00FD7B27" w:rsidP="00331B3C">
            <w:pPr>
              <w:pStyle w:val="ListParagraph"/>
            </w:pPr>
            <w:r>
              <w:t xml:space="preserve">MySQL, PostgreSQL, </w:t>
            </w:r>
          </w:p>
          <w:p w14:paraId="6C8F29A7" w14:textId="44EE9EF9" w:rsidR="00FD7B27" w:rsidRDefault="00FD7B27" w:rsidP="00562E81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SQLite</w:t>
            </w:r>
          </w:p>
          <w:p w14:paraId="11C409A8" w14:textId="7BBCC508" w:rsidR="00FD7B27" w:rsidRDefault="00FD7B27" w:rsidP="00331B3C">
            <w:r>
              <w:t xml:space="preserve"> </w:t>
            </w:r>
          </w:p>
          <w:p w14:paraId="15CFC95D" w14:textId="54F022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F6CB094" w14:textId="172FAB7D" w:rsidR="00FD7B27" w:rsidRDefault="00FD7B27" w:rsidP="00331B3C">
            <w:pPr>
              <w:pStyle w:val="ListParagraph"/>
            </w:pPr>
            <w:r>
              <w:t>Django, Django REST Framework</w:t>
            </w:r>
          </w:p>
          <w:p w14:paraId="1AD291F0" w14:textId="77777777" w:rsidR="00FD7B27" w:rsidRDefault="00FD7B27" w:rsidP="00331B3C">
            <w:pPr>
              <w:ind w:left="170"/>
            </w:pPr>
          </w:p>
          <w:p w14:paraId="2D67C544" w14:textId="222A8C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13A4AD5B" w14:textId="7C9B8C2C" w:rsidR="00FD7B27" w:rsidRDefault="00FD7B27" w:rsidP="003B3CF0">
            <w:pPr>
              <w:pStyle w:val="ListParagraph"/>
            </w:pPr>
            <w:r>
              <w:t xml:space="preserve">Github, AWS S3, AWS EC2, </w:t>
            </w:r>
            <w:r w:rsidR="003B3CF0">
              <w:t xml:space="preserve">AWS EMR, </w:t>
            </w:r>
            <w:r>
              <w:t>Heroku, Postman</w:t>
            </w:r>
          </w:p>
          <w:p w14:paraId="38C0F84C" w14:textId="685BEDCD" w:rsidR="00FD7B27" w:rsidRDefault="00FD7B27" w:rsidP="00331B3C">
            <w:pPr>
              <w:ind w:left="527" w:hanging="357"/>
            </w:pPr>
          </w:p>
          <w:p w14:paraId="1309AA60" w14:textId="47DB1AD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29BEAD43" w14:textId="41690D3D" w:rsidR="00FD7B27" w:rsidRDefault="00FD7B27" w:rsidP="00331B3C">
            <w:pPr>
              <w:pStyle w:val="ListParagraph"/>
            </w:pPr>
            <w:r>
              <w:t>HTML, CSS, JavaScript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4B8EA6CF" w14:textId="31206D4F" w:rsidR="008D32B6" w:rsidRDefault="008D32B6" w:rsidP="001076C4"/>
          <w:p w14:paraId="31016CF1" w14:textId="77777777" w:rsidR="001076C4" w:rsidRDefault="001076C4" w:rsidP="001076C4"/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lastRenderedPageBreak/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SeeHawk,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306DE3" w14:paraId="78A04DC4" w14:textId="77777777" w:rsidTr="00B91FF4">
        <w:trPr>
          <w:trHeight w:val="619"/>
        </w:trPr>
        <w:tc>
          <w:tcPr>
            <w:tcW w:w="7276" w:type="dxa"/>
            <w:gridSpan w:val="12"/>
          </w:tcPr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0C1A0D">
        <w:trPr>
          <w:trHeight w:val="430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59E45B5F" w14:textId="77777777" w:rsidR="00346627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COVID-19 Analysis: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dataset </w:t>
            </w:r>
            <w:r w:rsidR="00346627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</w:p>
          <w:p w14:paraId="3418DC46" w14:textId="6F96ACD5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using Python. Map visualization of contagion using Plotly and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Mapbox 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>API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. Forecast </w:t>
            </w:r>
          </w:p>
          <w:p w14:paraId="00348C8F" w14:textId="2C68398C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using Statsmodels exponential smoothing on date-time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>series. Forecast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had a MAPE of </w:t>
            </w:r>
          </w:p>
          <w:p w14:paraId="7103798C" w14:textId="25F11DE7" w:rsidR="00DB2C22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2.41%. </w:t>
            </w:r>
            <w:hyperlink r:id="rId13" w:history="1"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="00DB2C22" w:rsidRPr="000C1A0D">
                <w:rPr>
                  <w:rStyle w:val="Hyperlink"/>
                  <w:sz w:val="18"/>
                  <w:szCs w:val="22"/>
                </w:rPr>
                <w:t>upyter</w:t>
              </w:r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384A0DC4" w14:textId="0BFEE455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613D9423" w14:textId="77777777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>
              <w:rPr>
                <w:b/>
                <w:sz w:val="18"/>
                <w:szCs w:val="16"/>
              </w:rPr>
              <w:t>Data Analysis with SQL &amp; Tableau</w:t>
            </w:r>
            <w:r w:rsidRPr="000C1A0D">
              <w:rPr>
                <w:b/>
                <w:sz w:val="18"/>
                <w:szCs w:val="16"/>
              </w:rPr>
              <w:t>: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Data analysis and dashboard showing KPIs and </w:t>
            </w:r>
          </w:p>
          <w:p w14:paraId="4C8A5956" w14:textId="1FEA7506" w:rsidR="00346627" w:rsidRDefault="00346627" w:rsidP="00DB2C22">
            <w:pPr>
              <w:rPr>
                <w:rStyle w:val="Hyperlink"/>
                <w:sz w:val="18"/>
                <w:szCs w:val="22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insights for an eCommerce business</w:t>
            </w:r>
            <w:r w:rsidR="002E02EA">
              <w:rPr>
                <w:color w:val="2B2B2B"/>
                <w:sz w:val="18"/>
                <w:szCs w:val="16"/>
                <w:shd w:val="clear" w:color="auto" w:fill="FFFFFF"/>
              </w:rPr>
              <w:t>.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  <w:hyperlink r:id="rId14" w:history="1">
              <w:r w:rsidRPr="002E02EA">
                <w:rPr>
                  <w:rStyle w:val="Hyperlink"/>
                  <w:sz w:val="18"/>
                  <w:szCs w:val="22"/>
                </w:rPr>
                <w:t xml:space="preserve">SQL Code  </w:t>
              </w:r>
            </w:hyperlink>
            <w:r>
              <w:rPr>
                <w:sz w:val="18"/>
                <w:szCs w:val="22"/>
              </w:rPr>
              <w:t xml:space="preserve"> </w:t>
            </w:r>
            <w:r w:rsidR="002E02EA">
              <w:rPr>
                <w:sz w:val="18"/>
                <w:szCs w:val="22"/>
              </w:rPr>
              <w:t xml:space="preserve"> </w:t>
            </w:r>
            <w:hyperlink r:id="rId15" w:anchor="!/vizhome/MavenFuzzyFactorySalesReport2014part4butterfly/Story?publish=yes" w:history="1">
              <w:r w:rsidRPr="002E02EA">
                <w:rPr>
                  <w:rStyle w:val="Hyperlink"/>
                  <w:sz w:val="18"/>
                  <w:szCs w:val="22"/>
                </w:rPr>
                <w:t>Tableau</w:t>
              </w:r>
              <w:r w:rsidR="002E02EA" w:rsidRPr="002E02EA">
                <w:rPr>
                  <w:rStyle w:val="Hyperlink"/>
                  <w:sz w:val="18"/>
                  <w:szCs w:val="22"/>
                </w:rPr>
                <w:t xml:space="preserve"> Dashboard</w:t>
              </w:r>
            </w:hyperlink>
          </w:p>
          <w:p w14:paraId="00982F57" w14:textId="695CCD02" w:rsidR="000C05E1" w:rsidRDefault="000C05E1" w:rsidP="00DB2C22">
            <w:pPr>
              <w:rPr>
                <w:rStyle w:val="Hyperlink"/>
                <w:szCs w:val="22"/>
              </w:rPr>
            </w:pPr>
          </w:p>
          <w:p w14:paraId="14B78450" w14:textId="0FBE6B67" w:rsidR="000C05E1" w:rsidRPr="000C05E1" w:rsidRDefault="000C05E1" w:rsidP="000C05E1">
            <w:pPr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Pr="000C05E1">
              <w:rPr>
                <w:b/>
                <w:sz w:val="18"/>
                <w:szCs w:val="18"/>
              </w:rPr>
              <w:t>Loan Prediction with TensorFlow and Keras:</w:t>
            </w:r>
            <w:r w:rsidRPr="000C05E1">
              <w:rPr>
                <w:bCs/>
                <w:sz w:val="18"/>
                <w:szCs w:val="18"/>
              </w:rPr>
              <w:t xml:space="preserve"> </w:t>
            </w:r>
          </w:p>
          <w:p w14:paraId="5A456DFC" w14:textId="286F3AAB" w:rsidR="000C05E1" w:rsidRPr="000C05E1" w:rsidRDefault="000C05E1" w:rsidP="000C05E1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ind w:left="175" w:firstLine="8"/>
              <w:textAlignment w:val="baseline"/>
              <w:rPr>
                <w:color w:val="2B2B2B"/>
                <w:sz w:val="18"/>
                <w:szCs w:val="18"/>
                <w:shd w:val="clear" w:color="auto" w:fill="FFFFFF"/>
              </w:rPr>
            </w:pPr>
            <w:r w:rsidRPr="000C05E1">
              <w:rPr>
                <w:color w:val="2B2B2B"/>
                <w:sz w:val="18"/>
                <w:szCs w:val="18"/>
                <w:shd w:val="clear" w:color="auto" w:fill="FFFFFF"/>
              </w:rPr>
              <w:t>Exploratory data analysis, data pre-processing and feature engineering on Lending Club</w:t>
            </w:r>
            <w:r>
              <w:rPr>
                <w:color w:val="2B2B2B"/>
                <w:sz w:val="18"/>
                <w:szCs w:val="18"/>
                <w:shd w:val="clear" w:color="auto" w:fill="FFFFFF"/>
              </w:rPr>
              <w:t xml:space="preserve"> </w:t>
            </w:r>
            <w:r w:rsidRPr="000C05E1">
              <w:rPr>
                <w:color w:val="2B2B2B"/>
                <w:sz w:val="18"/>
                <w:szCs w:val="18"/>
                <w:shd w:val="clear" w:color="auto" w:fill="FFFFFF"/>
              </w:rPr>
              <w:t>dataset</w:t>
            </w:r>
            <w:r>
              <w:rPr>
                <w:color w:val="2B2B2B"/>
                <w:sz w:val="18"/>
                <w:szCs w:val="18"/>
                <w:shd w:val="clear" w:color="auto" w:fill="FFFFFF"/>
              </w:rPr>
              <w:t xml:space="preserve">. </w:t>
            </w:r>
            <w:r w:rsidRPr="000C05E1">
              <w:rPr>
                <w:color w:val="2B2B2B"/>
                <w:sz w:val="18"/>
                <w:szCs w:val="18"/>
                <w:shd w:val="clear" w:color="auto" w:fill="FFFFFF"/>
              </w:rPr>
              <w:t>Built an Artificial Neural Network with TF-Keras that predicted loan status with Precision 0.94 and Recall 0.93</w:t>
            </w:r>
            <w:r>
              <w:rPr>
                <w:color w:val="2B2B2B"/>
                <w:sz w:val="18"/>
                <w:szCs w:val="18"/>
                <w:shd w:val="clear" w:color="auto" w:fill="FFFFFF"/>
              </w:rPr>
              <w:t xml:space="preserve">. </w:t>
            </w:r>
            <w:hyperlink r:id="rId16" w:history="1">
              <w:r w:rsidRPr="000C05E1">
                <w:rPr>
                  <w:rStyle w:val="Hyperlink"/>
                  <w:sz w:val="18"/>
                  <w:szCs w:val="18"/>
                  <w:shd w:val="clear" w:color="auto" w:fill="FFFFFF"/>
                </w:rPr>
                <w:t>Git</w:t>
              </w:r>
              <w:r w:rsidRPr="000C05E1">
                <w:rPr>
                  <w:rStyle w:val="Hyperlink"/>
                  <w:sz w:val="18"/>
                  <w:szCs w:val="18"/>
                  <w:shd w:val="clear" w:color="auto" w:fill="FFFFFF"/>
                </w:rPr>
                <w:t>h</w:t>
              </w:r>
              <w:r w:rsidRPr="000C05E1">
                <w:rPr>
                  <w:rStyle w:val="Hyperlink"/>
                  <w:sz w:val="18"/>
                  <w:szCs w:val="18"/>
                  <w:shd w:val="clear" w:color="auto" w:fill="FFFFFF"/>
                </w:rPr>
                <w:t>ub</w:t>
              </w:r>
            </w:hyperlink>
          </w:p>
          <w:p w14:paraId="527AB7ED" w14:textId="48EEEFF0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10E688B3" w14:textId="77777777" w:rsidR="00346627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Automobiles Data: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>Data imputation and determination of a suitable supervised ML</w:t>
            </w:r>
            <w:r w:rsidR="00346627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</w:p>
          <w:p w14:paraId="088C48A1" w14:textId="77777777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>algorithm amongst KNN, SVM, Random Forest Classifier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using Stratified KFold and </w:t>
            </w:r>
          </w:p>
          <w:p w14:paraId="0623474D" w14:textId="54610A6F" w:rsidR="00DB2C22" w:rsidRPr="000C1A0D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>GridSearchCV</w:t>
            </w:r>
            <w:r w:rsidR="000C1A0D" w:rsidRPr="000C1A0D">
              <w:rPr>
                <w:color w:val="2B2B2B"/>
                <w:sz w:val="18"/>
                <w:szCs w:val="16"/>
                <w:shd w:val="clear" w:color="auto" w:fill="FFFFFF"/>
              </w:rPr>
              <w:t>.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Chosen ML method had a score of 0.96. </w:t>
            </w:r>
            <w:hyperlink r:id="rId17" w:history="1"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="00DB2C22" w:rsidRPr="000C1A0D">
                <w:rPr>
                  <w:rStyle w:val="Hyperlink"/>
                  <w:sz w:val="18"/>
                  <w:szCs w:val="22"/>
                </w:rPr>
                <w:t>upyter</w:t>
              </w:r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177B929" w14:textId="1272F7F8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443C7901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sz w:val="18"/>
                <w:szCs w:val="16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Buzz Words with NLP: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Finding most frequent words from a dataset of commercial    </w:t>
            </w:r>
          </w:p>
          <w:p w14:paraId="073B4412" w14:textId="47500505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slogans using Python NLTK and Scikit-learn. </w:t>
            </w:r>
            <w:hyperlink r:id="rId18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4883A826" w14:textId="77777777" w:rsidR="000C1A0D" w:rsidRPr="000C1A0D" w:rsidRDefault="000C1A0D" w:rsidP="000C1A0D">
            <w:pPr>
              <w:rPr>
                <w:sz w:val="18"/>
                <w:szCs w:val="22"/>
              </w:rPr>
            </w:pPr>
          </w:p>
          <w:p w14:paraId="0B289920" w14:textId="6AAC54D6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hyperlink r:id="rId19" w:history="1">
              <w:r w:rsidRPr="00346627">
                <w:rPr>
                  <w:rStyle w:val="Hyperlink"/>
                  <w:bCs/>
                  <w:sz w:val="18"/>
                  <w:szCs w:val="16"/>
                </w:rPr>
                <w:t>&lt;Hello World/&gt;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47A306C6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2247C5F9" w14:textId="77777777" w:rsidR="00DB2C22" w:rsidRDefault="000C1A0D" w:rsidP="00331B3C">
            <w:pPr>
              <w:rPr>
                <w:rStyle w:val="Hyperlink"/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20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21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49418A4F" w14:textId="61876558" w:rsidR="00195C07" w:rsidRPr="000C1A0D" w:rsidRDefault="00195C07" w:rsidP="00331B3C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DB2C22">
        <w:trPr>
          <w:trHeight w:val="567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DB04D4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6B847CCE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>IDARE LLC, Dhaka, Bangladesh</w:t>
            </w:r>
          </w:p>
          <w:p w14:paraId="2F1A85C7" w14:textId="6D764507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2019 - February 2020</w:t>
            </w:r>
          </w:p>
          <w:p w14:paraId="7776532B" w14:textId="04347E5D" w:rsid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902BDF0" w14:textId="5E810EDE" w:rsidR="00B330AF" w:rsidRPr="00195C07" w:rsidRDefault="000C1A0D" w:rsidP="00195C07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46BF4247" w14:textId="305F7A1C" w:rsidR="00DA1D04" w:rsidRPr="00B330AF" w:rsidRDefault="000C1A0D" w:rsidP="00B330AF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Implemented algorithms like binary search and memorization to speed up calculation</w:t>
            </w: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35D37CE4" w14:textId="77777777" w:rsidR="00C52340" w:rsidRDefault="00C52340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</w:p>
          <w:p w14:paraId="44446550" w14:textId="6274CC6E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UDPlatforms, Dhaka, Bangladesh,</w:t>
            </w:r>
          </w:p>
          <w:p w14:paraId="3A225338" w14:textId="51DF65B5" w:rsidR="0054093B" w:rsidRPr="0054093B" w:rsidRDefault="000C1A0D" w:rsidP="0054093B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Junior Software Developer</w:t>
            </w:r>
            <w:r w:rsidR="002F0D3B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January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2018-February 2019</w:t>
            </w:r>
          </w:p>
          <w:p w14:paraId="64D9EDF9" w14:textId="77777777" w:rsidR="0054093B" w:rsidRPr="000C1A0D" w:rsidRDefault="0054093B" w:rsidP="0054093B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SQL Data Analysis: </w:t>
            </w:r>
          </w:p>
          <w:p w14:paraId="178B646B" w14:textId="77777777" w:rsidR="0054093B" w:rsidRDefault="0054093B" w:rsidP="0054093B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Extracted data from Moodle database and created a dashboard using MS Excel and SQL to show interpreter demand and shortages which helped the interpreter service staff more efficiently and reduce missed appointment by 40% in the next quarter </w:t>
            </w:r>
          </w:p>
          <w:p w14:paraId="6FA33FF8" w14:textId="77777777" w:rsidR="0054093B" w:rsidRPr="0054093B" w:rsidRDefault="0054093B" w:rsidP="0054093B"/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5472713D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456F1185" w14:textId="6C913109" w:rsidR="00B330AF" w:rsidRDefault="00B330AF" w:rsidP="00B330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  <w:p w14:paraId="10999150" w14:textId="51BFB169" w:rsidR="00B330AF" w:rsidRPr="000C1A0D" w:rsidRDefault="00B330AF" w:rsidP="00B330AF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Moodle Support: </w:t>
            </w:r>
          </w:p>
          <w:p w14:paraId="13503EB2" w14:textId="4205E53B" w:rsidR="00B330AF" w:rsidRDefault="00B330AF" w:rsidP="00B330AF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Provided administrative support and troubleshooting for a Moodle based interpreter education and service platform. </w:t>
            </w:r>
          </w:p>
          <w:p w14:paraId="7737EB56" w14:textId="77777777" w:rsidR="00B330AF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54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542B2767" w14:textId="77777777" w:rsidR="007C4ACD" w:rsidRDefault="007C4ACD" w:rsidP="00C52340">
            <w:pPr>
              <w:rPr>
                <w:sz w:val="18"/>
                <w:szCs w:val="18"/>
              </w:rPr>
            </w:pPr>
          </w:p>
          <w:p w14:paraId="58C7E7C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Mobilitie LLC, Atlanta, GA,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53DF934D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071A37DC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Mobilitie to aid permit application for small cell and backhaul candidates.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37FBD7B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SeeHawk and TEMS pocket. Good knowledge of LTE/CDMA/UMTS desirable KPIs. Finish tests within the given deadline regardless of challenges/setbacks faced.   </w:t>
            </w:r>
          </w:p>
          <w:p w14:paraId="76DC0726" w14:textId="77777777" w:rsidR="007C4ACD" w:rsidRPr="007C4ACD" w:rsidRDefault="007C4ACD" w:rsidP="00C52340">
            <w:pPr>
              <w:pStyle w:val="Heading4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Telnet-inc, Rockville, MD,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52A640A2" w:rsid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4F0A66AF" w14:textId="70B96CEF" w:rsidR="00B91FF4" w:rsidRDefault="00B91FF4" w:rsidP="008D32B6">
            <w:pPr>
              <w:ind w:left="185"/>
              <w:rPr>
                <w:sz w:val="18"/>
                <w:szCs w:val="18"/>
              </w:rPr>
            </w:pPr>
          </w:p>
          <w:p w14:paraId="1494F0C8" w14:textId="77777777" w:rsidR="0058251D" w:rsidRDefault="0058251D" w:rsidP="008D32B6">
            <w:pPr>
              <w:ind w:left="185"/>
              <w:rPr>
                <w:sz w:val="18"/>
                <w:szCs w:val="18"/>
              </w:rPr>
            </w:pPr>
          </w:p>
          <w:p w14:paraId="46E2F4D1" w14:textId="3AED9713" w:rsidR="00B91FF4" w:rsidRDefault="00C52340" w:rsidP="00C52340">
            <w:pPr>
              <w:pStyle w:val="Heading3"/>
              <w:rPr>
                <w:sz w:val="18"/>
                <w:szCs w:val="18"/>
              </w:rPr>
            </w:pPr>
            <w:r>
              <w:t>EDUCATION</w:t>
            </w:r>
          </w:p>
          <w:tbl>
            <w:tblPr>
              <w:tblStyle w:val="TableGrid"/>
              <w:tblW w:w="730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B91FF4" w14:paraId="5AF4CF70" w14:textId="77777777" w:rsidTr="00C52340">
              <w:trPr>
                <w:trHeight w:val="960"/>
              </w:trPr>
              <w:tc>
                <w:tcPr>
                  <w:tcW w:w="3651" w:type="dxa"/>
                </w:tcPr>
                <w:p w14:paraId="693DF9D0" w14:textId="77777777" w:rsidR="00C52340" w:rsidRDefault="00C52340" w:rsidP="00B91FF4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</w:p>
                <w:p w14:paraId="4881D745" w14:textId="5FA8C943" w:rsidR="00B91FF4" w:rsidRPr="00306DE3" w:rsidRDefault="00B91FF4" w:rsidP="00B91FF4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382C55A6" w14:textId="77777777" w:rsidR="00B91FF4" w:rsidRPr="00306DE3" w:rsidRDefault="00B91FF4" w:rsidP="00B91FF4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17DE8425" w14:textId="77777777" w:rsidR="00B91FF4" w:rsidRPr="00306DE3" w:rsidRDefault="00B91FF4" w:rsidP="00B91FF4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2A9C8562" w14:textId="77777777" w:rsidR="00B91FF4" w:rsidRDefault="00B91FF4" w:rsidP="00B91FF4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  <w:p w14:paraId="49C8C48C" w14:textId="77777777" w:rsidR="00C52340" w:rsidRDefault="00C52340" w:rsidP="00B91FF4">
                  <w:pPr>
                    <w:rPr>
                      <w:sz w:val="18"/>
                      <w:szCs w:val="16"/>
                    </w:rPr>
                  </w:pPr>
                </w:p>
                <w:p w14:paraId="4E8033D1" w14:textId="79FB2506" w:rsidR="00C52340" w:rsidRPr="00306DE3" w:rsidRDefault="00C52340" w:rsidP="0058251D">
                  <w:pPr>
                    <w:pStyle w:val="Heading3"/>
                    <w:ind w:left="0"/>
                    <w:rPr>
                      <w:sz w:val="18"/>
                      <w:szCs w:val="16"/>
                    </w:rPr>
                  </w:pPr>
                </w:p>
              </w:tc>
              <w:tc>
                <w:tcPr>
                  <w:tcW w:w="3651" w:type="dxa"/>
                </w:tcPr>
                <w:p w14:paraId="0DC54B04" w14:textId="77777777" w:rsidR="00C52340" w:rsidRDefault="00B91FF4" w:rsidP="00B91FF4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</w:p>
                <w:p w14:paraId="2750B17E" w14:textId="5AA52D3C" w:rsidR="00B91FF4" w:rsidRPr="00306DE3" w:rsidRDefault="00B91FF4" w:rsidP="00B91FF4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DB5FD12" w14:textId="77777777" w:rsidR="00B91FF4" w:rsidRPr="00306DE3" w:rsidRDefault="00B91FF4" w:rsidP="00B91FF4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9BA94A0" w14:textId="77777777" w:rsidR="00B91FF4" w:rsidRPr="00306DE3" w:rsidRDefault="00B91FF4" w:rsidP="00B91FF4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75E485FA" w14:textId="21BE3CD7" w:rsidR="00B91FF4" w:rsidRPr="00306DE3" w:rsidRDefault="00B91FF4" w:rsidP="00B91FF4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B946F62" w14:textId="32C84E77" w:rsidR="00B91FF4" w:rsidRPr="007C4ACD" w:rsidRDefault="0058251D" w:rsidP="0058251D">
            <w:pPr>
              <w:pStyle w:val="Heading3"/>
              <w:rPr>
                <w:sz w:val="18"/>
                <w:szCs w:val="18"/>
              </w:rPr>
            </w:pPr>
            <w:r>
              <w:t>Certifications</w:t>
            </w:r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11340"/>
            </w:tblGrid>
            <w:tr w:rsidR="00C52340" w:rsidRPr="00B91FF4" w14:paraId="198E80A5" w14:textId="77777777" w:rsidTr="0058251D">
              <w:trPr>
                <w:trHeight w:val="683"/>
              </w:trPr>
              <w:tc>
                <w:tcPr>
                  <w:tcW w:w="7276" w:type="dxa"/>
                  <w:tcBorders>
                    <w:top w:val="single" w:sz="4" w:space="0" w:color="auto"/>
                  </w:tcBorders>
                </w:tcPr>
                <w:p w14:paraId="03CA93C6" w14:textId="7CFE500D" w:rsidR="00C52340" w:rsidRDefault="00C52340" w:rsidP="00C52340">
                  <w:pPr>
                    <w:ind w:left="527" w:hanging="357"/>
                    <w:rPr>
                      <w:sz w:val="18"/>
                      <w:szCs w:val="18"/>
                    </w:rPr>
                  </w:pPr>
                  <w:r>
                    <w:rPr>
                      <w:szCs w:val="18"/>
                    </w:rPr>
                    <w:t xml:space="preserve">- </w:t>
                  </w:r>
                  <w:r w:rsidRPr="00306DE3">
                    <w:rPr>
                      <w:sz w:val="18"/>
                      <w:szCs w:val="18"/>
                    </w:rPr>
                    <w:t>Advanced SQL + MySQL for Analytics &amp; Business</w:t>
                  </w:r>
                  <w:r>
                    <w:rPr>
                      <w:sz w:val="18"/>
                      <w:szCs w:val="18"/>
                    </w:rPr>
                    <w:t xml:space="preserve"> – Udemy</w:t>
                  </w:r>
                </w:p>
                <w:p w14:paraId="0D93BF37" w14:textId="77777777" w:rsidR="00C52340" w:rsidRDefault="00C52340" w:rsidP="00C52340">
                  <w:pPr>
                    <w:ind w:left="527" w:hanging="357"/>
                    <w:rPr>
                      <w:sz w:val="18"/>
                      <w:szCs w:val="16"/>
                    </w:rPr>
                  </w:pPr>
                  <w:r>
                    <w:rPr>
                      <w:szCs w:val="18"/>
                    </w:rPr>
                    <w:t xml:space="preserve">- </w:t>
                  </w:r>
                  <w:r w:rsidRPr="00EE7189">
                    <w:rPr>
                      <w:sz w:val="18"/>
                      <w:szCs w:val="16"/>
                    </w:rPr>
                    <w:t xml:space="preserve">Python for Data Science and Machine Learning Bootcamp </w:t>
                  </w:r>
                  <w:r>
                    <w:rPr>
                      <w:sz w:val="18"/>
                      <w:szCs w:val="16"/>
                    </w:rPr>
                    <w:t>–</w:t>
                  </w:r>
                  <w:r w:rsidRPr="00EE7189">
                    <w:rPr>
                      <w:sz w:val="18"/>
                      <w:szCs w:val="16"/>
                    </w:rPr>
                    <w:t xml:space="preserve"> Udemy</w:t>
                  </w:r>
                </w:p>
                <w:p w14:paraId="03241035" w14:textId="781B61DE" w:rsidR="00C52340" w:rsidRPr="00B91FF4" w:rsidRDefault="00C52340" w:rsidP="00C52340">
                  <w:pPr>
                    <w:jc w:val="both"/>
                    <w:rPr>
                      <w:szCs w:val="18"/>
                    </w:rPr>
                  </w:pPr>
                </w:p>
              </w:tc>
            </w:tr>
            <w:tr w:rsidR="00C52340" w14:paraId="2B20E3CA" w14:textId="77777777" w:rsidTr="00D40395">
              <w:trPr>
                <w:trHeight w:val="619"/>
              </w:trPr>
              <w:tc>
                <w:tcPr>
                  <w:tcW w:w="7276" w:type="dxa"/>
                </w:tcPr>
                <w:p w14:paraId="4F1D1E51" w14:textId="243D6AC7" w:rsidR="00C52340" w:rsidRDefault="00C52340" w:rsidP="00C52340">
                  <w:pPr>
                    <w:pStyle w:val="Heading3"/>
                  </w:pPr>
                </w:p>
              </w:tc>
            </w:tr>
          </w:tbl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6E899157" w14:textId="77777777" w:rsidR="00C52340" w:rsidRPr="00EE7189" w:rsidRDefault="00C52340" w:rsidP="00C52340">
      <w:pPr>
        <w:rPr>
          <w:sz w:val="18"/>
          <w:szCs w:val="16"/>
        </w:rPr>
      </w:pPr>
    </w:p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5F134" w14:textId="77777777" w:rsidR="00DB04D4" w:rsidRDefault="00DB04D4" w:rsidP="00DF1CB4">
      <w:r>
        <w:separator/>
      </w:r>
    </w:p>
  </w:endnote>
  <w:endnote w:type="continuationSeparator" w:id="0">
    <w:p w14:paraId="3C6E0015" w14:textId="77777777" w:rsidR="00DB04D4" w:rsidRDefault="00DB04D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E9E4C" w14:textId="77777777" w:rsidR="00DB04D4" w:rsidRDefault="00DB04D4" w:rsidP="00DF1CB4">
      <w:r>
        <w:separator/>
      </w:r>
    </w:p>
  </w:footnote>
  <w:footnote w:type="continuationSeparator" w:id="0">
    <w:p w14:paraId="4902EE8A" w14:textId="77777777" w:rsidR="00DB04D4" w:rsidRDefault="00DB04D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D135CD"/>
    <w:multiLevelType w:val="hybridMultilevel"/>
    <w:tmpl w:val="F3FCB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6"/>
  </w:num>
  <w:num w:numId="13">
    <w:abstractNumId w:val="18"/>
  </w:num>
  <w:num w:numId="14">
    <w:abstractNumId w:val="11"/>
  </w:num>
  <w:num w:numId="15">
    <w:abstractNumId w:val="17"/>
  </w:num>
  <w:num w:numId="16">
    <w:abstractNumId w:val="13"/>
  </w:num>
  <w:num w:numId="17">
    <w:abstractNumId w:val="19"/>
  </w:num>
  <w:num w:numId="18">
    <w:abstractNumId w:val="1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414EF"/>
    <w:rsid w:val="000C05E1"/>
    <w:rsid w:val="000C1A0D"/>
    <w:rsid w:val="000C56DC"/>
    <w:rsid w:val="001076C4"/>
    <w:rsid w:val="001111BE"/>
    <w:rsid w:val="00136A65"/>
    <w:rsid w:val="00195C07"/>
    <w:rsid w:val="001B074A"/>
    <w:rsid w:val="0023590D"/>
    <w:rsid w:val="002A40D4"/>
    <w:rsid w:val="002B73E2"/>
    <w:rsid w:val="002D0593"/>
    <w:rsid w:val="002D3AB8"/>
    <w:rsid w:val="002E02EA"/>
    <w:rsid w:val="002F0D3B"/>
    <w:rsid w:val="00306DE3"/>
    <w:rsid w:val="00331B3C"/>
    <w:rsid w:val="003456B7"/>
    <w:rsid w:val="00346627"/>
    <w:rsid w:val="00370C9D"/>
    <w:rsid w:val="003B3CF0"/>
    <w:rsid w:val="00413477"/>
    <w:rsid w:val="004A586E"/>
    <w:rsid w:val="00512969"/>
    <w:rsid w:val="0054093B"/>
    <w:rsid w:val="00551228"/>
    <w:rsid w:val="00560EA0"/>
    <w:rsid w:val="00562E81"/>
    <w:rsid w:val="005717EF"/>
    <w:rsid w:val="00580001"/>
    <w:rsid w:val="0058251D"/>
    <w:rsid w:val="005C72FA"/>
    <w:rsid w:val="005E09DE"/>
    <w:rsid w:val="005F5561"/>
    <w:rsid w:val="006745D1"/>
    <w:rsid w:val="00680892"/>
    <w:rsid w:val="006C60E6"/>
    <w:rsid w:val="00703D90"/>
    <w:rsid w:val="00707E74"/>
    <w:rsid w:val="007C4ACD"/>
    <w:rsid w:val="0082403C"/>
    <w:rsid w:val="00896D3F"/>
    <w:rsid w:val="008D32B6"/>
    <w:rsid w:val="008E74DF"/>
    <w:rsid w:val="00907103"/>
    <w:rsid w:val="009200D8"/>
    <w:rsid w:val="009835F5"/>
    <w:rsid w:val="009D401E"/>
    <w:rsid w:val="00A126BB"/>
    <w:rsid w:val="00A520FA"/>
    <w:rsid w:val="00AB03FA"/>
    <w:rsid w:val="00AD0DDD"/>
    <w:rsid w:val="00AD6FA4"/>
    <w:rsid w:val="00B30F35"/>
    <w:rsid w:val="00B330AF"/>
    <w:rsid w:val="00B801A0"/>
    <w:rsid w:val="00B91FF4"/>
    <w:rsid w:val="00BD5518"/>
    <w:rsid w:val="00C52340"/>
    <w:rsid w:val="00D04C5E"/>
    <w:rsid w:val="00D06709"/>
    <w:rsid w:val="00D74C88"/>
    <w:rsid w:val="00DA1D04"/>
    <w:rsid w:val="00DB04D4"/>
    <w:rsid w:val="00DB2C22"/>
    <w:rsid w:val="00DE1E5C"/>
    <w:rsid w:val="00DF1CB4"/>
    <w:rsid w:val="00E14266"/>
    <w:rsid w:val="00EE7189"/>
    <w:rsid w:val="00FA4DB0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FollowedHyperlink">
    <w:name w:val="FollowedHyperlink"/>
    <w:basedOn w:val="DefaultParagraphFont"/>
    <w:uiPriority w:val="99"/>
    <w:semiHidden/>
    <w:rsid w:val="003466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071.github.io/covid19-analysis/" TargetMode="External"/><Relationship Id="rId18" Type="http://schemas.openxmlformats.org/officeDocument/2006/relationships/hyperlink" Target="https://shafin071.github.io/nltk-ex-1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hafin071/pybot.n00b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shafin071.github.io/automobiles_imputation_classific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lending-club-TF-Keras/blob/master/Lending_Club_Analysis_with_TF_Keras_trial.ipynb" TargetMode="External"/><Relationship Id="rId20" Type="http://schemas.openxmlformats.org/officeDocument/2006/relationships/hyperlink" Target="https://youtu.be/aqrQ4hAe17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public.tableau.com/profile/shafin.mohammed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shafin-elearning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SQL-Tableau-for-eCommerc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0579EE"/>
    <w:rsid w:val="00104CE2"/>
    <w:rsid w:val="001066A6"/>
    <w:rsid w:val="003750FC"/>
    <w:rsid w:val="007B3D60"/>
    <w:rsid w:val="007F7D9A"/>
    <w:rsid w:val="008759BF"/>
    <w:rsid w:val="008B517B"/>
    <w:rsid w:val="00D641FD"/>
    <w:rsid w:val="00EA0142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2020-05-24T00:41:00Z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