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Page 1 ---</w:t>
      </w:r>
    </w:p>
    <w:p>
      <w:r>
        <w:t>Platform Spring 2024</w:t>
      </w:r>
    </w:p>
    <w:p>
      <w:r>
        <w:t>Release Updates</w:t>
      </w:r>
    </w:p>
    <w:p>
      <w:r>
        <w:t>The following is a synopsis of product enhancements introduced in this release.</w:t>
      </w:r>
    </w:p>
    <w:p>
      <w:r>
        <w:t>Stack Version Enhancements</w:t>
      </w:r>
    </w:p>
    <w:p>
      <w:r>
        <w:t>JIRA ID:RECLS-93443</w:t>
      </w:r>
    </w:p>
    <w:p>
      <w:r>
        <w:t>With the 3rd party software vendors such as Oracleadopting a more periodic release cadence, it is important to certify</w:t>
      </w:r>
    </w:p>
    <w:p>
      <w:r>
        <w:t>the product on the latest available versions. The following stacks were upgraded and certified as part of this release:</w:t>
      </w:r>
    </w:p>
    <w:p>
      <w:r>
        <w:t>• Oracle database version 19.22</w:t>
      </w:r>
    </w:p>
    <w:p>
      <w:r>
        <w:t>• JDK version JDK 8 (jdk1.8.0_402)</w:t>
      </w:r>
    </w:p>
    <w:p>
      <w:r>
        <w:t>• Oracle Linux8.9</w:t>
      </w:r>
    </w:p>
    <w:p>
      <w:r>
        <w:t>Note:Effective Spring 2024, the support for CentOS has been deprecated.</w:t>
      </w:r>
    </w:p>
    <w:p>
      <w:r>
        <w:t>Refer to thePlatform Matrixdocumentation.</w:t>
      </w:r>
    </w:p>
    <w:p>
      <w:r>
        <w:t>Incorrect Username and Password Validation Message Update</w:t>
      </w:r>
    </w:p>
    <w:p>
      <w:r>
        <w:t>JIRA ID:RECLS-89182</w:t>
      </w:r>
    </w:p>
    <w:p>
      <w:r>
        <w:t>In the previous releases, when incorrect login credentials were entered in the RC login page, the validation error</w:t>
      </w:r>
    </w:p>
    <w:p>
      <w:r>
        <w:t>message was prone to user enumeration vulnerability.To resolve this issue the validation error message has been</w:t>
      </w:r>
    </w:p>
    <w:p>
      <w:r>
        <w:t>updated to "The username or password is incorrect. Please note that the password is case sensitive. If the issue</w:t>
      </w:r>
    </w:p>
    <w:p>
      <w:r>
        <w:t>persists, please contact system administrator".</w:t>
      </w:r>
    </w:p>
    <w:p>
      <w:r>
        <w:t>Content-Security-Policy HTTP</w:t>
      </w:r>
    </w:p>
    <w:p>
      <w:r>
        <w:t>JIRA ID:RECLS-89088</w:t>
      </w:r>
    </w:p>
    <w:p>
      <w:r>
        <w:t>In the previous releases, the application did not include the Content-Security-Policy (CSP) HTTP headers.Due to this,</w:t>
      </w:r>
    </w:p>
    <w:p>
      <w:r>
        <w:t>web browsers supporting CSP were unable to parse the header information to determine the reliability of the sources.</w:t>
      </w:r>
    </w:p>
    <w:p>
      <w:r>
        <w:t>The following CSP directives have been added to the response header to resolve this issue:</w:t>
      </w:r>
    </w:p>
    <w:p>
      <w:r>
        <w:t>• connect-src</w:t>
      </w:r>
    </w:p>
    <w:p>
      <w:r>
        <w:t>• img-src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</w:t>
      </w:r>
    </w:p>
    <w:p>
      <w:r>
        <w:t>--- Page 2 ---</w:t>
      </w:r>
    </w:p>
    <w:p>
      <w:r>
        <w:t>• frame-src</w:t>
      </w:r>
    </w:p>
    <w:p>
      <w:r>
        <w:t>• frame-ancestors</w:t>
      </w:r>
    </w:p>
    <w:p>
      <w:r>
        <w:t>A new property com.modeln.content-security-policyhas been added to the platform.properties file. You can specify</w:t>
      </w:r>
    </w:p>
    <w:p>
      <w:r>
        <w:t>the CSP directives in this property.</w:t>
      </w:r>
    </w:p>
    <w:p>
      <w:r>
        <w:t>For example:</w:t>
      </w:r>
    </w:p>
    <w:p>
      <w:r>
        <w:t>com.modeln.content-security-policy=connect-src 'self'https://*.modeln.com${com.modeln.externalUrls.connect-src};</w:t>
      </w:r>
    </w:p>
    <w:p>
      <w:r>
        <w:t>img-src 'self'https://*.modeln.com${com.modeln.externalUrls.img-src}; frame-src</w:t>
      </w:r>
    </w:p>
    <w:p>
      <w:r>
        <w:t>'self'https://*.modeln.com${com.modeln.externalUrls.frame-src}; frame-ancestors</w:t>
      </w:r>
    </w:p>
    <w:p>
      <w:r>
        <w:t>'self'https://*.modeln.com${com.modeln.externalUrls.frame-ancestors};</w:t>
      </w:r>
    </w:p>
    <w:p>
      <w:r>
        <w:t>When the Model N RC application is integrated with other applications like Pendo, Looker or Cognos, etc.. you must</w:t>
      </w:r>
    </w:p>
    <w:p>
      <w:r>
        <w:t>configure these application URLS in thecom.modeln.externalUrlsproperty. Thecom.modeln.externalUrlsproperty</w:t>
      </w:r>
    </w:p>
    <w:p>
      <w:r>
        <w:t>dictates to the RC application that they are allowable URLs to be accessed from the RC application. You can specify</w:t>
      </w:r>
    </w:p>
    <w:p>
      <w:r>
        <w:t>more than one space-separated value for this property. The following is a sample that indicates the whitelisted</w:t>
      </w:r>
    </w:p>
    <w:p>
      <w:r>
        <w:t>application URLs that are appendedto theconnect-srcdirective:</w:t>
      </w:r>
    </w:p>
    <w:p>
      <w:r>
        <w:t>com.modeln.externalUrls.connect-src=https://*.pendo.iohttps://*.looker.io</w:t>
      </w:r>
    </w:p>
    <w:p>
      <w:r>
        <w:t>Notification on Concurrent User Logins</w:t>
      </w:r>
    </w:p>
    <w:p>
      <w:r>
        <w:t>JIRA ID:RECLS-89204</w:t>
      </w:r>
    </w:p>
    <w:p>
      <w:r>
        <w:t>Concurrent sessions increase the chances of a user being unable to detect whether the account has been</w:t>
      </w:r>
    </w:p>
    <w:p>
      <w:r>
        <w:t>compromised. It also allows an attacker who has gained access once to perpetuate the session, as it will not be logged</w:t>
      </w:r>
    </w:p>
    <w:p>
      <w:r>
        <w:t>out upon a valid logon by a legitimate user.</w:t>
      </w:r>
    </w:p>
    <w:p>
      <w:r>
        <w:t>A new enhancement is introduced where a notification message is displayed on the Revenue Cloud application home</w:t>
      </w:r>
    </w:p>
    <w:p>
      <w:r>
        <w:t>page when there is a concurrent session open for the user in another browser:</w:t>
      </w:r>
    </w:p>
    <w:p>
      <w:r>
        <w:t>"There are multiple concurrent sessions which are active, please check if all the sessions are logged in by you, if the</w:t>
      </w:r>
    </w:p>
    <w:p>
      <w:r>
        <w:t>sessions are not yours, please reset your password and reach out to System administrator".</w:t>
      </w:r>
    </w:p>
    <w:p>
      <w:r>
        <w:t>The notification can be ignored if the same user has concurrently logged in. It is recommended to change the password</w:t>
      </w:r>
    </w:p>
    <w:p>
      <w:r>
        <w:t>if the concurrent sessions do not belong to the same user.</w:t>
      </w:r>
    </w:p>
    <w:p>
      <w:r>
        <w:t>Validate the File Content and Content Type</w:t>
      </w:r>
    </w:p>
    <w:p>
      <w:r>
        <w:t>JIRA ID:RECLS-89116</w:t>
      </w:r>
    </w:p>
    <w:p>
      <w:r>
        <w:t>In the previous releases, there was no mechanismto validatethe file content andcontent type uploaded to the</w:t>
      </w:r>
    </w:p>
    <w:p>
      <w:r>
        <w:t>application. With this enhancement, when uploading to the RC applicationthrough any import wizard, dataflows, or</w:t>
      </w:r>
    </w:p>
    <w:p>
      <w:r>
        <w:t>adding as an attachment on the user interface, the file content type and extension are validated to restrict malicious file</w:t>
      </w:r>
    </w:p>
    <w:p>
      <w:r>
        <w:t>uploads.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2</w:t>
      </w:r>
    </w:p>
    <w:p>
      <w:r>
        <w:t>--- Page 3 ---</w:t>
      </w:r>
    </w:p>
    <w:p>
      <w:r>
        <w:t>When the file format does not match the extension of the file, then the following error message is displayed:</w:t>
      </w:r>
    </w:p>
    <w:p>
      <w:r>
        <w:t>"The uploaded file content type does not match with the uploaded file extension"</w:t>
      </w:r>
    </w:p>
    <w:p>
      <w:r>
        <w:t>When an unsupported extension file is uploaded, the following error message is displayed:</w:t>
      </w:r>
    </w:p>
    <w:p>
      <w:r>
        <w:t>“The uploaded file type does not match with the acceptable file types”</w:t>
      </w:r>
    </w:p>
    <w:p>
      <w:r>
        <w:t>Note:Only the extension (.xml) is validated for XML files, as the content cannot be validated. The content validation</w:t>
      </w:r>
    </w:p>
    <w:p>
      <w:r>
        <w:t>depends on the XML header, and many flows currently use XML files without headers. If the content check is added</w:t>
      </w:r>
    </w:p>
    <w:p>
      <w:r>
        <w:t>then these files will be blocked.</w:t>
      </w:r>
    </w:p>
    <w:p>
      <w:r>
        <w:t>Ability to enable or disable redirecting users to the bypassSSO page</w:t>
      </w:r>
    </w:p>
    <w:p>
      <w:r>
        <w:t>JIRA ID:RECLS-99013</w:t>
      </w:r>
    </w:p>
    <w:p>
      <w:r>
        <w:t>With this enhancement, a new property com.modeln.bypassSSO.enabled has been added to the</w:t>
      </w:r>
    </w:p>
    <w:p>
      <w:r>
        <w:t>platform_security.propertiesfile with the default value 'true'. This property allows the system administratorto</w:t>
      </w:r>
    </w:p>
    <w:p>
      <w:r>
        <w:t>configureby passing the Single Sign On page when the customers access the RC application URL. This property can</w:t>
      </w:r>
    </w:p>
    <w:p>
      <w:r>
        <w:t>be overridden with the required value inthelocal_common.propertiesfile.</w:t>
      </w:r>
    </w:p>
    <w:p>
      <w:r>
        <w:t>• Whencom.modeln.bypassSSO.enabledproperty value is set to true,If “bypassSSO=true” is used in the URL the</w:t>
      </w:r>
    </w:p>
    <w:p>
      <w:r>
        <w:t>user will be directed to the application login page.</w:t>
      </w:r>
    </w:p>
    <w:p>
      <w:r>
        <w:t>• Whencom.modeln.bypassSSO.enabledproperty value is set to false, If “bypassSSO=true” is used in the URL the</w:t>
      </w:r>
    </w:p>
    <w:p>
      <w:r>
        <w:t>user will NOT be directed to the application login page. The user always has to log in via the Single Sign On page.</w:t>
      </w:r>
    </w:p>
    <w:p>
      <w:r>
        <w:t>Sample URL wherebypassSSO=true is used:</w:t>
      </w:r>
    </w:p>
    <w:p>
      <w:r>
        <w:t>https:/&lt;hostname&gt;/modeln/BusinessNetwork?bypassSSO=true</w:t>
      </w:r>
    </w:p>
    <w:p>
      <w:r>
        <w:t>For more information seeConfiguring Properties.</w:t>
      </w:r>
    </w:p>
    <w:p>
      <w:r>
        <w:t>Secure Flag Set for Handling Security Vulnerabilities</w:t>
      </w:r>
    </w:p>
    <w:p>
      <w:r>
        <w:t>JIRA ID:RECLS-89094</w:t>
      </w:r>
    </w:p>
    <w:p>
      <w:r>
        <w:t>In the previous releases, the secure flagset was not set on all cookies that were used to transmit sensitive data when</w:t>
      </w:r>
    </w:p>
    <w:p>
      <w:r>
        <w:t>accessing content over HTTPS. With this enhancement, the secure and httponly flags are set for theECMSSOToken</w:t>
      </w:r>
    </w:p>
    <w:p>
      <w:r>
        <w:t>cookie.</w:t>
      </w:r>
    </w:p>
    <w:p>
      <w:r>
        <w:t>• Thecom.modeln.intg.flexsso.isenabledproperty is added to the local_jboss.properties file with a default value as</w:t>
      </w:r>
    </w:p>
    <w:p>
      <w:r>
        <w:t>'true'.When this property is set to 'true' theECMSSOToken will be visible. When this property is set to 'false'</w:t>
      </w:r>
    </w:p>
    <w:p>
      <w:r>
        <w:t>theECMSSOToken will not be visible. For more details about JBossProperties file, clickhere.</w:t>
      </w:r>
    </w:p>
    <w:p>
      <w:r>
        <w:t>• Thesamesite flag for all the cookies (ECMSSOToken , JSESSIONID and MN_KEEP_ALIVE) isset to 'Lax' tosend</w:t>
      </w:r>
    </w:p>
    <w:p>
      <w:r>
        <w:t>only the top-levelnavigation like clicking on the URL link or getting request but not in all cross-site requests.</w:t>
      </w:r>
    </w:p>
    <w:p>
      <w:r>
        <w:t>Note:In addition to the changes mentioned above, the Nginix configuration file, intheproxy_cookie_path line parameter</w:t>
      </w:r>
    </w:p>
    <w:p>
      <w:r>
        <w:t>"SameSite=lax" has to be added as shown in the following code snippet: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3</w:t>
      </w:r>
    </w:p>
    <w:p>
      <w:r>
        <w:t>--- Page 4 ---</w:t>
      </w:r>
    </w:p>
    <w:p>
      <w:r>
        <w:t>location / {</w:t>
      </w:r>
    </w:p>
    <w:p>
      <w:r>
        <w:t>include includes/headers.conf ;</w:t>
      </w:r>
    </w:p>
    <w:p>
      <w:r>
        <w:t>proxy_cookie_path / "/; secure; HttpOnly; SameSite=lax";</w:t>
      </w:r>
    </w:p>
    <w:p>
      <w:r>
        <w:t>proxy_ssl_server_name on;</w:t>
      </w:r>
    </w:p>
    <w:p>
      <w:r>
        <w:t>The Model N CloudOps team will make the required changes to the Nginix configuration file. When deploying the hotfix</w:t>
      </w:r>
    </w:p>
    <w:p>
      <w:r>
        <w:t>patch build, raise a JIRA ticket for CloudOps to make the needed change.</w:t>
      </w:r>
    </w:p>
    <w:p>
      <w:r>
        <w:t>Extended the State drop-down on the Customer Page</w:t>
      </w:r>
    </w:p>
    <w:p>
      <w:r>
        <w:t>JIRA ID:RECLS-94706</w:t>
      </w:r>
    </w:p>
    <w:p>
      <w:r>
        <w:t>Several new State Codes were unavailable in the Revenue Cloud application master data, limiting the customer data's</w:t>
      </w:r>
    </w:p>
    <w:p>
      <w:r>
        <w:t>eligibility and accuracy. With this enhancement, the State drop-down list on the Customer search section and Address</w:t>
      </w:r>
    </w:p>
    <w:p>
      <w:r>
        <w:t>page has been updated by adding the following list of new State options:</w:t>
      </w:r>
    </w:p>
    <w:p>
      <w:r>
        <w:t>• "AA"-ArmedForcesAmericas(exceptCanadaandUnitedStatesofAmerica)</w:t>
      </w:r>
    </w:p>
    <w:p>
      <w:r>
        <w:t>• "AE"-ArmedForcesAfrica,Canada,Europe,andMiddleEast</w:t>
      </w:r>
    </w:p>
    <w:p>
      <w:r>
        <w:t>• "AP"-ArmedForcesPacific</w:t>
      </w:r>
    </w:p>
    <w:p>
      <w:r>
        <w:t>• "FM"-FederalStatesofMicronesia</w:t>
      </w:r>
    </w:p>
    <w:p>
      <w:r>
        <w:t>• "MH"-MarshallIslands</w:t>
      </w:r>
    </w:p>
    <w:p>
      <w:r>
        <w:t>• "PW"-Palau</w:t>
      </w:r>
    </w:p>
    <w:p>
      <w:r>
        <w:t>• "UM"-U.S.MinorOutlyingIslands</w:t>
      </w:r>
    </w:p>
    <w:p>
      <w:r>
        <w:t>This new addition allows the user to maintain accurate Customer informationin the Master Data. The customer record</w:t>
      </w:r>
    </w:p>
    <w:p>
      <w:r>
        <w:t>created in the application version prior to the Spring 2024 release can be updated by mapping the new State to the</w:t>
      </w:r>
    </w:p>
    <w:p>
      <w:r>
        <w:t>Customer on the Address page. When searching for a Customer using the search criteria in the State drop-down list, the</w:t>
      </w:r>
    </w:p>
    <w:p>
      <w:r>
        <w:t>user can select these newly added States and filter the record on the Customer list page.</w:t>
      </w:r>
    </w:p>
    <w:p>
      <w:r>
        <w:t>Extending the Decimal Precession Value Support for Quantity Column in</w:t>
      </w:r>
    </w:p>
    <w:p>
      <w:r>
        <w:t>the MN_WORKBOOK_RES_LINE</w:t>
      </w:r>
    </w:p>
    <w:p>
      <w:r>
        <w:t>JIRA ID:RECLS-99899</w:t>
      </w:r>
    </w:p>
    <w:p>
      <w:r>
        <w:t>In the releases prior to Sprig 2024, when the decimal precision values for the Quantity column in the</w:t>
      </w:r>
    </w:p>
    <w:p>
      <w:r>
        <w:t>MN_WORKBOOK_RES_LINE table was more than 12 places, the decimal places were truncated to display only 12</w:t>
      </w:r>
    </w:p>
    <w:p>
      <w:r>
        <w:t>places value after line override was performed. The original decimal precession place values were not retained for the</w:t>
      </w:r>
    </w:p>
    <w:p>
      <w:r>
        <w:t>Quantity column.The CMnMeasurementclass of double data type used to fetch the decimal place values supported the</w:t>
      </w:r>
    </w:p>
    <w:p>
      <w:r>
        <w:t>decimal precision for 12 place values only.</w:t>
      </w:r>
    </w:p>
    <w:p>
      <w:r>
        <w:t>With this enhancement, a new CMnMeasurementBigDecimal class, which supports BigDecimal, has been introduced.</w:t>
      </w:r>
    </w:p>
    <w:p>
      <w:r>
        <w:t>Additionally, CMnPMeasurementBigDecimalModel and CMnMeasurementBigDecimalModelclass has been added to</w:t>
      </w:r>
    </w:p>
    <w:p>
      <w:r>
        <w:t>support getQuantity method of CMnWorkBookResultLine to retian the value in BigDecimal as is without truncating the</w:t>
      </w:r>
    </w:p>
    <w:p>
      <w:r>
        <w:t>decimal place values.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4</w:t>
      </w:r>
    </w:p>
    <w:p>
      <w:r>
        <w:t>--- Page 5 ---</w:t>
      </w:r>
    </w:p>
    <w:p>
      <w:r>
        <w:t>Syncing of Users from RC to User Access Management (UAM) Application</w:t>
      </w:r>
    </w:p>
    <w:p>
      <w:r>
        <w:t>JIRA ID: RECLS-78867</w:t>
      </w:r>
    </w:p>
    <w:p>
      <w:r>
        <w:t>With this enhancement, when the RC application is integrated with the UAM application for user authentication when a</w:t>
      </w:r>
    </w:p>
    <w:p>
      <w:r>
        <w:t>user is created/updatedin the RC application user interface or using theCommunityFromXmlData Flow,the users will</w:t>
      </w:r>
    </w:p>
    <w:p>
      <w:r>
        <w:t>be synced with the UAM. The system administrator must specify the user authentication identity provider when adding a</w:t>
      </w:r>
    </w:p>
    <w:p>
      <w:r>
        <w:t>new user. A new user input IDP has been added to the New Staff page, where the identity provider can be selected for a</w:t>
      </w:r>
    </w:p>
    <w:p>
      <w:r>
        <w:t>user.For more details, seeAdding a New Staff. When adding a newuser throughCommunityFromXmlData Flow, the</w:t>
      </w:r>
    </w:p>
    <w:p>
      <w:r>
        <w:t>IDP parameter has to be specified. For details about the data flow sample file, seeCommunityFromXml Data Flow</w:t>
      </w:r>
    </w:p>
    <w:p>
      <w:r>
        <w:t>documentation.</w:t>
      </w:r>
    </w:p>
    <w:p>
      <w:r>
        <w:t>Note:The IDP should be provided during new user creation only when the RC application is integrated with any external</w:t>
      </w:r>
    </w:p>
    <w:p>
      <w:r>
        <w:t>identity providers for user authentication. When external authentication identity provider is not used, then the IDP</w:t>
      </w:r>
    </w:p>
    <w:p>
      <w:r>
        <w:t>parameter is not a mandatoryuser input.</w:t>
      </w:r>
    </w:p>
    <w:p>
      <w:r>
        <w:t>ThePrimary EmailID of the user added to the User Profile page should be unique to each user.Configure the</w:t>
      </w:r>
    </w:p>
    <w:p>
      <w:r>
        <w:t>com.modeln.AppSwitch.uam.userSync.clientId</w:t>
      </w:r>
    </w:p>
    <w:p>
      <w:r>
        <w:t>andcom.modeln.AppSwitch.uam.userSync.clientSecret application switches. It contains theclientIdandclientSecret</w:t>
      </w:r>
    </w:p>
    <w:p>
      <w:r>
        <w:t>required when syncing the data with UAM application.</w:t>
      </w:r>
    </w:p>
    <w:p>
      <w:r>
        <w:t>The following new properties are added to the platform_uam.properties file. Configure theseproperties in</w:t>
      </w:r>
    </w:p>
    <w:p>
      <w:r>
        <w:t>theLocal_common.properties files for user sync between the RC and UAM applications:</w:t>
      </w:r>
    </w:p>
    <w:p>
      <w:r>
        <w:t>• com.modeln.AppSwitch.uam.usersync.jobRetryCount</w:t>
      </w:r>
    </w:p>
    <w:p>
      <w:r>
        <w:t>• com.modeln.AppSwitch.uam.userDetailsCsv.columnHeaders</w:t>
      </w:r>
    </w:p>
    <w:p>
      <w:r>
        <w:t>• com.modeln.AppSwitch.uam.hostName</w:t>
      </w:r>
    </w:p>
    <w:p>
      <w:r>
        <w:t>• com.modeln.AppSwitch.uam.tenantName</w:t>
      </w:r>
    </w:p>
    <w:p>
      <w:r>
        <w:t>For more details about the newly added properties, seeConfiguring Properties.</w:t>
      </w:r>
    </w:p>
    <w:p>
      <w:r>
        <w:t>Anasync job,Uam User Sync, will be auto-executed when a user is created/updated in the RC application to start the</w:t>
      </w:r>
    </w:p>
    <w:p>
      <w:r>
        <w:t>sync process from RC to the UAM application. When this fails, and the user sync does not happen, the</w:t>
      </w:r>
    </w:p>
    <w:p>
      <w:r>
        <w:t>UAM_SYNC_SUCCESS column in the MN_USER_ACCOUNT tablecontains a 0 value. The system administrator can</w:t>
      </w:r>
    </w:p>
    <w:p>
      <w:r>
        <w:t>execute the manual jobSync users to UAMto pick all the users who have the UAM_SYNC_SUCCESS column value 0</w:t>
      </w:r>
    </w:p>
    <w:p>
      <w:r>
        <w:t>in the MN_USER_ACCOUNT table and initiate the UAM user sync process again.</w:t>
      </w:r>
    </w:p>
    <w:p>
      <w:r>
        <w:t>Migration From a Previous Release to the Current Release</w:t>
      </w:r>
    </w:p>
    <w:p>
      <w:r>
        <w:t>When a customer upgrades from a prior release to the Spring 2024 release and is subscribed to the UAM application,</w:t>
      </w:r>
    </w:p>
    <w:p>
      <w:r>
        <w:t>the existing RC user records can be synced with the UAM application during the database migration. Before executing</w:t>
      </w:r>
    </w:p>
    <w:p>
      <w:r>
        <w:t>the database migration, the system administrator should do the following:</w:t>
      </w:r>
    </w:p>
    <w:p>
      <w:r>
        <w:t>• Ensure that in the UAM application,the user authentication Identity provider has been configured.</w:t>
      </w:r>
    </w:p>
    <w:p>
      <w:r>
        <w:t>• Create a new file with the name,IdentityProvidersXML in the below location,with the requiredinformation.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5</w:t>
      </w:r>
    </w:p>
    <w:p>
      <w:r>
        <w:t>--- Page 6 ---</w:t>
      </w:r>
    </w:p>
    <w:p>
      <w:r>
        <w:t>pharma/migration/2024.1.0/&lt;Custom Foleder&gt;/content/base/Global/Enumerations .</w:t>
      </w:r>
    </w:p>
    <w:p>
      <w:r>
        <w:t>Refer to the sampleIdentityProviders.xmlfile.</w:t>
      </w:r>
    </w:p>
    <w:p>
      <w:r>
        <w:t>• Configure thecom.modeln.AppSwitch.uam.userSync.clientId</w:t>
      </w:r>
    </w:p>
    <w:p>
      <w:r>
        <w:t>andcom.modeln.AppSwitch.uam.userSync.clientSecret application switches. It contains</w:t>
      </w:r>
    </w:p>
    <w:p>
      <w:r>
        <w:t>theclientIdandclientSecret required to configure in theUAMAuthorizationConfig.xmlfile. For more information,</w:t>
      </w:r>
    </w:p>
    <w:p>
      <w:r>
        <w:t>seecom.modeln.AppSwitch.uam.userSync.clientSecretandcom.modeln.AppSwitch.uam.userSync.clientId</w:t>
      </w:r>
    </w:p>
    <w:p>
      <w:r>
        <w:t>documentation.</w:t>
      </w:r>
    </w:p>
    <w:p>
      <w:r>
        <w:t>• Create a new file with the name,UAMAuthorizationConfig.xmlin the below location,with the requiredinformation.</w:t>
      </w:r>
    </w:p>
    <w:p>
      <w:r>
        <w:t>pharma/migration/2024.1.0/&lt;custom folder&gt;/content/product/Global/Importers/Configuration</w:t>
      </w:r>
    </w:p>
    <w:p>
      <w:r>
        <w:t>Refer to the sample OOBUAMAuthorizationConfig.xmlfile.</w:t>
      </w:r>
    </w:p>
    <w:p>
      <w:r>
        <w:t>• The Primary Email ID should be a unique value for all user records. If a duplicate Primary Email ID exists, the user</w:t>
      </w:r>
    </w:p>
    <w:p>
      <w:r>
        <w:t>sync job will fail. It is recommended to review the email IDs of the users and update if needed.</w:t>
      </w:r>
    </w:p>
    <w:p>
      <w:r>
        <w:t>Introduction of MN_TRUNCATE_PARTITION_TABLE_INFO Table</w:t>
      </w:r>
    </w:p>
    <w:p>
      <w:r>
        <w:t>JIRA ID:RECLS-99271 andRECLS-99293</w:t>
      </w:r>
    </w:p>
    <w:p>
      <w:r>
        <w:t>The partitioned table information in the RC application database will be retrieved and populated in the</w:t>
      </w:r>
    </w:p>
    <w:p>
      <w:r>
        <w:t>MN_TRUNCATE_TABLE_INFO table when any partition table is truncated. In theMN_TRUNCATE_TABLE_INFO table,</w:t>
      </w:r>
    </w:p>
    <w:p>
      <w:r>
        <w:t>the following details from the truncated table are populated:</w:t>
      </w:r>
    </w:p>
    <w:p>
      <w:r>
        <w:t>• Table name</w:t>
      </w:r>
    </w:p>
    <w:p>
      <w:r>
        <w:t>• Partition_Key</w:t>
      </w:r>
    </w:p>
    <w:p>
      <w:r>
        <w:t>• Partition_value</w:t>
      </w:r>
    </w:p>
    <w:p>
      <w:r>
        <w:t>• Date_Created</w:t>
      </w:r>
    </w:p>
    <w:p>
      <w:r>
        <w:t>When any partitioned table is truncated themn_partition_body.sql and mn_platform_partition_body.sql script will insert</w:t>
      </w:r>
    </w:p>
    <w:p>
      <w:r>
        <w:t>the data in theMN_TRUNCATE_TABLE_INFO table.TheMN_TRUNCATE_TABLE_INFO table information will be</w:t>
      </w:r>
    </w:p>
    <w:p>
      <w:r>
        <w:t>useful for refreshing the data in the Data and Analytics database. For more information,</w:t>
      </w:r>
    </w:p>
    <w:p>
      <w:r>
        <w:t>seePopulatingPartitionedTable Information in theMN_TRUNCATE_PARTITION_TABLE_INFO Table.</w:t>
      </w:r>
    </w:p>
    <w:p>
      <w:r>
        <w:t>Fixed and Merged Issues</w:t>
      </w:r>
    </w:p>
    <w:p>
      <w:r>
        <w:t>Fixed Issues</w:t>
      </w:r>
    </w:p>
    <w:p>
      <w:r>
        <w:t>The following issues are fixed in this release: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</w:tbl>
    <w:p/>
    <w:p/>
    <w:p>
      <w:r>
        <w:t>Business Ampersand '&amp;' This fix addresses an issue wherein the Verify that the</w:t>
      </w:r>
    </w:p>
    <w:p>
      <w:r>
        <w:t>RECLS-</w:t>
      </w:r>
    </w:p>
    <w:p>
      <w:r>
        <w:t>Engine - wasconverted Ampersand symbol '&amp;'in the strategy Ampersand symbol '&amp;'or</w:t>
      </w:r>
    </w:p>
    <w:p>
      <w:r>
        <w:t>99236</w:t>
      </w:r>
    </w:p>
    <w:p>
      <w:r>
        <w:t>Strategy to '&amp;amp'on was converted to the encoded symbol '&amp; other symbols in the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6</w:t>
      </w:r>
    </w:p>
    <w:p>
      <w:r>
        <w:t>--- Page 7 ---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Designer</w:t>
            </w:r>
          </w:p>
        </w:tc>
        <w:tc>
          <w:tcPr>
            <w:tcW w:type="dxa" w:w="1728"/>
          </w:tcPr>
          <w:p>
            <w:r>
              <w:t>saving the</w:t>
              <w:br/>
              <w:t>strategy.</w:t>
            </w:r>
          </w:p>
        </w:tc>
        <w:tc>
          <w:tcPr>
            <w:tcW w:type="dxa" w:w="1728"/>
          </w:tcPr>
          <w:p>
            <w:r>
              <w:t>amp'instead of the actual symbolswhile</w:t>
              <w:br/>
              <w:t>saving the strategy.</w:t>
              <w:br/>
              <w:t>To address the security issue, the</w:t>
              <w:br/>
              <w:t>content was sanitized, which resulted in</w:t>
              <w:br/>
              <w:t>this issue.</w:t>
              <w:br/>
              <w:t>This issue was fixed by replacing the</w:t>
              <w:br/>
              <w:t>encoded symbols with the actual</w:t>
              <w:br/>
              <w:t>symbols.</w:t>
            </w:r>
          </w:p>
        </w:tc>
        <w:tc>
          <w:tcPr>
            <w:tcW w:type="dxa" w:w="1728"/>
          </w:tcPr>
          <w:p>
            <w:r>
              <w:t>strategy are converted</w:t>
              <w:br/>
              <w:t>into actual symbols</w:t>
              <w:br/>
              <w:t>instead of encoded</w:t>
              <w:br/>
              <w:t>symbolswhile saving the</w:t>
              <w:br/>
              <w:t>strategy.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90684</w:t>
            </w:r>
          </w:p>
        </w:tc>
        <w:tc>
          <w:tcPr>
            <w:tcW w:type="dxa" w:w="1728"/>
          </w:tcPr>
          <w:p>
            <w:r>
              <w:t>18N locale</w:t>
            </w:r>
          </w:p>
        </w:tc>
        <w:tc>
          <w:tcPr>
            <w:tcW w:type="dxa" w:w="1728"/>
          </w:tcPr>
          <w:p>
            <w:r>
              <w:t>An exception</w:t>
              <w:br/>
              <w:t>occurred</w:t>
              <w:br/>
              <w:t>when</w:t>
              <w:br/>
              <w:t>exporting the</w:t>
              <w:br/>
              <w:t>calculation</w:t>
              <w:br/>
              <w:t>login the</w:t>
              <w:br/>
              <w:t>Japan locale.</w:t>
            </w:r>
          </w:p>
        </w:tc>
        <w:tc>
          <w:tcPr>
            <w:tcW w:type="dxa" w:w="1728"/>
          </w:tcPr>
          <w:p>
            <w:r>
              <w:t>In the Rebate payments &gt; Calculation</w:t>
              <w:br/>
              <w:t>Summary page, when the user exported</w:t>
              <w:br/>
              <w:t>the calculation log, an error was</w:t>
              <w:br/>
              <w:t>displayed when the Contract was</w:t>
              <w:br/>
              <w:t>created in the Japan locale.</w:t>
              <w:br/>
              <w:t>This issue occurred as the file name was</w:t>
              <w:br/>
              <w:t>inJapanese, and the application was</w:t>
              <w:br/>
              <w:t>unable to encode the file when exporting</w:t>
              <w:br/>
              <w:t>thecalculation log.</w:t>
              <w:br/>
              <w:t>This issue has been fixed by updating</w:t>
              <w:br/>
              <w:t>the code to encode the file name when it</w:t>
              <w:br/>
              <w:t>is in a different locale.</w:t>
            </w:r>
          </w:p>
        </w:tc>
        <w:tc>
          <w:tcPr>
            <w:tcW w:type="dxa" w:w="1728"/>
          </w:tcPr>
          <w:p>
            <w:r>
              <w:t>Perform export</w:t>
              <w:br/>
              <w:t>calculation logic for a</w:t>
              <w:br/>
              <w:t>Contract created in the</w:t>
              <w:br/>
              <w:t>Japanese locale. Verify</w:t>
              <w:br/>
              <w:t>that the file is exported</w:t>
              <w:br/>
              <w:t>without any exception</w:t>
              <w:br/>
              <w:t>and the data is exported</w:t>
              <w:br/>
              <w:t>correctly.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99708</w:t>
            </w:r>
          </w:p>
        </w:tc>
        <w:tc>
          <w:tcPr>
            <w:tcW w:type="dxa" w:w="1728"/>
          </w:tcPr>
          <w:p>
            <w:r>
              <w:t>Reports</w:t>
            </w:r>
          </w:p>
        </w:tc>
        <w:tc>
          <w:tcPr>
            <w:tcW w:type="dxa" w:w="1728"/>
          </w:tcPr>
          <w:p>
            <w:r>
              <w:t>Unable to run</w:t>
              <w:br/>
              <w:t>Report for</w:t>
              <w:br/>
              <w:t>Custom</w:t>
              <w:br/>
              <w:t>Templates</w:t>
            </w:r>
          </w:p>
        </w:tc>
        <w:tc>
          <w:tcPr>
            <w:tcW w:type="dxa" w:w="1728"/>
          </w:tcPr>
          <w:p>
            <w:r>
              <w:t>On the Custom Templates page, the</w:t>
              <w:br/>
              <w:t>user was unable to run report for a</w:t>
              <w:br/>
              <w:t>selected Custom Template.</w:t>
              <w:br/>
              <w:t>This issue occurred because check for</w:t>
              <w:br/>
              <w:t>the Custom Report was missing in one</w:t>
              <w:br/>
              <w:t>of the If condition defined in the code.</w:t>
              <w:br/>
              <w:t>This issue has been fixed by updating</w:t>
              <w:br/>
              <w:t>the If condition to enable Custom Report</w:t>
              <w:br/>
              <w:t>to run.</w:t>
            </w:r>
          </w:p>
        </w:tc>
        <w:tc>
          <w:tcPr>
            <w:tcW w:type="dxa" w:w="1728"/>
          </w:tcPr>
          <w:p>
            <w:r>
              <w:t>Navigate to Reporting &gt;</w:t>
              <w:br/>
              <w:t>Standard Reports &gt;</w:t>
              <w:br/>
              <w:t>Custom Template and</w:t>
              <w:br/>
              <w:t>verify that you can run</w:t>
              <w:br/>
              <w:t>the report for a selected</w:t>
              <w:br/>
              <w:t>Custom Report.</w:t>
            </w:r>
          </w:p>
        </w:tc>
      </w:tr>
    </w:tbl>
    <w:p/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7</w:t>
      </w:r>
    </w:p>
    <w:p>
      <w:r>
        <w:t>--- Page 8 ---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95690</w:t>
            </w:r>
          </w:p>
        </w:tc>
        <w:tc>
          <w:tcPr>
            <w:tcW w:type="dxa" w:w="1728"/>
          </w:tcPr>
          <w:p>
            <w:r>
              <w:t>All modules</w:t>
              <w:br/>
              <w:t>with UAM</w:t>
              <w:br/>
              <w:t>integration (</w:t>
              <w:br/>
              <w:t>multi-tenant</w:t>
              <w:br/>
              <w:t>and non-</w:t>
              <w:br/>
              <w:t>multi-tenant)</w:t>
              <w:br/>
              <w:t>and without</w:t>
              <w:br/>
              <w:t>UAM</w:t>
              <w:br/>
              <w:t>integration.</w:t>
            </w:r>
          </w:p>
        </w:tc>
        <w:tc>
          <w:tcPr>
            <w:tcW w:type="dxa" w:w="1728"/>
          </w:tcPr>
          <w:p>
            <w:r>
              <w:t>An exception</w:t>
              <w:br/>
              <w:t>occurred</w:t>
              <w:br/>
              <w:t>when</w:t>
              <w:br/>
              <w:t>implementing</w:t>
              <w:br/>
              <w:t>or amending a</w:t>
              <w:br/>
              <w:t>Contract</w:t>
            </w:r>
          </w:p>
        </w:tc>
        <w:tc>
          <w:tcPr>
            <w:tcW w:type="dxa" w:w="1728"/>
          </w:tcPr>
          <w:p>
            <w:r>
              <w:t>When the user performedContract</w:t>
              <w:br/>
              <w:t>amendment and implementation, an</w:t>
              <w:br/>
              <w:t>exception occurred and anerror</w:t>
              <w:br/>
              <w:t>message was displayed on the user</w:t>
              <w:br/>
              <w:t>interface.</w:t>
              <w:br/>
              <w:t>This issue occurred as the</w:t>
              <w:br/>
              <w:t>tenantIdvalue was expected in the</w:t>
              <w:br/>
              <w:t>context object asJWT-</w:t>
              <w:br/>
              <w:t>basedauthentication was enabled for</w:t>
              <w:br/>
              <w:t>SSO login, although for the environment,</w:t>
              <w:br/>
              <w:t>multi-tenancy was not enabled.</w:t>
              <w:br/>
              <w:t>This issue has been fixed by setting the</w:t>
              <w:br/>
              <w:t>tenantId as null in the context object</w:t>
              <w:br/>
              <w:t>when JWT-basedauthentication is</w:t>
              <w:br/>
              <w:t>enabled but multi-tenancy isnot</w:t>
              <w:br/>
              <w:t>enabled.</w:t>
            </w:r>
          </w:p>
        </w:tc>
        <w:tc>
          <w:tcPr>
            <w:tcW w:type="dxa" w:w="1728"/>
          </w:tcPr>
          <w:p>
            <w:r>
              <w:t>Verify that whenmulti-</w:t>
              <w:br/>
              <w:t>tenancy isnot enabled,</w:t>
              <w:br/>
              <w:t>butJWT-</w:t>
              <w:br/>
              <w:t>basedauthentication is</w:t>
              <w:br/>
              <w:t>enabled for SSO login,</w:t>
              <w:br/>
              <w:t>the users can perform</w:t>
              <w:br/>
              <w:t>the actions on the user</w:t>
              <w:br/>
              <w:t>interface without any</w:t>
              <w:br/>
              <w:t>exceptions.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87878</w:t>
              <w:br/>
              <w:t>RECLS-</w:t>
              <w:br/>
              <w:t>76448</w:t>
            </w:r>
          </w:p>
        </w:tc>
        <w:tc>
          <w:tcPr>
            <w:tcW w:type="dxa" w:w="1728"/>
          </w:tcPr>
          <w:p>
            <w:r>
              <w:t>Excel Export</w:t>
            </w:r>
          </w:p>
        </w:tc>
        <w:tc>
          <w:tcPr>
            <w:tcW w:type="dxa" w:w="1728"/>
          </w:tcPr>
          <w:p>
            <w:r>
              <w:t>Redundant</w:t>
              <w:br/>
              <w:t>space</w:t>
              <w:br/>
              <w:t>between the</w:t>
              <w:br/>
              <w:t>header and</w:t>
              <w:br/>
              <w:t>calculation</w:t>
              <w:br/>
              <w:t>result rows in</w:t>
              <w:br/>
              <w:t>the exported</w:t>
              <w:br/>
              <w:t>file.</w:t>
            </w:r>
          </w:p>
        </w:tc>
        <w:tc>
          <w:tcPr>
            <w:tcW w:type="dxa" w:w="1728"/>
          </w:tcPr>
          <w:p>
            <w:r>
              <w:t>This fix addresses the following issues:</w:t>
              <w:br/>
              <w:t>• When the user exported</w:t>
              <w:br/>
              <w:t>theNDCCalc result on the GP</w:t>
              <w:br/>
              <w:t>Workbook page in the exported file,</w:t>
              <w:br/>
              <w:t>redundant space (gap of one line)</w:t>
              <w:br/>
              <w:t>was found between theheader and</w:t>
              <w:br/>
              <w:t>calculation result rows. This issue</w:t>
              <w:br/>
              <w:t>occurred when the COM.MODELN.</w:t>
              <w:br/>
              <w:t>APPSWITCH.</w:t>
              <w:br/>
              <w:t>WORKBOOKRESULTLINE.</w:t>
              <w:br/>
              <w:t>SHOULDUSENEWEXPORT</w:t>
              <w:br/>
              <w:t>application switch was set to false.</w:t>
              <w:br/>
              <w:t>• When the user exported the</w:t>
              <w:br/>
              <w:t>Medicaid Claim lines on the</w:t>
              <w:br/>
              <w:t>Medicaid Claim, ClaimLines tab</w:t>
              <w:br/>
              <w:t>page,in the exported file, redundant</w:t>
              <w:br/>
              <w:t>space (gap of one line) was found</w:t>
              <w:br/>
              <w:t>between theheader and line result</w:t>
              <w:br/>
              <w:t>rows.</w:t>
              <w:br/>
              <w:t>This issue occurred as an additional row</w:t>
              <w:br/>
              <w:t>was available between the header and</w:t>
              <w:br/>
              <w:t>result rows in the Excel exported file.</w:t>
            </w:r>
          </w:p>
        </w:tc>
        <w:tc>
          <w:tcPr>
            <w:tcW w:type="dxa" w:w="1728"/>
          </w:tcPr>
          <w:p>
            <w:r>
              <w:t>Export theNDCCalc</w:t>
              <w:br/>
              <w:t>result on the GP</w:t>
              <w:br/>
              <w:t>Workbook page</w:t>
              <w:br/>
              <w:t>andMedicaid Claim lines</w:t>
              <w:br/>
              <w:t>on theMedicaid Claim &gt;</w:t>
              <w:br/>
              <w:t>ClaimLines tab page.</w:t>
              <w:br/>
              <w:t>Verify that no blank rows</w:t>
              <w:br/>
              <w:t>are displayed between</w:t>
              <w:br/>
              <w:t>the header and result</w:t>
              <w:br/>
              <w:t>row in the exported file.</w:t>
            </w:r>
          </w:p>
        </w:tc>
      </w:tr>
    </w:tbl>
    <w:p/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8</w:t>
      </w:r>
    </w:p>
    <w:p>
      <w:r>
        <w:t>--- Page 9 ---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This issue has been fixed by removing</w:t>
              <w:br/>
              <w:t>the blank row that is coming between</w:t>
              <w:br/>
              <w:t>the header and the result rows.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RECLS-</w:t>
              <w:br/>
              <w:t>68134</w:t>
            </w:r>
          </w:p>
        </w:tc>
        <w:tc>
          <w:tcPr>
            <w:tcW w:type="dxa" w:w="1728"/>
          </w:tcPr>
          <w:p>
            <w:r>
              <w:t>Price List -</w:t>
              <w:br/>
              <w:t>Export</w:t>
            </w:r>
          </w:p>
        </w:tc>
        <w:tc>
          <w:tcPr>
            <w:tcW w:type="dxa" w:w="1728"/>
          </w:tcPr>
          <w:p>
            <w:r>
              <w:t>Additional</w:t>
              <w:br/>
              <w:t>characters</w:t>
              <w:br/>
              <w:t>were added to</w:t>
              <w:br/>
              <w:t>the exported</w:t>
              <w:br/>
              <w:t>FSS Price List</w:t>
              <w:br/>
              <w:t>record.</w:t>
            </w:r>
          </w:p>
        </w:tc>
        <w:tc>
          <w:tcPr>
            <w:tcW w:type="dxa" w:w="1728"/>
          </w:tcPr>
          <w:p>
            <w:r>
              <w:t>When the user exported the FSS Price</w:t>
              <w:br/>
              <w:t>list record, in the export .csvfile,</w:t>
              <w:br/>
              <w:t>additional characters =, " , "</w:t>
              <w:br/>
              <w:t>wereappended to the Product ID value.</w:t>
              <w:br/>
              <w:t>This issue occurred because these</w:t>
              <w:br/>
              <w:t>additional characters=, " , " were</w:t>
              <w:br/>
              <w:t>available inthe code for the Product ID</w:t>
              <w:br/>
              <w:t>component.</w:t>
              <w:br/>
              <w:t>This issue has been fixed by removing</w:t>
              <w:br/>
              <w:t>the additional characters from the</w:t>
              <w:br/>
              <w:t>Product ID.</w:t>
            </w:r>
          </w:p>
        </w:tc>
        <w:tc>
          <w:tcPr>
            <w:tcW w:type="dxa" w:w="1728"/>
          </w:tcPr>
          <w:p>
            <w:r>
              <w:t>Export theSS Price list</w:t>
              <w:br/>
              <w:t>record from the user</w:t>
              <w:br/>
              <w:t>interface to a .csv file</w:t>
              <w:br/>
              <w:t>format. Verify that</w:t>
              <w:br/>
              <w:t>additional characters are</w:t>
              <w:br/>
              <w:t>not added to the Product</w:t>
              <w:br/>
              <w:t>ID value.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101460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An issue with</w:t>
              <w:br/>
              <w:t>the URA</w:t>
              <w:br/>
              <w:t>jobsstatus.</w:t>
            </w:r>
          </w:p>
        </w:tc>
        <w:tc>
          <w:tcPr>
            <w:tcW w:type="dxa" w:w="1728"/>
          </w:tcPr>
          <w:p>
            <w:r>
              <w:t>This fix addresses an issuewherein</w:t>
              <w:br/>
              <w:t>timers were not moving to the RUN state</w:t>
              <w:br/>
              <w:t>when the timer failed.</w:t>
              <w:br/>
              <w:t>The issue occurred due to the failure of</w:t>
              <w:br/>
              <w:t>a custom queue command job. The job</w:t>
              <w:br/>
              <w:t>was then rescheduled with the latest</w:t>
              <w:br/>
              <w:t>timer ID. There were a higher number of</w:t>
              <w:br/>
              <w:t>jobs in the scheduled status than in the</w:t>
              <w:br/>
              <w:t>vacant status. This caused an increase</w:t>
              <w:br/>
              <w:t>in the number of timers added without</w:t>
              <w:br/>
              <w:t>verifying job readiness for execution.</w:t>
              <w:br/>
              <w:t>This issue has been fixedby increasing</w:t>
              <w:br/>
              <w:t>the count of timers only when the job is</w:t>
              <w:br/>
              <w:t>ready for execution and subsequently</w:t>
              <w:br/>
              <w:t>added to the Queue.</w:t>
            </w:r>
          </w:p>
        </w:tc>
        <w:tc>
          <w:tcPr>
            <w:tcW w:type="dxa" w:w="1728"/>
          </w:tcPr>
          <w:p>
            <w:r>
              <w:t>Verify that all the</w:t>
              <w:br/>
              <w:t>customqueue</w:t>
              <w:br/>
              <w:t>commands are running</w:t>
              <w:br/>
              <w:t>successfully.</w:t>
            </w:r>
          </w:p>
        </w:tc>
      </w:tr>
    </w:tbl>
    <w:p/>
    <w:p>
      <w:r>
        <w:t>RECLS-</w:t>
      </w:r>
    </w:p>
    <w:p>
      <w:r>
        <w:t>Extend the In the multi-tenancy environment,the</w:t>
      </w:r>
    </w:p>
    <w:p>
      <w:r>
        <w:t>Jobs Verifythat</w:t>
      </w:r>
    </w:p>
    <w:p>
      <w:r>
        <w:t>104340</w:t>
      </w:r>
    </w:p>
    <w:p>
      <w:r>
        <w:t>character hostname value is longer. Before the fix,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9</w:t>
      </w:r>
    </w:p>
    <w:p>
      <w:r>
        <w:t>--- Page 10 ---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</w:tbl>
    <w:p/>
    <w:p>
      <w:r>
        <w:t>the RC application's hostname column</w:t>
      </w:r>
    </w:p>
    <w:p>
      <w:r>
        <w:t>supported 64 characters. When the</w:t>
      </w:r>
    </w:p>
    <w:p>
      <w:r>
        <w:t>hostname value was more than 64</w:t>
      </w:r>
    </w:p>
    <w:p>
      <w:r>
        <w:t>characters, the RC application jobs</w:t>
      </w:r>
    </w:p>
    <w:p>
      <w:r>
        <w:t>could not read it, and hence, the jobs</w:t>
      </w:r>
    </w:p>
    <w:p>
      <w:r>
        <w:t>were not executed.</w:t>
      </w:r>
    </w:p>
    <w:p>
      <w:r>
        <w:t>With this fix now, the length of the</w:t>
      </w:r>
    </w:p>
    <w:p>
      <w:r>
        <w:t>following listed column in the database</w:t>
      </w:r>
    </w:p>
    <w:p>
      <w:r>
        <w:t>tables hasbeen extended to support</w:t>
      </w:r>
    </w:p>
    <w:p>
      <w:r>
        <w:t>150 characters: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Column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MN_BUILD_</w:t>
              <w:br/>
              <w:t>MANIFEST</w:t>
            </w:r>
          </w:p>
        </w:tc>
        <w:tc>
          <w:tcPr>
            <w:tcW w:type="dxa" w:w="4320"/>
          </w:tcPr>
          <w:p>
            <w:r>
              <w:t>HOSTNAME</w:t>
            </w:r>
          </w:p>
        </w:tc>
      </w:tr>
      <w:tr>
        <w:tc>
          <w:tcPr>
            <w:tcW w:type="dxa" w:w="4320"/>
          </w:tcPr>
          <w:p>
            <w:r>
              <w:t>MN_COMMAND_</w:t>
              <w:br/>
              <w:t>RECORD</w:t>
            </w:r>
          </w:p>
        </w:tc>
        <w:tc>
          <w:tcPr>
            <w:tcW w:type="dxa" w:w="4320"/>
          </w:tcPr>
          <w:p>
            <w:r>
              <w:t>HOST_INFO</w:t>
            </w:r>
          </w:p>
        </w:tc>
      </w:tr>
      <w:tr>
        <w:tc>
          <w:tcPr>
            <w:tcW w:type="dxa" w:w="4320"/>
          </w:tcPr>
          <w:p>
            <w:r>
              <w:t>MN_FTP_</w:t>
              <w:br/>
              <w:t>CHANNEL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MN_FTP_</w:t>
              <w:br/>
              <w:t>CHANNEL_VER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MN_HIST_HEALTH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MN_HIST_</w:t>
              <w:br/>
              <w:t>SESSION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MN_HIST_TASK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MN_JMS_</w:t>
              <w:br/>
              <w:t>CHANNEL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MN_JMS_</w:t>
              <w:br/>
              <w:t>CHANNEL_VER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</w:tbl>
    <w:p/>
    <w:p/>
    <w:p>
      <w:r>
        <w:t>• The impacted</w:t>
      </w:r>
    </w:p>
    <w:p>
      <w:r>
        <w:t>database columns</w:t>
      </w:r>
    </w:p>
    <w:p>
      <w:r>
        <w:t>support 150</w:t>
      </w:r>
    </w:p>
    <w:p>
      <w:r>
        <w:t>length for a</w:t>
      </w:r>
    </w:p>
    <w:p>
      <w:r>
        <w:t>characters.</w:t>
      </w:r>
    </w:p>
    <w:p>
      <w:r>
        <w:t>few database</w:t>
      </w:r>
    </w:p>
    <w:p>
      <w:r>
        <w:t>• Verify that the jobs</w:t>
      </w:r>
    </w:p>
    <w:p>
      <w:r>
        <w:t>columns.</w:t>
      </w:r>
    </w:p>
    <w:p>
      <w:r>
        <w:t>have been initiated</w:t>
      </w:r>
    </w:p>
    <w:p>
      <w:r>
        <w:t>and completed</w:t>
      </w:r>
    </w:p>
    <w:p>
      <w:r>
        <w:t>successfully.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10</w:t>
      </w:r>
    </w:p>
    <w:p>
      <w:r>
        <w:t>--- Page 11 ---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Column</w:t>
              <w:br/>
              <w:t>Table Name</w:t>
              <w:br/>
              <w:t>Name</w:t>
              <w:br/>
              <w:t>MN_MONITOR NODE</w:t>
              <w:br/>
              <w:t>MN_NODE_ NODE_</w:t>
              <w:br/>
              <w:t>FINISH_VERIFY NAME</w:t>
              <w:br/>
              <w:t>MN_NODE_ DUPLICATE_</w:t>
              <w:br/>
              <w:t>HEARTBEAT HOST</w:t>
              <w:br/>
              <w:t>MN_NODE_ HOST_</w:t>
              <w:br/>
              <w:t>HEARTBEAT NAME</w:t>
              <w:br/>
              <w:t>MN_NODE_ NODE_</w:t>
              <w:br/>
              <w:t>HEARTBEAT ADDRESS</w:t>
              <w:br/>
              <w:t>MN_NODE_ NODE_</w:t>
              <w:br/>
              <w:t>HEARTBEAT NAME</w:t>
              <w:br/>
              <w:t>MN_SYSTEM_ HOST_</w:t>
              <w:br/>
              <w:t>INFORMATION NAME</w:t>
              <w:br/>
              <w:t>MN_SYSTEM_ NODE_</w:t>
              <w:br/>
              <w:t>INFORMATION NAME</w:t>
              <w:br/>
              <w:t>MN_SYSTEM_ NODE_</w:t>
              <w:br/>
              <w:t>VERIF_RESULT NAME</w:t>
              <w:br/>
              <w:t>MN_TIMER HOST_INFO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Column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MN_MONITOR</w:t>
            </w:r>
          </w:p>
        </w:tc>
        <w:tc>
          <w:tcPr>
            <w:tcW w:type="dxa" w:w="4320"/>
          </w:tcPr>
          <w:p>
            <w:r>
              <w:t>NODE</w:t>
            </w:r>
          </w:p>
        </w:tc>
      </w:tr>
      <w:tr>
        <w:tc>
          <w:tcPr>
            <w:tcW w:type="dxa" w:w="4320"/>
          </w:tcPr>
          <w:p>
            <w:r>
              <w:t>MN_NODE_</w:t>
              <w:br/>
              <w:t>FINISH_VERIFY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MN_NODE_</w:t>
              <w:br/>
              <w:t>HEARTBEAT</w:t>
            </w:r>
          </w:p>
        </w:tc>
        <w:tc>
          <w:tcPr>
            <w:tcW w:type="dxa" w:w="4320"/>
          </w:tcPr>
          <w:p>
            <w:r>
              <w:t>DUPLICATE_</w:t>
              <w:br/>
              <w:t>HOST</w:t>
            </w:r>
          </w:p>
        </w:tc>
      </w:tr>
      <w:tr>
        <w:tc>
          <w:tcPr>
            <w:tcW w:type="dxa" w:w="4320"/>
          </w:tcPr>
          <w:p>
            <w:r>
              <w:t>MN_NODE_</w:t>
              <w:br/>
              <w:t>HEARTBEAT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MN_NODE_</w:t>
              <w:br/>
              <w:t>HEARTBEAT</w:t>
            </w:r>
          </w:p>
        </w:tc>
        <w:tc>
          <w:tcPr>
            <w:tcW w:type="dxa" w:w="4320"/>
          </w:tcPr>
          <w:p>
            <w:r>
              <w:t>NODE_</w:t>
              <w:br/>
              <w:t>ADDRESS</w:t>
            </w:r>
          </w:p>
        </w:tc>
      </w:tr>
      <w:tr>
        <w:tc>
          <w:tcPr>
            <w:tcW w:type="dxa" w:w="4320"/>
          </w:tcPr>
          <w:p>
            <w:r>
              <w:t>MN_NODE_</w:t>
              <w:br/>
              <w:t>HEARTBEAT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MN_SYSTEM_</w:t>
              <w:br/>
              <w:t>INFORMATION</w:t>
            </w:r>
          </w:p>
        </w:tc>
        <w:tc>
          <w:tcPr>
            <w:tcW w:type="dxa" w:w="4320"/>
          </w:tcPr>
          <w:p>
            <w:r>
              <w:t>HOST_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MN_SYSTEM_</w:t>
              <w:br/>
              <w:t>INFORMATION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MN_SYSTEM_</w:t>
              <w:br/>
              <w:t>VERIF_RESULT</w:t>
            </w:r>
          </w:p>
        </w:tc>
        <w:tc>
          <w:tcPr>
            <w:tcW w:type="dxa" w:w="4320"/>
          </w:tcPr>
          <w:p>
            <w:r>
              <w:t>NODE_</w:t>
              <w:br/>
              <w:t>NAME</w:t>
            </w:r>
          </w:p>
        </w:tc>
      </w:tr>
      <w:tr>
        <w:tc>
          <w:tcPr>
            <w:tcW w:type="dxa" w:w="4320"/>
          </w:tcPr>
          <w:p>
            <w:r>
              <w:t>MN_TIMER</w:t>
            </w:r>
          </w:p>
        </w:tc>
        <w:tc>
          <w:tcPr>
            <w:tcW w:type="dxa" w:w="4320"/>
          </w:tcPr>
          <w:p>
            <w:r>
              <w:t>HOST_INFO</w:t>
            </w:r>
          </w:p>
        </w:tc>
      </w:tr>
    </w:tbl>
    <w:p/>
    <w:p>
      <w:r>
        <w:t>Merged Issues</w:t>
      </w:r>
    </w:p>
    <w:p>
      <w:r>
        <w:t>The following issues are merged from a prior release to this release: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11</w:t>
      </w:r>
    </w:p>
    <w:p>
      <w:r>
        <w:t>--- Page 12 ---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#</w:t>
            </w:r>
          </w:p>
        </w:tc>
        <w:tc>
          <w:tcPr>
            <w:tcW w:type="dxa" w:w="1728"/>
          </w:tcPr>
          <w:p>
            <w:r>
              <w:t>Components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>
              <w:t>Fixed Version Spring 2023 RP1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91798</w:t>
            </w:r>
          </w:p>
        </w:tc>
        <w:tc>
          <w:tcPr>
            <w:tcW w:type="dxa" w:w="1728"/>
          </w:tcPr>
          <w:p>
            <w:r>
              <w:t>Log Manager</w:t>
            </w:r>
          </w:p>
        </w:tc>
        <w:tc>
          <w:tcPr>
            <w:tcW w:type="dxa" w:w="1728"/>
          </w:tcPr>
          <w:p>
            <w:r>
              <w:t>SQL queries were</w:t>
              <w:br/>
              <w:t>not capturedwhen</w:t>
              <w:br/>
              <w:t>DBIO was enabled</w:t>
              <w:br/>
              <w:t>at the Log Level</w:t>
            </w:r>
          </w:p>
        </w:tc>
        <w:tc>
          <w:tcPr>
            <w:tcW w:type="dxa" w:w="1728"/>
          </w:tcPr>
          <w:p>
            <w:r>
              <w:t>In the Logging configuration page, when the Log</w:t>
              <w:br/>
              <w:t>Level was set to DBIO, theSQL queries were</w:t>
              <w:br/>
              <w:t>not captured in the log file.</w:t>
              <w:br/>
              <w:t>This issue occurred because when the Log</w:t>
              <w:br/>
              <w:t>Level was set to DBIO, the logger appenders</w:t>
              <w:br/>
              <w:t>were unavailable in the logger class, hence the</w:t>
              <w:br/>
              <w:t>SQL queries were not captured in the output</w:t>
              <w:br/>
              <w:t>destination.</w:t>
              <w:br/>
              <w:t>This issue is fixed by retrievingthe logger</w:t>
              <w:br/>
              <w:t>appenders from the parent class when it is</w:t>
              <w:br/>
              <w:t>unavailablein the current logger.</w:t>
            </w:r>
          </w:p>
        </w:tc>
        <w:tc>
          <w:tcPr>
            <w:tcW w:type="dxa" w:w="1728"/>
          </w:tcPr>
          <w:p>
            <w:r>
              <w:t>Verify that</w:t>
              <w:br/>
              <w:t>when the</w:t>
              <w:br/>
              <w:t>Log Level is</w:t>
              <w:br/>
              <w:t>set toDBIO,</w:t>
              <w:br/>
              <w:t>the logs are</w:t>
              <w:br/>
              <w:t>updated</w:t>
              <w:br/>
              <w:t>along with</w:t>
              <w:br/>
              <w:t>queries</w:t>
              <w:br/>
              <w:t>irrespective</w:t>
              <w:br/>
              <w:t>of the</w:t>
              <w:br/>
              <w:t>selected</w:t>
              <w:br/>
              <w:t>Output</w:t>
              <w:br/>
              <w:t>optionin</w:t>
              <w:br/>
              <w:t>theLogging</w:t>
              <w:br/>
              <w:t>configuration</w:t>
              <w:br/>
              <w:t>page.</w:t>
            </w:r>
          </w:p>
        </w:tc>
      </w:tr>
      <w:tr>
        <w:tc>
          <w:tcPr>
            <w:tcW w:type="dxa" w:w="1728"/>
          </w:tcPr>
          <w:p>
            <w:r>
              <w:t>Fixed Version Fall 2021 RP3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</w:tbl>
    <w:p/>
    <w:p>
      <w:r>
        <w:t>Generate</w:t>
      </w:r>
    </w:p>
    <w:p>
      <w:r>
        <w:t>An error occurredwhen a user generated</w:t>
      </w:r>
    </w:p>
    <w:p>
      <w:r>
        <w:t>Cognos</w:t>
      </w:r>
    </w:p>
    <w:p>
      <w:r>
        <w:t>Cognos Reports for a larger dataset in Excel</w:t>
      </w:r>
    </w:p>
    <w:p>
      <w:r>
        <w:t>Reports for a</w:t>
      </w:r>
    </w:p>
    <w:p>
      <w:r>
        <w:t>and the report generation took more than 30</w:t>
      </w:r>
    </w:p>
    <w:p>
      <w:r>
        <w:t>larger</w:t>
      </w:r>
    </w:p>
    <w:p>
      <w:r>
        <w:t>minutes.The database sessions for generating</w:t>
      </w:r>
    </w:p>
    <w:p>
      <w:r>
        <w:t>dataset in</w:t>
      </w:r>
    </w:p>
    <w:p>
      <w:r>
        <w:t>the report were completed successfullybut the</w:t>
      </w:r>
    </w:p>
    <w:p>
      <w:r>
        <w:t>An exception Excel. Verify</w:t>
      </w:r>
    </w:p>
    <w:p>
      <w:r>
        <w:t>error occurred when rendering the report data to</w:t>
      </w:r>
    </w:p>
    <w:p>
      <w:r>
        <w:t>occurred when that the</w:t>
      </w:r>
    </w:p>
    <w:p>
      <w:r>
        <w:t>RECLS- Cognos</w:t>
      </w:r>
    </w:p>
    <w:p>
      <w:r>
        <w:t>Excel.</w:t>
      </w:r>
    </w:p>
    <w:p>
      <w:r>
        <w:t>generatingCognos report is</w:t>
      </w:r>
    </w:p>
    <w:p>
      <w:r>
        <w:t>98955 Report</w:t>
      </w:r>
    </w:p>
    <w:p>
      <w:r>
        <w:t>Reports for a In the code, theCampassport cookie expiration successfully</w:t>
      </w:r>
    </w:p>
    <w:p>
      <w:r>
        <w:t>larger dataset in time was hard-codedto 30 minutes. When the generated</w:t>
      </w:r>
    </w:p>
    <w:p>
      <w:r>
        <w:t>Excel report generation time exceeded 30 minutes, when</w:t>
      </w:r>
    </w:p>
    <w:p>
      <w:r>
        <w:t>theCampassport cookie expired and thereport</w:t>
      </w:r>
    </w:p>
    <w:p>
      <w:r>
        <w:t>theCognos connectionfailed. generation</w:t>
      </w:r>
    </w:p>
    <w:p>
      <w:r>
        <w:t>time</w:t>
      </w:r>
    </w:p>
    <w:p>
      <w:r>
        <w:t>This issue has been fixed by removing the hard-</w:t>
      </w:r>
    </w:p>
    <w:p>
      <w:r>
        <w:t>exceeds 30</w:t>
      </w:r>
    </w:p>
    <w:p>
      <w:r>
        <w:t>coded expiration time for theCampassport</w:t>
      </w:r>
    </w:p>
    <w:p>
      <w:r>
        <w:t>minutes.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12</w:t>
      </w:r>
    </w:p>
    <w:p>
      <w:r>
        <w:t>--- Page 13 ---</w:t>
      </w:r>
    </w:p>
    <w:p>
      <w:r>
        <w:t>cookie. With this fix the Campassport cookie</w:t>
      </w:r>
    </w:p>
    <w:p>
      <w:r>
        <w:t>expiration time will be fetched from the property</w:t>
      </w:r>
    </w:p>
    <w:p>
      <w:r>
        <w:t>com.modeln.ReportingSvc.connectionTimeout.</w:t>
      </w:r>
    </w:p>
    <w:p>
      <w:r>
        <w:t>By default, the com.modeln.ReportingSvc.</w:t>
      </w:r>
    </w:p>
    <w:p>
      <w:r>
        <w:t>connectionTimeout property value is set to 30</w:t>
      </w:r>
    </w:p>
    <w:p>
      <w:r>
        <w:t>minutes.When generating theCognos Reports</w:t>
      </w:r>
    </w:p>
    <w:p>
      <w:r>
        <w:t>for a larger dataset,to keep theCognos</w:t>
      </w:r>
    </w:p>
    <w:p>
      <w:r>
        <w:t>connection active for a long time update the</w:t>
      </w:r>
    </w:p>
    <w:p>
      <w:r>
        <w:t>value for thecom.modeln.ReportingSvc.</w:t>
      </w:r>
    </w:p>
    <w:p>
      <w:r>
        <w:t>connectionTimeout property.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Fixed Version Fall 2023 RP1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RECLS-</w:t>
              <w:br/>
              <w:t>99954</w:t>
            </w:r>
          </w:p>
        </w:tc>
        <w:tc>
          <w:tcPr>
            <w:tcW w:type="dxa" w:w="1728"/>
          </w:tcPr>
          <w:p>
            <w:r>
              <w:t>Platform</w:t>
              <w:br/>
              <w:t>Services</w:t>
            </w:r>
          </w:p>
        </w:tc>
        <w:tc>
          <w:tcPr>
            <w:tcW w:type="dxa" w:w="1728"/>
          </w:tcPr>
          <w:p>
            <w:r>
              <w:t>Jboss undertow</w:t>
              <w:br/>
              <w:t>subsystem in UAM</w:t>
              <w:br/>
              <w:t>did not decode the</w:t>
              <w:br/>
              <w:t>application URLs</w:t>
            </w:r>
          </w:p>
        </w:tc>
        <w:tc>
          <w:tcPr>
            <w:tcW w:type="dxa" w:w="1728"/>
          </w:tcPr>
          <w:p>
            <w:r>
              <w:t>Until the Fall 2023 release of the UAM (User</w:t>
              <w:br/>
              <w:t>Access Management) application, when the RC</w:t>
              <w:br/>
              <w:t>application URLs were sent to UAM, the URL</w:t>
              <w:br/>
              <w:t>decoding was taken care of by UAM gateway for</w:t>
              <w:br/>
              <w:t>proceedingwith the requests. Effective Fall</w:t>
              <w:br/>
              <w:t>2023 RP1 release of the UAM, the application</w:t>
              <w:br/>
              <w:t>URL decoding will be not taken care of UAM.</w:t>
              <w:br/>
              <w:t>Due to a change in the UAM gateway for not</w:t>
              <w:br/>
              <w:t>performingURL decode of query parameters</w:t>
              <w:br/>
              <w:t>and sending the request as is to downstream</w:t>
              <w:br/>
              <w:t>applications.</w:t>
              <w:br/>
              <w:t>This issue has been fixed by handling the URL</w:t>
              <w:br/>
              <w:t>decoding of query parameters in the RC</w:t>
              <w:br/>
              <w:t>application before sending requests to the UAM</w:t>
              <w:br/>
              <w:t>application.</w:t>
            </w:r>
          </w:p>
        </w:tc>
        <w:tc>
          <w:tcPr>
            <w:tcW w:type="dxa" w:w="1728"/>
          </w:tcPr>
          <w:p>
            <w:r>
              <w:t>Verify that</w:t>
              <w:br/>
              <w:t>you can</w:t>
              <w:br/>
              <w:t>access the</w:t>
              <w:br/>
              <w:t>RC</w:t>
              <w:br/>
              <w:t>application</w:t>
              <w:br/>
              <w:t>through</w:t>
              <w:br/>
              <w:t>UAM without</w:t>
              <w:br/>
              <w:t>any</w:t>
              <w:br/>
              <w:t>interruptions.</w:t>
            </w:r>
          </w:p>
        </w:tc>
      </w:tr>
    </w:tbl>
    <w:p/>
    <w:p/>
    <w:p>
      <w:r>
        <w:t>User Interface Updates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Page and</w:t>
              <w:br/>
              <w:t>Navigation</w:t>
            </w:r>
          </w:p>
        </w:tc>
        <w:tc>
          <w:tcPr>
            <w:tcW w:type="dxa" w:w="2880"/>
          </w:tcPr>
          <w:p>
            <w:r>
              <w:t>UI Updates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</w:tbl>
    <w:p/>
    <w:p/>
    <w:p>
      <w:r>
        <w:t>On the RC application login page,</w:t>
      </w:r>
    </w:p>
    <w:p>
      <w:r>
        <w:t>Application The invalid user login credentials error message has been</w:t>
      </w:r>
    </w:p>
    <w:p>
      <w:r>
        <w:t>when an invalid username and</w:t>
      </w:r>
    </w:p>
    <w:p>
      <w:r>
        <w:t>login page updated as below:</w:t>
      </w:r>
    </w:p>
    <w:p>
      <w:r>
        <w:t>password are specified or the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13</w:t>
      </w:r>
    </w:p>
    <w:p>
      <w:r>
        <w:t>--- Page 14 ---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Page and</w:t>
              <w:br/>
              <w:t>Navigation</w:t>
            </w:r>
          </w:p>
        </w:tc>
        <w:tc>
          <w:tcPr>
            <w:tcW w:type="dxa" w:w="2880"/>
          </w:tcPr>
          <w:p>
            <w:r>
              <w:t>UI Updates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The username or password is incorrect. Please note that the</w:t>
              <w:br/>
              <w:t>password is case sensitive. If the issue persists, please</w:t>
              <w:br/>
              <w:t>contact system administrator.</w:t>
            </w:r>
          </w:p>
        </w:tc>
        <w:tc>
          <w:tcPr>
            <w:tcW w:type="dxa" w:w="2880"/>
          </w:tcPr>
          <w:p>
            <w:r>
              <w:t>specified username has been</w:t>
              <w:br/>
              <w:t>disabled, the updated error</w:t>
              <w:br/>
              <w:t>message text is displayed on the</w:t>
              <w:br/>
              <w:t>login page.</w:t>
            </w:r>
          </w:p>
        </w:tc>
      </w:tr>
      <w:tr>
        <w:tc>
          <w:tcPr>
            <w:tcW w:type="dxa" w:w="2880"/>
          </w:tcPr>
          <w:p>
            <w:r>
              <w:t>Application</w:t>
              <w:br/>
              <w:t>home page</w:t>
            </w:r>
          </w:p>
        </w:tc>
        <w:tc>
          <w:tcPr>
            <w:tcW w:type="dxa" w:w="2880"/>
          </w:tcPr>
          <w:p>
            <w:r>
              <w:t>When there is a concurrent session open for the user in</w:t>
              <w:br/>
              <w:t>another browser, the following notification message is</w:t>
              <w:br/>
              <w:t>displayed:</w:t>
              <w:br/>
              <w:t>"There are multiple concurrent sessions which are active,</w:t>
              <w:br/>
              <w:t>please check if all the sessions are logged in by you, if the</w:t>
              <w:br/>
              <w:t>sessions are not yours, please reset your password and</w:t>
              <w:br/>
              <w:t>reach out to System administrator".</w:t>
            </w:r>
          </w:p>
        </w:tc>
        <w:tc>
          <w:tcPr>
            <w:tcW w:type="dxa" w:w="2880"/>
          </w:tcPr>
          <w:p>
            <w:r>
              <w:t>The notification message is</w:t>
              <w:br/>
              <w:t>displayed on the RC application</w:t>
              <w:br/>
              <w:t>home page when there is a</w:t>
              <w:br/>
              <w:t>concurrent session open for the</w:t>
              <w:br/>
              <w:t>user in another browser.</w:t>
            </w:r>
          </w:p>
        </w:tc>
      </w:tr>
      <w:tr>
        <w:tc>
          <w:tcPr>
            <w:tcW w:type="dxa" w:w="2880"/>
          </w:tcPr>
          <w:p>
            <w:r>
              <w:t>All page</w:t>
            </w:r>
          </w:p>
        </w:tc>
        <w:tc>
          <w:tcPr>
            <w:tcW w:type="dxa" w:w="2880"/>
          </w:tcPr>
          <w:p>
            <w:r>
              <w:t>• When the file format does not match the extension of</w:t>
              <w:br/>
              <w:t>the file then the following error message is displayed:</w:t>
              <w:br/>
              <w:t>"The uploaded file content type does not match with the</w:t>
              <w:br/>
              <w:t>uploaded file extension"</w:t>
              <w:br/>
              <w:t>• When an unsupported extension file is uploaded the</w:t>
              <w:br/>
              <w:t>following error message is displayed:</w:t>
              <w:br/>
              <w:t>“The uploaded file type does not match with the acceptable</w:t>
              <w:br/>
              <w:t>file types”</w:t>
            </w:r>
          </w:p>
        </w:tc>
        <w:tc>
          <w:tcPr>
            <w:tcW w:type="dxa" w:w="2880"/>
          </w:tcPr>
          <w:p>
            <w:r>
              <w:t>The filecontent type and file</w:t>
              <w:br/>
              <w:t>extension are validated to restrict</w:t>
              <w:br/>
              <w:t>malicious file uploads.</w:t>
            </w:r>
          </w:p>
        </w:tc>
      </w:tr>
      <w:tr>
        <w:tc>
          <w:tcPr>
            <w:tcW w:type="dxa" w:w="2880"/>
          </w:tcPr>
          <w:p>
            <w:r>
              <w:t>Customers</w:t>
              <w:br/>
              <w:t>Search</w:t>
              <w:br/>
              <w:t>Section</w:t>
              <w:br/>
              <w:t>Customer &gt;</w:t>
              <w:br/>
              <w:t>Address page</w:t>
            </w:r>
          </w:p>
        </w:tc>
        <w:tc>
          <w:tcPr>
            <w:tcW w:type="dxa" w:w="2880"/>
          </w:tcPr>
          <w:p>
            <w:r>
              <w:t>The State drop-down list is updated with new options:</w:t>
              <w:br/>
              <w:t>• "AA"-ArmedForcesAmericas(</w:t>
              <w:br/>
              <w:t>exceptCanadaandUnitedStatesofAmerica)</w:t>
              <w:br/>
              <w:t>• "AE"-</w:t>
              <w:br/>
              <w:t>ArmedForcesAfrica,Canada,Europe,andMiddleEast</w:t>
              <w:br/>
              <w:t>• "AP"-ArmedForcesPacific</w:t>
              <w:br/>
              <w:t>• "FM"-FederalStatesofMicronesia</w:t>
              <w:br/>
              <w:t>• "MH"-MarshallIslands</w:t>
              <w:br/>
              <w:t>• "PW"-Palau</w:t>
            </w:r>
          </w:p>
        </w:tc>
        <w:tc>
          <w:tcPr>
            <w:tcW w:type="dxa" w:w="2880"/>
          </w:tcPr>
          <w:p>
            <w:r>
              <w:t>This new addition allows the user</w:t>
              <w:br/>
              <w:t>to maintain accurate Customer</w:t>
              <w:br/>
              <w:t>informationin the Master Data.</w:t>
              <w:br/>
              <w:t>The customer record created in</w:t>
              <w:br/>
              <w:t>the application version prior to the</w:t>
              <w:br/>
              <w:t>Spring 2024 release can be</w:t>
              <w:br/>
              <w:t>updated by mapping the new</w:t>
              <w:br/>
              <w:t>State to the Customer on the</w:t>
              <w:br/>
              <w:t>Address page. When searching</w:t>
              <w:br/>
              <w:t>for a Customer using the search</w:t>
            </w:r>
          </w:p>
        </w:tc>
      </w:tr>
    </w:tbl>
    <w:p/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14</w:t>
      </w:r>
    </w:p>
    <w:p>
      <w:r>
        <w:t>--- Page 15 ---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Page and</w:t>
              <w:br/>
              <w:t>Navigation</w:t>
            </w:r>
          </w:p>
        </w:tc>
        <w:tc>
          <w:tcPr>
            <w:tcW w:type="dxa" w:w="2880"/>
          </w:tcPr>
          <w:p>
            <w:r>
              <w:t>UI Updates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• "UM"-U.S.MinorOutlyingIslands</w:t>
            </w:r>
          </w:p>
        </w:tc>
        <w:tc>
          <w:tcPr>
            <w:tcW w:type="dxa" w:w="2880"/>
          </w:tcPr>
          <w:p>
            <w:r>
              <w:t>criteria in the State drop-down list,</w:t>
              <w:br/>
              <w:t>the user can select these newly</w:t>
              <w:br/>
              <w:t>added States and filter the record</w:t>
              <w:br/>
              <w:t>on the Customer list page.</w:t>
            </w:r>
          </w:p>
        </w:tc>
      </w:tr>
      <w:tr>
        <w:tc>
          <w:tcPr>
            <w:tcW w:type="dxa" w:w="2880"/>
          </w:tcPr>
          <w:p>
            <w:r>
              <w:t>Administration</w:t>
              <w:br/>
              <w:t>&gt; Users and</w:t>
              <w:br/>
              <w:t>Organizations</w:t>
              <w:br/>
              <w:t>&gt; Users &gt;</w:t>
              <w:br/>
              <w:t>NewUser</w:t>
            </w:r>
          </w:p>
        </w:tc>
        <w:tc>
          <w:tcPr>
            <w:tcW w:type="dxa" w:w="2880"/>
          </w:tcPr>
          <w:p>
            <w:r>
              <w:t>IDP drop-down list has been added.</w:t>
            </w:r>
          </w:p>
        </w:tc>
        <w:tc>
          <w:tcPr>
            <w:tcW w:type="dxa" w:w="2880"/>
          </w:tcPr>
          <w:p>
            <w:r>
              <w:t>Allows you to select the user</w:t>
              <w:br/>
              <w:t>authentication identityprovider for</w:t>
              <w:br/>
              <w:t>this user.</w:t>
              <w:br/>
              <w:t>When RC application is integrated</w:t>
              <w:br/>
              <w:t>with UAM, this is a mandatory</w:t>
              <w:br/>
              <w:t>input.</w:t>
            </w:r>
          </w:p>
        </w:tc>
      </w:tr>
    </w:tbl>
    <w:p/>
    <w:p>
      <w:r>
        <w:t>Known Issues</w:t>
      </w:r>
    </w:p>
    <w:p>
      <w:r>
        <w:t>N/A</w:t>
      </w:r>
    </w:p>
    <w:p>
      <w:r>
        <w:t>Workflow Changes</w:t>
      </w:r>
    </w:p>
    <w:p>
      <w:r>
        <w:t>N/A</w:t>
      </w:r>
    </w:p>
    <w:p>
      <w:r>
        <w:t>Property Changes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Property Name</w:t>
            </w:r>
          </w:p>
        </w:tc>
        <w:tc>
          <w:tcPr>
            <w:tcW w:type="dxa" w:w="2880"/>
          </w:tcPr>
          <w:p>
            <w:r>
              <w:t>JIRA ID</w:t>
            </w:r>
          </w:p>
        </w:tc>
        <w:tc>
          <w:tcPr>
            <w:tcW w:type="dxa" w:w="2880"/>
          </w:tcPr>
          <w:p>
            <w:r>
              <w:t>Comment/Description</w:t>
            </w:r>
          </w:p>
        </w:tc>
      </w:tr>
      <w:tr>
        <w:tc>
          <w:tcPr>
            <w:tcW w:type="dxa" w:w="2880"/>
          </w:tcPr>
          <w:p>
            <w:r>
              <w:t>com.modeln.</w:t>
              <w:br/>
              <w:t>bypassSSO.enabled</w:t>
            </w:r>
          </w:p>
        </w:tc>
        <w:tc>
          <w:tcPr>
            <w:tcW w:type="dxa" w:w="2880"/>
          </w:tcPr>
          <w:p>
            <w:r>
              <w:t>RECLS-</w:t>
              <w:br/>
              <w:t>99013</w:t>
            </w:r>
          </w:p>
        </w:tc>
        <w:tc>
          <w:tcPr>
            <w:tcW w:type="dxa" w:w="2880"/>
          </w:tcPr>
          <w:p>
            <w:r>
              <w:t>This property allows the system administratorto configureby passing the</w:t>
              <w:br/>
              <w:t>Single Sign On page when the customers access the RC application URL.</w:t>
            </w:r>
          </w:p>
        </w:tc>
      </w:tr>
      <w:tr>
        <w:tc>
          <w:tcPr>
            <w:tcW w:type="dxa" w:w="2880"/>
          </w:tcPr>
          <w:p>
            <w:r>
              <w:t>com.modeln.</w:t>
              <w:br/>
              <w:t>AppSwitch.uam.</w:t>
              <w:br/>
              <w:t>usersync.</w:t>
              <w:br/>
              <w:t>jobRetryCount</w:t>
            </w:r>
          </w:p>
        </w:tc>
        <w:tc>
          <w:tcPr>
            <w:tcW w:type="dxa" w:w="2880"/>
          </w:tcPr>
          <w:p>
            <w:r>
              <w:t>RECLS-</w:t>
              <w:br/>
              <w:t>102214</w:t>
            </w:r>
          </w:p>
        </w:tc>
        <w:tc>
          <w:tcPr>
            <w:tcW w:type="dxa" w:w="2880"/>
          </w:tcPr>
          <w:p>
            <w:r>
              <w:t>This property specifies the number of retires that will be attempted to sync the</w:t>
              <w:br/>
              <w:t>users to the UAM application when there is a failure in the sync process.</w:t>
            </w:r>
          </w:p>
        </w:tc>
      </w:tr>
    </w:tbl>
    <w:p/>
    <w:p/>
    <w:p>
      <w:r>
        <w:t>com.modeln. RECLS- This property specifies the information that will be sent to UAM from the RC</w:t>
      </w:r>
    </w:p>
    <w:p>
      <w:r>
        <w:t>AppSwitch.uam. 102214 application for a user during user sync.</w:t>
      </w:r>
    </w:p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15</w:t>
      </w:r>
    </w:p>
    <w:p>
      <w:r>
        <w:t>--- Page 16 ---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Property Name</w:t>
            </w:r>
          </w:p>
        </w:tc>
        <w:tc>
          <w:tcPr>
            <w:tcW w:type="dxa" w:w="2880"/>
          </w:tcPr>
          <w:p>
            <w:r>
              <w:t>JIRA ID</w:t>
            </w:r>
          </w:p>
        </w:tc>
        <w:tc>
          <w:tcPr>
            <w:tcW w:type="dxa" w:w="2880"/>
          </w:tcPr>
          <w:p>
            <w:r>
              <w:t>Comment/Description</w:t>
            </w:r>
          </w:p>
        </w:tc>
      </w:tr>
      <w:tr>
        <w:tc>
          <w:tcPr>
            <w:tcW w:type="dxa" w:w="2880"/>
          </w:tcPr>
          <w:p>
            <w:r>
              <w:t>userDetailsCsv.</w:t>
              <w:br/>
              <w:t>columnHeaders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com.modeln.</w:t>
              <w:br/>
              <w:t>AppSwitch.uam.</w:t>
              <w:br/>
              <w:t>hostName</w:t>
            </w:r>
          </w:p>
        </w:tc>
        <w:tc>
          <w:tcPr>
            <w:tcW w:type="dxa" w:w="2880"/>
          </w:tcPr>
          <w:p>
            <w:r>
              <w:t>RECLS-</w:t>
              <w:br/>
              <w:t>102214</w:t>
            </w:r>
          </w:p>
        </w:tc>
        <w:tc>
          <w:tcPr>
            <w:tcW w:type="dxa" w:w="2880"/>
          </w:tcPr>
          <w:p>
            <w:r>
              <w:t>Specifies the UAM application host name.</w:t>
            </w:r>
          </w:p>
        </w:tc>
      </w:tr>
      <w:tr>
        <w:tc>
          <w:tcPr>
            <w:tcW w:type="dxa" w:w="2880"/>
          </w:tcPr>
          <w:p>
            <w:r>
              <w:t>com.modeln.</w:t>
              <w:br/>
              <w:t>AppSwitch.uam.</w:t>
              <w:br/>
              <w:t>tenantName</w:t>
            </w:r>
          </w:p>
        </w:tc>
        <w:tc>
          <w:tcPr>
            <w:tcW w:type="dxa" w:w="2880"/>
          </w:tcPr>
          <w:p>
            <w:r>
              <w:t>RECLS-</w:t>
              <w:br/>
              <w:t>102214</w:t>
            </w:r>
          </w:p>
        </w:tc>
        <w:tc>
          <w:tcPr>
            <w:tcW w:type="dxa" w:w="2880"/>
          </w:tcPr>
          <w:p>
            <w:r>
              <w:t>Specifies the UAM application tenant name.</w:t>
            </w:r>
          </w:p>
        </w:tc>
      </w:tr>
      <w:tr>
        <w:tc>
          <w:tcPr>
            <w:tcW w:type="dxa" w:w="2880"/>
          </w:tcPr>
          <w:p>
            <w:r>
              <w:t>com.modeln.purge.</w:t>
              <w:br/>
              <w:t>truncatepartitiontable.</w:t>
              <w:br/>
              <w:t>timerange</w:t>
            </w:r>
          </w:p>
        </w:tc>
        <w:tc>
          <w:tcPr>
            <w:tcW w:type="dxa" w:w="2880"/>
          </w:tcPr>
          <w:p>
            <w:r>
              <w:t>RECLS-</w:t>
              <w:br/>
              <w:t>99293,</w:t>
              <w:br/>
              <w:t>RECLS-</w:t>
              <w:br/>
              <w:t>99271</w:t>
            </w:r>
          </w:p>
        </w:tc>
        <w:tc>
          <w:tcPr>
            <w:tcW w:type="dxa" w:w="2880"/>
          </w:tcPr>
          <w:p>
            <w:r>
              <w:t>Specifies the number of days interval when thePurgeTruncatePartitionTable</w:t>
              <w:br/>
              <w:t>job will be scheduled. ThePurgeTruncatePartitionTable job cleans the old data</w:t>
              <w:br/>
              <w:t>in theMN_TRUNCATE_PARTITION_TABLE_INFO table.</w:t>
            </w:r>
          </w:p>
        </w:tc>
      </w:tr>
    </w:tbl>
    <w:p/>
    <w:p>
      <w:r>
        <w:t>https://helpcenter.modeln.com/Powered_by_N/Release_Documentation/Spring_2024/Platform_Spring_2024</w:t>
      </w:r>
    </w:p>
    <w:p>
      <w:r>
        <w:t>Updated: Fri, 17 May 2024 14:55:12 GMT</w:t>
      </w:r>
    </w:p>
    <w:p>
      <w: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