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02D80" w14:textId="5AFD5440" w:rsidR="00C5216B" w:rsidRDefault="00C5216B" w:rsidP="00C5216B">
      <w:pPr>
        <w:pStyle w:val="Caption"/>
        <w:spacing w:before="0" w:line="240" w:lineRule="auto"/>
        <w:rPr>
          <w:rFonts w:cs="Times New Roman"/>
        </w:rPr>
      </w:pPr>
      <w:bookmarkStart w:id="0" w:name="_Toc174960143"/>
      <w:r w:rsidRPr="00361BBB">
        <w:rPr>
          <w:rFonts w:cs="Times New Roman"/>
        </w:rPr>
        <w:t>Cross-sectional dependence test</w:t>
      </w:r>
      <w:bookmarkEnd w:id="0"/>
    </w:p>
    <w:tbl>
      <w:tblPr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1736"/>
        <w:gridCol w:w="1737"/>
        <w:gridCol w:w="1736"/>
        <w:gridCol w:w="1737"/>
      </w:tblGrid>
      <w:tr w:rsidR="00C5216B" w:rsidRPr="000E6030" w14:paraId="75008322" w14:textId="77777777" w:rsidTr="00143576">
        <w:trPr>
          <w:trHeight w:val="3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8E3FC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E315237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Breusch-Pagan LM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52BF1A0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Pesaran</w:t>
            </w:r>
            <w:proofErr w:type="spellEnd"/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scaled LM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14:paraId="31E18BD3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Bias-corrected scaled LM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BDEB81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Pesaran</w:t>
            </w:r>
            <w:proofErr w:type="spellEnd"/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 CD</w:t>
            </w:r>
          </w:p>
        </w:tc>
      </w:tr>
      <w:tr w:rsidR="00C5216B" w:rsidRPr="000E6030" w14:paraId="56BD0049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B64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60B2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671.2942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B536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66.01721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358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65.77911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0CB1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25.56689 (0.0000)</w:t>
            </w:r>
          </w:p>
        </w:tc>
      </w:tr>
      <w:tr w:rsidR="00C5216B" w:rsidRPr="000E6030" w14:paraId="3C65F96F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C7D0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IMR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E417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804.7342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34AD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80.03032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6880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79.79222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ED43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18.34395 (0.0000)</w:t>
            </w:r>
          </w:p>
        </w:tc>
      </w:tr>
      <w:tr w:rsidR="00C5216B" w:rsidRPr="000E6030" w14:paraId="16569A05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EE5DA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GDPPC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49D7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869.8547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735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86.94732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72C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86.70923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00F4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29.31065 (0.0000)</w:t>
            </w:r>
          </w:p>
        </w:tc>
      </w:tr>
      <w:tr w:rsidR="00C5216B" w:rsidRPr="000E6030" w14:paraId="504A75AA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5E07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GHE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EC76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252.9200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545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21.91669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36A6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21.67860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9323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11.99128 (0.0000)</w:t>
            </w:r>
          </w:p>
        </w:tc>
      </w:tr>
      <w:tr w:rsidR="00C5216B" w:rsidRPr="000E6030" w14:paraId="00CFC8BB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CD5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OOP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EFC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208.9085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94E9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17.27747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86E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17.03937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D3D1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3.748065 (0.0000)</w:t>
            </w:r>
          </w:p>
        </w:tc>
      </w:tr>
      <w:tr w:rsidR="00C5216B" w:rsidRPr="000E6030" w14:paraId="56F137B6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44C3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PHE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4F6B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242.9665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89B8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20.86750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34D7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20.62940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484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10.97575 (0.0000)</w:t>
            </w:r>
          </w:p>
        </w:tc>
      </w:tr>
      <w:tr w:rsidR="00C5216B" w:rsidRPr="000E6030" w14:paraId="5BD952E2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273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SS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6577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775.3432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26E76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76.98493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4B62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76.74683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B00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24.90332 (0.0000)</w:t>
            </w:r>
          </w:p>
        </w:tc>
      </w:tr>
      <w:tr w:rsidR="00C5216B" w:rsidRPr="000E6030" w14:paraId="4A120BAA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D823E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WS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A572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776.4884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F3E0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77.10565 (0.0000)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E9763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76.86756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2A7F4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24.92242 (0.0000)</w:t>
            </w:r>
          </w:p>
        </w:tc>
      </w:tr>
      <w:tr w:rsidR="00C5216B" w:rsidRPr="000E6030" w14:paraId="4A53BD19" w14:textId="77777777" w:rsidTr="00143576">
        <w:trPr>
          <w:trHeight w:val="277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6524C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UPGROWTH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A009C5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387.7494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B471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36.12896 (0.0000)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E1FC6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35.89087 (0.0000)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5EF23" w14:textId="77777777" w:rsidR="00C5216B" w:rsidRPr="000E603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0E603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5.077673 (0.0000)</w:t>
            </w:r>
          </w:p>
        </w:tc>
      </w:tr>
    </w:tbl>
    <w:p w14:paraId="4BB1DF82" w14:textId="77777777" w:rsidR="00C5216B" w:rsidRDefault="00C5216B"/>
    <w:p w14:paraId="32E46DC9" w14:textId="3B6A43F7" w:rsidR="00C5216B" w:rsidRDefault="00C5216B" w:rsidP="00C5216B">
      <w:pPr>
        <w:pStyle w:val="Caption"/>
        <w:spacing w:before="0" w:line="240" w:lineRule="auto"/>
        <w:rPr>
          <w:rFonts w:cs="Times New Roman"/>
        </w:rPr>
      </w:pPr>
      <w:bookmarkStart w:id="1" w:name="_Toc174960144"/>
      <w:r>
        <w:rPr>
          <w:rFonts w:cs="Times New Roman"/>
        </w:rPr>
        <w:t>P</w:t>
      </w:r>
      <w:r w:rsidRPr="00361BBB">
        <w:rPr>
          <w:rFonts w:cs="Times New Roman"/>
        </w:rPr>
        <w:t>anel unit root test</w:t>
      </w:r>
      <w:bookmarkEnd w:id="1"/>
    </w:p>
    <w:tbl>
      <w:tblPr>
        <w:tblW w:w="8210" w:type="dxa"/>
        <w:tblLayout w:type="fixed"/>
        <w:tblLook w:val="04A0" w:firstRow="1" w:lastRow="0" w:firstColumn="1" w:lastColumn="0" w:noHBand="0" w:noVBand="1"/>
      </w:tblPr>
      <w:tblGrid>
        <w:gridCol w:w="1271"/>
        <w:gridCol w:w="968"/>
        <w:gridCol w:w="969"/>
        <w:gridCol w:w="969"/>
        <w:gridCol w:w="968"/>
        <w:gridCol w:w="969"/>
        <w:gridCol w:w="969"/>
        <w:gridCol w:w="1127"/>
      </w:tblGrid>
      <w:tr w:rsidR="00C5216B" w:rsidRPr="00665810" w14:paraId="532116CD" w14:textId="77777777" w:rsidTr="00143576">
        <w:trPr>
          <w:trHeight w:val="273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2F2F2"/>
            <w:noWrap/>
            <w:vAlign w:val="center"/>
            <w:hideMark/>
          </w:tcPr>
          <w:p w14:paraId="005486C6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Variables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45C309BC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Level</w:t>
            </w:r>
          </w:p>
        </w:tc>
        <w:tc>
          <w:tcPr>
            <w:tcW w:w="1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65946CA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1st difference</w:t>
            </w:r>
          </w:p>
        </w:tc>
        <w:tc>
          <w:tcPr>
            <w:tcW w:w="1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09FDA547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2nd difference</w:t>
            </w:r>
          </w:p>
        </w:tc>
        <w:tc>
          <w:tcPr>
            <w:tcW w:w="112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2BA4BDD" w14:textId="77777777" w:rsidR="00C5216B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 xml:space="preserve">Order of </w:t>
            </w:r>
          </w:p>
          <w:p w14:paraId="1FFD4A88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integration</w:t>
            </w:r>
          </w:p>
        </w:tc>
      </w:tr>
      <w:tr w:rsidR="00C5216B" w:rsidRPr="00665810" w14:paraId="1AC5538E" w14:textId="77777777" w:rsidTr="00143576">
        <w:trPr>
          <w:trHeight w:val="273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7496AE" w14:textId="77777777" w:rsidR="00C5216B" w:rsidRPr="0066581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0EC573BF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t-stat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7F61464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p-value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6792E66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t-stat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F5D260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p-value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3E94861D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t-stat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2E9ED2F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p-value</w:t>
            </w:r>
          </w:p>
        </w:tc>
        <w:tc>
          <w:tcPr>
            <w:tcW w:w="1127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D1E6F" w14:textId="77777777" w:rsidR="00C5216B" w:rsidRPr="00665810" w:rsidRDefault="00C5216B" w:rsidP="00143576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C5216B" w:rsidRPr="00665810" w14:paraId="53A9727A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3027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LE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AF92C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-3.15316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DEE1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4C09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-3.1692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B721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603A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77B78D9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E642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0)</w:t>
            </w:r>
          </w:p>
        </w:tc>
      </w:tr>
      <w:tr w:rsidR="00C5216B" w:rsidRPr="00665810" w14:paraId="5C52BFBE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99FF1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IMR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B06C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-2.14419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1134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≥0.10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B601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-2.7946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3475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A3C28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0B2813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7ED6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1)</w:t>
            </w:r>
          </w:p>
        </w:tc>
      </w:tr>
      <w:tr w:rsidR="00C5216B" w:rsidRPr="00665810" w14:paraId="4985F897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2BA5B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GDPPC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42933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-2.56786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51FD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EFCD4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8A6010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2ED65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DA12D6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58BD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0)</w:t>
            </w:r>
          </w:p>
        </w:tc>
      </w:tr>
      <w:tr w:rsidR="00C5216B" w:rsidRPr="00665810" w14:paraId="16A81897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9FF5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GHE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B5171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-2.95754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5B48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A9CF7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449856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4BE3D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552D6F8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B366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0)</w:t>
            </w:r>
          </w:p>
        </w:tc>
      </w:tr>
      <w:tr w:rsidR="00C5216B" w:rsidRPr="00665810" w14:paraId="6D4A16B8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05BD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OOP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F5F0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-1.594</w:t>
            </w:r>
            <w:r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3963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≥0.10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4F6A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-3.82542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E9902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B32D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3D689D5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28AF8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1)</w:t>
            </w:r>
          </w:p>
        </w:tc>
      </w:tr>
      <w:tr w:rsidR="00C5216B" w:rsidRPr="00665810" w14:paraId="39224ACA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8DC0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PHE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8D0C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-2.29327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F7FA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C11CD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-3.68069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D977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649A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322E87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CEEF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0)</w:t>
            </w:r>
          </w:p>
        </w:tc>
      </w:tr>
      <w:tr w:rsidR="00C5216B" w:rsidRPr="00665810" w14:paraId="31032E1F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C086A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SS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BACF7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-8.90355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4D48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C9CE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ACD470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EAA32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B43460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A3C96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0)</w:t>
            </w:r>
          </w:p>
        </w:tc>
      </w:tr>
      <w:tr w:rsidR="00C5216B" w:rsidRPr="00665810" w14:paraId="66967373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D16D4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WS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AC5E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NA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E5476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≥0.10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0330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-1.72166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63DDA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≥0.10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F9FDF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-5.10408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51963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A99B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2)</w:t>
            </w:r>
          </w:p>
        </w:tc>
      </w:tr>
      <w:tr w:rsidR="00C5216B" w:rsidRPr="00665810" w14:paraId="7F675819" w14:textId="77777777" w:rsidTr="00143576">
        <w:trPr>
          <w:trHeight w:val="293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D8024E" w14:textId="77777777" w:rsidR="00C5216B" w:rsidRPr="00665810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UPGROWTH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D4A05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-1.37286</w:t>
            </w: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79EF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≥0.10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EB90AE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-3.84051</w:t>
            </w:r>
          </w:p>
        </w:tc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284B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&lt;0.01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88B138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3815F" w14:textId="77777777" w:rsidR="00C5216B" w:rsidRPr="00665810" w:rsidRDefault="00C5216B" w:rsidP="00143576">
            <w:pPr>
              <w:spacing w:after="0" w:line="240" w:lineRule="auto"/>
              <w:jc w:val="right"/>
              <w:rPr>
                <w:rFonts w:ascii="Aptos" w:eastAsia="Times New Roman" w:hAnsi="Aptos" w:cs="Times New Roman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CCB0" w14:textId="77777777" w:rsidR="00C5216B" w:rsidRPr="00665810" w:rsidRDefault="00C5216B" w:rsidP="001435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I(</w:t>
            </w:r>
            <w:proofErr w:type="gramEnd"/>
            <w:r w:rsidRPr="00665810">
              <w:rPr>
                <w:rFonts w:eastAsia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1)</w:t>
            </w:r>
          </w:p>
        </w:tc>
      </w:tr>
    </w:tbl>
    <w:p w14:paraId="630ADD9B" w14:textId="77777777" w:rsidR="00C5216B" w:rsidRDefault="00C5216B"/>
    <w:p w14:paraId="173FB5AB" w14:textId="77777777" w:rsidR="00C5216B" w:rsidRDefault="00C5216B">
      <w:pPr>
        <w:spacing w:after="160" w:line="259" w:lineRule="auto"/>
        <w:jc w:val="left"/>
      </w:pPr>
    </w:p>
    <w:p w14:paraId="7E7232F5" w14:textId="77777777" w:rsidR="00C5216B" w:rsidRDefault="00C5216B">
      <w:pPr>
        <w:spacing w:after="160" w:line="259" w:lineRule="auto"/>
        <w:jc w:val="left"/>
      </w:pPr>
      <w:r>
        <w:br w:type="page"/>
      </w:r>
    </w:p>
    <w:p w14:paraId="186CFA93" w14:textId="3792D177" w:rsidR="00C5216B" w:rsidRDefault="00C5216B">
      <w:pPr>
        <w:spacing w:after="160" w:line="259" w:lineRule="auto"/>
        <w:jc w:val="left"/>
      </w:pPr>
    </w:p>
    <w:p w14:paraId="380BAC63" w14:textId="3F1DA35F" w:rsidR="00C5216B" w:rsidRDefault="00C5216B" w:rsidP="00C5216B">
      <w:pPr>
        <w:spacing w:after="0" w:line="259" w:lineRule="auto"/>
        <w:jc w:val="left"/>
      </w:pPr>
      <w:r w:rsidRPr="00C5216B">
        <w:rPr>
          <w:rFonts w:cs="Times New Roman"/>
          <w:i/>
          <w:iCs/>
          <w:sz w:val="20"/>
          <w:szCs w:val="18"/>
        </w:rPr>
        <w:drawing>
          <wp:anchor distT="0" distB="0" distL="114300" distR="114300" simplePos="0" relativeHeight="251657216" behindDoc="0" locked="0" layoutInCell="1" allowOverlap="1" wp14:anchorId="49D77F63" wp14:editId="3C183BD6">
            <wp:simplePos x="0" y="0"/>
            <wp:positionH relativeFrom="column">
              <wp:posOffset>0</wp:posOffset>
            </wp:positionH>
            <wp:positionV relativeFrom="paragraph">
              <wp:posOffset>3138170</wp:posOffset>
            </wp:positionV>
            <wp:extent cx="5731510" cy="2714625"/>
            <wp:effectExtent l="0" t="0" r="0" b="0"/>
            <wp:wrapThrough wrapText="bothSides">
              <wp:wrapPolygon edited="0">
                <wp:start x="0" y="0"/>
                <wp:lineTo x="0" y="21524"/>
                <wp:lineTo x="5169" y="21524"/>
                <wp:lineTo x="5169" y="19705"/>
                <wp:lineTo x="21466" y="18038"/>
                <wp:lineTo x="21538" y="17735"/>
                <wp:lineTo x="21538" y="10307"/>
                <wp:lineTo x="21394" y="10156"/>
                <wp:lineTo x="21179" y="10004"/>
                <wp:lineTo x="21538" y="9398"/>
                <wp:lineTo x="21538" y="758"/>
                <wp:lineTo x="9261" y="0"/>
                <wp:lineTo x="0" y="0"/>
              </wp:wrapPolygon>
            </wp:wrapThrough>
            <wp:docPr id="381125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16B">
        <w:rPr>
          <w:rFonts w:cs="Times New Roman"/>
          <w:i/>
          <w:iCs/>
          <w:sz w:val="20"/>
          <w:szCs w:val="18"/>
        </w:rPr>
        <w:drawing>
          <wp:anchor distT="0" distB="0" distL="114300" distR="114300" simplePos="0" relativeHeight="251666432" behindDoc="0" locked="0" layoutInCell="1" allowOverlap="1" wp14:anchorId="7F0779BC" wp14:editId="7F8149B5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5731510" cy="2714625"/>
            <wp:effectExtent l="0" t="0" r="0" b="0"/>
            <wp:wrapThrough wrapText="bothSides">
              <wp:wrapPolygon edited="0">
                <wp:start x="0" y="0"/>
                <wp:lineTo x="0" y="21524"/>
                <wp:lineTo x="5169" y="21524"/>
                <wp:lineTo x="5169" y="19705"/>
                <wp:lineTo x="21466" y="18038"/>
                <wp:lineTo x="21538" y="17735"/>
                <wp:lineTo x="21538" y="10307"/>
                <wp:lineTo x="21394" y="10156"/>
                <wp:lineTo x="21179" y="10004"/>
                <wp:lineTo x="21538" y="9398"/>
                <wp:lineTo x="21538" y="758"/>
                <wp:lineTo x="8902" y="0"/>
                <wp:lineTo x="0" y="0"/>
              </wp:wrapPolygon>
            </wp:wrapThrough>
            <wp:docPr id="11286677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5216B">
        <w:rPr>
          <w:rFonts w:cs="Times New Roman"/>
          <w:i/>
          <w:iCs/>
          <w:sz w:val="20"/>
          <w:szCs w:val="18"/>
        </w:rPr>
        <w:t>Cointegration tests</w:t>
      </w:r>
      <w:r>
        <w:br w:type="page"/>
      </w:r>
    </w:p>
    <w:p w14:paraId="061DA73C" w14:textId="77777777" w:rsidR="00C5216B" w:rsidRDefault="00C5216B"/>
    <w:p w14:paraId="758A7622" w14:textId="32C38049" w:rsidR="00C5216B" w:rsidRDefault="00C5216B" w:rsidP="00C5216B">
      <w:pPr>
        <w:pStyle w:val="Caption"/>
        <w:spacing w:line="240" w:lineRule="auto"/>
        <w:rPr>
          <w:rFonts w:cs="Times New Roman"/>
        </w:rPr>
      </w:pPr>
      <w:bookmarkStart w:id="2" w:name="_Toc174960145"/>
      <w:r w:rsidRPr="00361BBB">
        <w:rPr>
          <w:rFonts w:cs="Times New Roman"/>
        </w:rPr>
        <w:t>Panel ARDL of ASEAN</w:t>
      </w:r>
      <w:bookmarkEnd w:id="2"/>
    </w:p>
    <w:tbl>
      <w:tblPr>
        <w:tblW w:w="7327" w:type="dxa"/>
        <w:jc w:val="center"/>
        <w:tblLook w:val="04A0" w:firstRow="1" w:lastRow="0" w:firstColumn="1" w:lastColumn="0" w:noHBand="0" w:noVBand="1"/>
      </w:tblPr>
      <w:tblGrid>
        <w:gridCol w:w="1930"/>
        <w:gridCol w:w="1349"/>
        <w:gridCol w:w="1349"/>
        <w:gridCol w:w="1349"/>
        <w:gridCol w:w="1350"/>
      </w:tblGrid>
      <w:tr w:rsidR="00C5216B" w:rsidRPr="00CE19D1" w14:paraId="6B36E978" w14:textId="77777777" w:rsidTr="00143576">
        <w:trPr>
          <w:trHeight w:val="491"/>
          <w:jc w:val="center"/>
        </w:trPr>
        <w:tc>
          <w:tcPr>
            <w:tcW w:w="19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2EBE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2B8149B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 1: Life Expectancy</w:t>
            </w:r>
          </w:p>
        </w:tc>
        <w:tc>
          <w:tcPr>
            <w:tcW w:w="26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6E6E6"/>
            <w:vAlign w:val="center"/>
            <w:hideMark/>
          </w:tcPr>
          <w:p w14:paraId="19F51BC4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Model 2: Infant Mortality Rate</w:t>
            </w:r>
          </w:p>
        </w:tc>
      </w:tr>
      <w:tr w:rsidR="00C5216B" w:rsidRPr="00CE19D1" w14:paraId="30A2310A" w14:textId="77777777" w:rsidTr="00143576">
        <w:trPr>
          <w:trHeight w:val="307"/>
          <w:jc w:val="center"/>
        </w:trPr>
        <w:tc>
          <w:tcPr>
            <w:tcW w:w="19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7946F" w14:textId="77777777" w:rsidR="00C5216B" w:rsidRPr="00CE19D1" w:rsidRDefault="00C5216B" w:rsidP="00143576">
            <w:pPr>
              <w:spacing w:after="0" w:line="240" w:lineRule="auto"/>
              <w:jc w:val="left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1BF63946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Coefficient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4FFFE8D4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Prob.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2793E1E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Coefficient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14:paraId="6F4E79C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Prob.</w:t>
            </w:r>
          </w:p>
        </w:tc>
      </w:tr>
      <w:tr w:rsidR="00C5216B" w:rsidRPr="00CE19D1" w14:paraId="0D613E03" w14:textId="77777777" w:rsidTr="00143576">
        <w:trPr>
          <w:trHeight w:val="343"/>
          <w:jc w:val="center"/>
        </w:trPr>
        <w:tc>
          <w:tcPr>
            <w:tcW w:w="73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59402892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Long Term</w:t>
            </w:r>
          </w:p>
        </w:tc>
      </w:tr>
      <w:tr w:rsidR="00C5216B" w:rsidRPr="00CE19D1" w14:paraId="39900012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94ABD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GDPPC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9049A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0.020208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65F4D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6DC07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0.037893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7DFE4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0.0000</w:t>
            </w:r>
          </w:p>
        </w:tc>
      </w:tr>
      <w:tr w:rsidR="00C5216B" w:rsidRPr="00CE19D1" w14:paraId="4B84AFEF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5F811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GHE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E72A7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0.123878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3EC8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FA672E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0.027959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91E82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0.0007</w:t>
            </w:r>
          </w:p>
        </w:tc>
      </w:tr>
      <w:tr w:rsidR="00C5216B" w:rsidRPr="00CE19D1" w14:paraId="6316CC5E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5E3678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OOP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5C80D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0.051801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C7C3D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0.0274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B12C75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-0.061736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03491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0.0000</w:t>
            </w:r>
          </w:p>
        </w:tc>
      </w:tr>
      <w:tr w:rsidR="00C5216B" w:rsidRPr="00CE19D1" w14:paraId="1CF03C77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AB1F04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PHE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1D9BC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0.223697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9ACFBF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20B30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-0.002088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8192F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0.8570</w:t>
            </w:r>
          </w:p>
        </w:tc>
      </w:tr>
      <w:tr w:rsidR="00C5216B" w:rsidRPr="00CE19D1" w14:paraId="4D17B481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4C6B2F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SS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B8CEA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0.310959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DBC73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547F8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-0.021522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56AC2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0.2400</w:t>
            </w:r>
          </w:p>
        </w:tc>
      </w:tr>
      <w:tr w:rsidR="00C5216B" w:rsidRPr="00CE19D1" w14:paraId="0A017BB2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748C4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UPGROWTH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F35A03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-0.008625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4F0D9C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0.6751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C9C7A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-0.010517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FE25E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0.6611</w:t>
            </w:r>
          </w:p>
        </w:tc>
      </w:tr>
      <w:tr w:rsidR="00C5216B" w:rsidRPr="00CE19D1" w14:paraId="0881AACA" w14:textId="77777777" w:rsidTr="00143576">
        <w:trPr>
          <w:trHeight w:val="343"/>
          <w:jc w:val="center"/>
        </w:trPr>
        <w:tc>
          <w:tcPr>
            <w:tcW w:w="732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14:paraId="75F30E8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Short Term</w:t>
            </w:r>
          </w:p>
        </w:tc>
      </w:tr>
      <w:tr w:rsidR="00C5216B" w:rsidRPr="00CE19D1" w14:paraId="1D744632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81B52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COINTEQ01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0FE56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-0.339071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14012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0.0796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63B23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-0.737009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B9440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0.0009</w:t>
            </w:r>
          </w:p>
        </w:tc>
      </w:tr>
      <w:tr w:rsidR="00C5216B" w:rsidRPr="00CE19D1" w14:paraId="3753DDFD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B5AAB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D(GDPPC)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63951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-7.56E-06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C3076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0.9993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BBD7D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-0.020727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53223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0.3444</w:t>
            </w:r>
          </w:p>
        </w:tc>
      </w:tr>
      <w:tr w:rsidR="00C5216B" w:rsidRPr="00CE19D1" w14:paraId="12B9D503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77F61F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D(GHE)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29DA7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0.044342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AF64A5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0.0615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B4DE1E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-0.017101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B9E603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0.8459</w:t>
            </w:r>
          </w:p>
        </w:tc>
      </w:tr>
      <w:tr w:rsidR="00C5216B" w:rsidRPr="00CE19D1" w14:paraId="72B7DD6E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2D985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D(OOP)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3A7A6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-0.005358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75B260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0.6503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491698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-0.033366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F499A9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0.4335</w:t>
            </w:r>
          </w:p>
        </w:tc>
      </w:tr>
      <w:tr w:rsidR="00C5216B" w:rsidRPr="00CE19D1" w14:paraId="049B955C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B6BAA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D(PHE)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24401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-0.010427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BC5408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0.7214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F072ED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0.097477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75B487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0.2008</w:t>
            </w:r>
          </w:p>
        </w:tc>
      </w:tr>
      <w:tr w:rsidR="00C5216B" w:rsidRPr="00CE19D1" w14:paraId="51D6F3EA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BD96B4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D(SS)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4B5EA5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3.691605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7A9EF4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0.0278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30EDA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11.50692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18FE0C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0.1976</w:t>
            </w:r>
          </w:p>
        </w:tc>
      </w:tr>
      <w:tr w:rsidR="00C5216B" w:rsidRPr="00CE19D1" w14:paraId="2991D936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844E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D(UPGROWTH)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5742A7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0.058736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A4F57B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0.0853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6A5056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-0.080625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98FF96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0.2741</w:t>
            </w:r>
          </w:p>
        </w:tc>
      </w:tr>
      <w:tr w:rsidR="00C5216B" w:rsidRPr="00CE19D1" w14:paraId="489C8174" w14:textId="77777777" w:rsidTr="00143576">
        <w:trPr>
          <w:trHeight w:val="343"/>
          <w:jc w:val="center"/>
        </w:trPr>
        <w:tc>
          <w:tcPr>
            <w:tcW w:w="19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46BD8A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E2379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0.40707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7A86BF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0.0834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903BC1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-0.338313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514A4F" w14:textId="77777777" w:rsidR="00C5216B" w:rsidRPr="00CE19D1" w:rsidRDefault="00C5216B" w:rsidP="00143576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19D1">
              <w:rPr>
                <w:rFonts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0.0051</w:t>
            </w:r>
          </w:p>
        </w:tc>
      </w:tr>
    </w:tbl>
    <w:p w14:paraId="641BB5A2" w14:textId="77777777" w:rsidR="00C5216B" w:rsidRDefault="00C5216B" w:rsidP="00C5216B">
      <w:pPr>
        <w:pStyle w:val="Caption"/>
        <w:rPr>
          <w:rFonts w:cs="Times New Roman"/>
        </w:rPr>
      </w:pPr>
    </w:p>
    <w:p w14:paraId="525FB6A3" w14:textId="77777777" w:rsidR="00C5216B" w:rsidRDefault="00C5216B" w:rsidP="00C5216B">
      <w:pPr>
        <w:pStyle w:val="Caption"/>
        <w:rPr>
          <w:rFonts w:cs="Times New Roman"/>
        </w:rPr>
      </w:pPr>
    </w:p>
    <w:p w14:paraId="22B2C439" w14:textId="77777777" w:rsidR="00C5216B" w:rsidRDefault="00C5216B" w:rsidP="00C5216B">
      <w:pPr>
        <w:pStyle w:val="Caption"/>
        <w:rPr>
          <w:rFonts w:cs="Times New Roman"/>
        </w:rPr>
      </w:pPr>
    </w:p>
    <w:p w14:paraId="0CD2B990" w14:textId="38E91AC7" w:rsidR="00C5216B" w:rsidRDefault="00C5216B">
      <w:pPr>
        <w:spacing w:after="160" w:line="259" w:lineRule="auto"/>
        <w:jc w:val="left"/>
        <w:rPr>
          <w:rFonts w:cs="Times New Roman"/>
          <w:i/>
          <w:iCs/>
          <w:sz w:val="20"/>
          <w:szCs w:val="18"/>
        </w:rPr>
      </w:pPr>
      <w:r>
        <w:rPr>
          <w:rFonts w:cs="Times New Roman"/>
        </w:rPr>
        <w:br w:type="page"/>
      </w:r>
    </w:p>
    <w:p w14:paraId="2E0D16D3" w14:textId="7A3CE2B9" w:rsidR="00C5216B" w:rsidRPr="00361BBB" w:rsidRDefault="00C5216B" w:rsidP="00C5216B">
      <w:pPr>
        <w:pStyle w:val="Caption"/>
        <w:rPr>
          <w:rFonts w:cs="Times New Roman"/>
        </w:rPr>
      </w:pPr>
      <w:r w:rsidRPr="00361BBB">
        <w:rPr>
          <w:rFonts w:cs="Times New Roman"/>
        </w:rPr>
        <w:lastRenderedPageBreak/>
        <w:t>Subgroup panel ARDL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2068"/>
        <w:gridCol w:w="1196"/>
        <w:gridCol w:w="37"/>
        <w:gridCol w:w="1159"/>
        <w:gridCol w:w="1196"/>
        <w:gridCol w:w="37"/>
        <w:gridCol w:w="1159"/>
        <w:gridCol w:w="1196"/>
        <w:gridCol w:w="37"/>
        <w:gridCol w:w="1157"/>
      </w:tblGrid>
      <w:tr w:rsidR="00C5216B" w:rsidRPr="00361BBB" w14:paraId="4C54FA36" w14:textId="77777777" w:rsidTr="00143576">
        <w:trPr>
          <w:trHeight w:val="397"/>
          <w:jc w:val="center"/>
        </w:trPr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1766B" w14:textId="77777777" w:rsidR="00C5216B" w:rsidRPr="00361BBB" w:rsidRDefault="00C5216B" w:rsidP="00143576">
            <w:pPr>
              <w:spacing w:after="0" w:line="240" w:lineRule="auto"/>
              <w:jc w:val="left"/>
              <w:rPr>
                <w:rFonts w:cs="Times New Roman"/>
                <w:sz w:val="22"/>
                <w:szCs w:val="20"/>
              </w:rPr>
            </w:pPr>
            <w:r w:rsidRPr="00361BBB">
              <w:rPr>
                <w:rFonts w:cs="Times New Roman"/>
                <w:sz w:val="22"/>
                <w:szCs w:val="20"/>
              </w:rPr>
              <w:t>Life expectancy</w:t>
            </w: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B193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31EA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ABD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E631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6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ECE5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</w:tr>
      <w:tr w:rsidR="00C5216B" w:rsidRPr="00361BBB" w14:paraId="4599095A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CE78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29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70BE2A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High Income</w:t>
            </w:r>
          </w:p>
        </w:tc>
        <w:tc>
          <w:tcPr>
            <w:tcW w:w="12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03C32BD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Upper-middle Income</w:t>
            </w:r>
          </w:p>
        </w:tc>
        <w:tc>
          <w:tcPr>
            <w:tcW w:w="12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073629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Lower-middle Income</w:t>
            </w:r>
          </w:p>
        </w:tc>
      </w:tr>
      <w:tr w:rsidR="00C5216B" w:rsidRPr="00361BBB" w14:paraId="05BFA7E6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8FC6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64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2805CBF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172DF9C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  <w:tc>
          <w:tcPr>
            <w:tcW w:w="6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F91D71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EB539E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  <w:tc>
          <w:tcPr>
            <w:tcW w:w="64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F39207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E35EC86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</w:tr>
      <w:tr w:rsidR="00C5216B" w:rsidRPr="00361BBB" w14:paraId="18D02621" w14:textId="77777777" w:rsidTr="00143576">
        <w:trPr>
          <w:trHeight w:val="300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98E684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Long Term</w:t>
            </w:r>
          </w:p>
        </w:tc>
      </w:tr>
      <w:tr w:rsidR="00C5216B" w:rsidRPr="00361BBB" w14:paraId="1D0F4F2D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53811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GDPPC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C965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759734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1586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9840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979D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021649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3910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FECF2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001111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5D9AF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9548</w:t>
            </w:r>
          </w:p>
        </w:tc>
      </w:tr>
      <w:tr w:rsidR="00C5216B" w:rsidRPr="00361BBB" w14:paraId="1D3D30F3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5D2977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GHE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0CBC4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14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6123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0E2C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9834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28384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1358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46CD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0348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04138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C9A6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2158</w:t>
            </w:r>
          </w:p>
        </w:tc>
      </w:tr>
      <w:tr w:rsidR="00C5216B" w:rsidRPr="00361BBB" w14:paraId="2522551F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F8BA80D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OOP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BAE96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4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632852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8860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9839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5ABF8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069636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2FAC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0115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0BA8D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792666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59266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1466</w:t>
            </w:r>
          </w:p>
        </w:tc>
      </w:tr>
      <w:tr w:rsidR="00C5216B" w:rsidRPr="00361BBB" w14:paraId="6B151E20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283FBC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PHE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1CEF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16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93713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E828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9835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2149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239656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CAA6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1876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16318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A3984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1716</w:t>
            </w:r>
          </w:p>
        </w:tc>
      </w:tr>
      <w:tr w:rsidR="00C5216B" w:rsidRPr="00361BBB" w14:paraId="6D85A418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4319F06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SS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E642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44DDC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CB1D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268769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F9F2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0099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9ACC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173031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F53F2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0925</w:t>
            </w:r>
          </w:p>
        </w:tc>
      </w:tr>
      <w:tr w:rsidR="00C5216B" w:rsidRPr="00361BBB" w14:paraId="08BFDB3B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F52B8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UPGROWTH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928DD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219325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9324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9836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9885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019773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F35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3895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24E44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114143</w:t>
            </w:r>
          </w:p>
        </w:tc>
        <w:tc>
          <w:tcPr>
            <w:tcW w:w="64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5E85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1820</w:t>
            </w:r>
          </w:p>
        </w:tc>
      </w:tr>
      <w:tr w:rsidR="00C5216B" w:rsidRPr="00361BBB" w14:paraId="0C5536E2" w14:textId="77777777" w:rsidTr="00143576">
        <w:trPr>
          <w:trHeight w:val="468"/>
          <w:jc w:val="center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34A16B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Short Term</w:t>
            </w:r>
          </w:p>
        </w:tc>
      </w:tr>
      <w:tr w:rsidR="00C5216B" w:rsidRPr="00361BBB" w14:paraId="6F86FB00" w14:textId="77777777" w:rsidTr="00143576">
        <w:trPr>
          <w:trHeight w:val="289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272084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 </w:t>
            </w:r>
            <w:r w:rsidRPr="00361BBB">
              <w:rPr>
                <w:rFonts w:cs="Times New Roman"/>
                <w:sz w:val="18"/>
                <w:szCs w:val="16"/>
              </w:rPr>
              <w:t>COINTEQ01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174C6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002296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C080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3497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2DD0B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787864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AD995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0803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128D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059292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E80EA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7612</w:t>
            </w:r>
          </w:p>
        </w:tc>
      </w:tr>
      <w:tr w:rsidR="00C5216B" w:rsidRPr="00361BBB" w14:paraId="12572891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582324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D(GDPPC)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8E48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007282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4280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2751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12AC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00198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1F23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9124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F652D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008361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3FB2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5529</w:t>
            </w:r>
          </w:p>
        </w:tc>
      </w:tr>
      <w:tr w:rsidR="00C5216B" w:rsidRPr="00361BBB" w14:paraId="255FD804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4BBFFE5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D(GHE)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54B70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005439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E624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6739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D3CB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094936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DF53A9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934B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031543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729E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1699</w:t>
            </w:r>
          </w:p>
        </w:tc>
      </w:tr>
      <w:tr w:rsidR="00C5216B" w:rsidRPr="00361BBB" w14:paraId="2FAA6BF0" w14:textId="77777777" w:rsidTr="00143576">
        <w:trPr>
          <w:trHeight w:val="339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8EEDB68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D(OOP)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4095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007327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6F8F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3336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49011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009498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BB39B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6050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A1754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006368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CD1D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8812</w:t>
            </w:r>
          </w:p>
        </w:tc>
      </w:tr>
      <w:tr w:rsidR="00C5216B" w:rsidRPr="00361BBB" w14:paraId="67DCFB26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FB9953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D(PHE)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5D56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000706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48988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7661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F364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00924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2EC9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6590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BDED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06981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07A3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5246</w:t>
            </w:r>
          </w:p>
        </w:tc>
      </w:tr>
      <w:tr w:rsidR="00C5216B" w:rsidRPr="00361BBB" w14:paraId="4FBB0806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39BCE21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D(SS)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3F7BF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474F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93D8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5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85919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ACE5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0953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ADF6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-4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303689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A7A8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3655</w:t>
            </w:r>
          </w:p>
        </w:tc>
      </w:tr>
      <w:tr w:rsidR="00C5216B" w:rsidRPr="00361BBB" w14:paraId="58DEBC81" w14:textId="77777777" w:rsidTr="00143576">
        <w:trPr>
          <w:trHeight w:val="300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52FA18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D(UPGROWTH)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384B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003507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82D4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3809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F2A0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018815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D4CA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1131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370C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076383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A334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0968</w:t>
            </w:r>
          </w:p>
        </w:tc>
      </w:tr>
      <w:tr w:rsidR="00C5216B" w:rsidRPr="00361BBB" w14:paraId="32CF7516" w14:textId="77777777" w:rsidTr="00143576">
        <w:trPr>
          <w:trHeight w:val="288"/>
          <w:jc w:val="center"/>
        </w:trPr>
        <w:tc>
          <w:tcPr>
            <w:tcW w:w="11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3F28F28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 </w:t>
            </w:r>
            <w:r w:rsidRPr="00361BBB">
              <w:rPr>
                <w:rFonts w:cs="Times New Roman"/>
                <w:sz w:val="18"/>
                <w:szCs w:val="16"/>
              </w:rPr>
              <w:t>Constant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AD9C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255788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30B46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3454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6A85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1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025396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4FD4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0708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5674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175233</w:t>
            </w:r>
          </w:p>
        </w:tc>
        <w:tc>
          <w:tcPr>
            <w:tcW w:w="64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9055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7478</w:t>
            </w:r>
          </w:p>
        </w:tc>
      </w:tr>
    </w:tbl>
    <w:p w14:paraId="5BCB9EBD" w14:textId="77777777" w:rsidR="00C5216B" w:rsidRPr="00361BBB" w:rsidRDefault="00C5216B" w:rsidP="00C5216B">
      <w:pPr>
        <w:rPr>
          <w:rFonts w:cs="Times New Roman"/>
        </w:rPr>
      </w:pPr>
    </w:p>
    <w:tbl>
      <w:tblPr>
        <w:tblW w:w="9211" w:type="dxa"/>
        <w:jc w:val="center"/>
        <w:tblLayout w:type="fixed"/>
        <w:tblLook w:val="04A0" w:firstRow="1" w:lastRow="0" w:firstColumn="1" w:lastColumn="0" w:noHBand="0" w:noVBand="1"/>
      </w:tblPr>
      <w:tblGrid>
        <w:gridCol w:w="2078"/>
        <w:gridCol w:w="1134"/>
        <w:gridCol w:w="450"/>
        <w:gridCol w:w="826"/>
        <w:gridCol w:w="21"/>
        <w:gridCol w:w="1009"/>
        <w:gridCol w:w="125"/>
        <w:gridCol w:w="885"/>
        <w:gridCol w:w="228"/>
        <w:gridCol w:w="782"/>
        <w:gridCol w:w="493"/>
        <w:gridCol w:w="1180"/>
      </w:tblGrid>
      <w:tr w:rsidR="00C5216B" w:rsidRPr="00361BBB" w14:paraId="170963ED" w14:textId="77777777" w:rsidTr="002B4283">
        <w:trPr>
          <w:trHeight w:val="303"/>
          <w:jc w:val="center"/>
        </w:trPr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9905" w14:textId="77777777" w:rsidR="00C5216B" w:rsidRPr="00361BBB" w:rsidRDefault="00C5216B" w:rsidP="00143576">
            <w:pPr>
              <w:spacing w:after="0" w:line="240" w:lineRule="auto"/>
              <w:jc w:val="lef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22"/>
                <w:szCs w:val="20"/>
              </w:rPr>
              <w:t>Infant mortality rate</w:t>
            </w:r>
          </w:p>
        </w:tc>
        <w:tc>
          <w:tcPr>
            <w:tcW w:w="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1EE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0FDC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59BD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0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9A4D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5285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</w:tr>
      <w:tr w:rsidR="00C5216B" w:rsidRPr="00361BBB" w14:paraId="394662C3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49FF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629FBF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High Income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7970947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Upper-middle Income</w:t>
            </w:r>
          </w:p>
        </w:tc>
        <w:tc>
          <w:tcPr>
            <w:tcW w:w="24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4BA6AE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Lower-middle Income</w:t>
            </w:r>
          </w:p>
        </w:tc>
      </w:tr>
      <w:tr w:rsidR="002B4283" w:rsidRPr="00361BBB" w14:paraId="31745A8B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EDA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0BBD22" w14:textId="77777777" w:rsidR="00C5216B" w:rsidRPr="00361BBB" w:rsidRDefault="00C5216B" w:rsidP="00143576">
            <w:pPr>
              <w:spacing w:after="0" w:line="240" w:lineRule="auto"/>
              <w:jc w:val="lef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E639651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D8AA0E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A4AB087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E630E53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Coefficient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929537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Prob.</w:t>
            </w:r>
          </w:p>
        </w:tc>
      </w:tr>
      <w:tr w:rsidR="00C5216B" w:rsidRPr="00361BBB" w14:paraId="568C39B3" w14:textId="77777777" w:rsidTr="002B4283">
        <w:trPr>
          <w:trHeight w:val="303"/>
          <w:jc w:val="center"/>
        </w:trPr>
        <w:tc>
          <w:tcPr>
            <w:tcW w:w="92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C25D9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Long Term</w:t>
            </w:r>
          </w:p>
        </w:tc>
      </w:tr>
      <w:tr w:rsidR="002B4283" w:rsidRPr="00361BBB" w14:paraId="4CAAC0F3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8E6071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GDPPC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16B5C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034487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486E4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0000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AA11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008309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C28AE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4204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8A04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037944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0AB41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0000</w:t>
            </w:r>
          </w:p>
        </w:tc>
      </w:tr>
      <w:tr w:rsidR="002B4283" w:rsidRPr="00361BBB" w14:paraId="0D4502D3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DB8FCC6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GHE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6283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274853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2DD7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0688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608C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016898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A794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5640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B763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032547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37C5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0019</w:t>
            </w:r>
          </w:p>
        </w:tc>
      </w:tr>
      <w:tr w:rsidR="002B4283" w:rsidRPr="00361BBB" w14:paraId="58F77450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B8A128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OOP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F474A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364793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C987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5551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2E1A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007248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6BEB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3291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0766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055321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CA750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0002</w:t>
            </w:r>
          </w:p>
        </w:tc>
      </w:tr>
      <w:tr w:rsidR="002B4283" w:rsidRPr="00361BBB" w14:paraId="0F6080E7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8360FCF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PHE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093D8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042779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897EB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0108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002B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011862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03CE3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5692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0BCBC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005766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4A3E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6863</w:t>
            </w:r>
          </w:p>
        </w:tc>
      </w:tr>
      <w:tr w:rsidR="002B4283" w:rsidRPr="00361BBB" w14:paraId="31F5505D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43DE94D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BD81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E794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02B42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135187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9843F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4415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733A8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024658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9664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2414</w:t>
            </w:r>
          </w:p>
        </w:tc>
      </w:tr>
      <w:tr w:rsidR="002B4283" w:rsidRPr="00361BBB" w14:paraId="70311297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B18DDD2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UPGROWTH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02998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012463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9B56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5756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0072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017464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F56D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0332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3FAC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005716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8A1B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8399</w:t>
            </w:r>
          </w:p>
        </w:tc>
      </w:tr>
      <w:tr w:rsidR="00C5216B" w:rsidRPr="00361BBB" w14:paraId="7F811293" w14:textId="77777777" w:rsidTr="002B4283">
        <w:trPr>
          <w:trHeight w:val="303"/>
          <w:jc w:val="center"/>
        </w:trPr>
        <w:tc>
          <w:tcPr>
            <w:tcW w:w="92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5A329A3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Short Term</w:t>
            </w:r>
          </w:p>
        </w:tc>
      </w:tr>
      <w:tr w:rsidR="002B4283" w:rsidRPr="00361BBB" w14:paraId="465B4504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B292B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 </w:t>
            </w:r>
            <w:r w:rsidRPr="00361BBB">
              <w:rPr>
                <w:rFonts w:cs="Times New Roman"/>
                <w:sz w:val="18"/>
                <w:szCs w:val="16"/>
              </w:rPr>
              <w:t>COINTEQ01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3D73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853132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342A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0237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31B29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-1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302965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9D89E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0092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1039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621471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B498E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0278</w:t>
            </w:r>
          </w:p>
        </w:tc>
      </w:tr>
      <w:tr w:rsidR="002B4283" w:rsidRPr="00361BBB" w14:paraId="5CAD1AB5" w14:textId="77777777" w:rsidTr="002B4283">
        <w:trPr>
          <w:trHeight w:val="274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737588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D(GDPPC)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0BC6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054178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84E4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1431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0B11F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067668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F7C13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0507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D05D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003056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97052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7088</w:t>
            </w:r>
          </w:p>
        </w:tc>
      </w:tr>
      <w:tr w:rsidR="002B4283" w:rsidRPr="00361BBB" w14:paraId="36AA9503" w14:textId="77777777" w:rsidTr="002B4283">
        <w:trPr>
          <w:trHeight w:val="286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7E6696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D(GHE)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71BA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456888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C407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0351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1DF9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125638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A51F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2647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7ECA4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020895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E1CFB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0960</w:t>
            </w:r>
          </w:p>
        </w:tc>
      </w:tr>
      <w:tr w:rsidR="002B4283" w:rsidRPr="00361BBB" w14:paraId="6E0FA693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236709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D(OOP)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34A10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056170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1284C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2973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D7EA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000744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14A0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9229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0C0B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068751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DD06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3796</w:t>
            </w:r>
          </w:p>
        </w:tc>
      </w:tr>
      <w:tr w:rsidR="002B4283" w:rsidRPr="00361BBB" w14:paraId="59B3C493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9763BFA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D(PHE)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7D94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824875</w:t>
            </w:r>
            <w:r>
              <w:rPr>
                <w:rFonts w:cs="Times New Roman"/>
                <w:sz w:val="18"/>
                <w:szCs w:val="16"/>
              </w:rPr>
              <w:t>*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879BD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0361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72442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120132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E2740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3645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47EDE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120235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3E27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3349</w:t>
            </w:r>
          </w:p>
        </w:tc>
      </w:tr>
      <w:tr w:rsidR="002B4283" w:rsidRPr="00361BBB" w14:paraId="37C1B219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89110B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D(SS)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5FC47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FFD6A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 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DB8A7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670894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5B7BA7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8863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384A5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16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87545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489A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2947</w:t>
            </w:r>
          </w:p>
        </w:tc>
      </w:tr>
      <w:tr w:rsidR="002B4283" w:rsidRPr="00361BBB" w14:paraId="7952DD82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DA2840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D(UPGROWTH)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6D77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061303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41318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3343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D621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010825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945E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2850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0A98B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099666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906A83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4640</w:t>
            </w:r>
          </w:p>
        </w:tc>
      </w:tr>
      <w:tr w:rsidR="002B4283" w:rsidRPr="00361BBB" w14:paraId="6F5C6D19" w14:textId="77777777" w:rsidTr="002B4283">
        <w:trPr>
          <w:trHeight w:val="303"/>
          <w:jc w:val="center"/>
        </w:trPr>
        <w:tc>
          <w:tcPr>
            <w:tcW w:w="2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08ADBA" w14:textId="77777777" w:rsidR="00C5216B" w:rsidRPr="00361BBB" w:rsidRDefault="00C5216B" w:rsidP="00143576">
            <w:pPr>
              <w:spacing w:after="0" w:line="240" w:lineRule="auto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 </w:t>
            </w:r>
            <w:r w:rsidRPr="00361BBB">
              <w:rPr>
                <w:rFonts w:cs="Times New Roman"/>
                <w:sz w:val="18"/>
                <w:szCs w:val="16"/>
              </w:rPr>
              <w:t>Constant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D9FE6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797918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EC009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0510</w:t>
            </w:r>
          </w:p>
        </w:tc>
        <w:tc>
          <w:tcPr>
            <w:tcW w:w="11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05A81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54920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FCEE0A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0128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4D41D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-0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331736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8A5E9C" w14:textId="77777777" w:rsidR="00C5216B" w:rsidRPr="00361BBB" w:rsidRDefault="00C5216B" w:rsidP="00143576">
            <w:pPr>
              <w:spacing w:after="0" w:line="240" w:lineRule="auto"/>
              <w:jc w:val="right"/>
              <w:rPr>
                <w:rFonts w:cs="Times New Roman"/>
                <w:sz w:val="18"/>
                <w:szCs w:val="16"/>
              </w:rPr>
            </w:pPr>
            <w:r w:rsidRPr="00361BBB">
              <w:rPr>
                <w:rFonts w:cs="Times New Roman"/>
                <w:sz w:val="18"/>
                <w:szCs w:val="16"/>
              </w:rPr>
              <w:t>0</w:t>
            </w:r>
            <w:r>
              <w:rPr>
                <w:rFonts w:cs="Times New Roman"/>
                <w:sz w:val="18"/>
                <w:szCs w:val="16"/>
              </w:rPr>
              <w:t>.</w:t>
            </w:r>
            <w:r w:rsidRPr="00361BBB">
              <w:rPr>
                <w:rFonts w:cs="Times New Roman"/>
                <w:sz w:val="18"/>
                <w:szCs w:val="16"/>
              </w:rPr>
              <w:t>0774</w:t>
            </w:r>
          </w:p>
        </w:tc>
      </w:tr>
    </w:tbl>
    <w:p w14:paraId="048821EF" w14:textId="77777777" w:rsidR="00C5216B" w:rsidRDefault="00C5216B" w:rsidP="00C5216B"/>
    <w:sectPr w:rsidR="00C5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16B"/>
    <w:rsid w:val="00034545"/>
    <w:rsid w:val="000776B9"/>
    <w:rsid w:val="00143B5A"/>
    <w:rsid w:val="0022502F"/>
    <w:rsid w:val="00291989"/>
    <w:rsid w:val="002B3D4E"/>
    <w:rsid w:val="002B4283"/>
    <w:rsid w:val="003048D2"/>
    <w:rsid w:val="003C7E1C"/>
    <w:rsid w:val="00446BD7"/>
    <w:rsid w:val="004C53DB"/>
    <w:rsid w:val="00554DF6"/>
    <w:rsid w:val="005E32EC"/>
    <w:rsid w:val="005F0DE5"/>
    <w:rsid w:val="00643D02"/>
    <w:rsid w:val="007C3A92"/>
    <w:rsid w:val="00841510"/>
    <w:rsid w:val="00952080"/>
    <w:rsid w:val="00A707CB"/>
    <w:rsid w:val="00C5216B"/>
    <w:rsid w:val="00CB13B1"/>
    <w:rsid w:val="00D40C3B"/>
    <w:rsid w:val="00E86ED3"/>
    <w:rsid w:val="00ED4CD4"/>
    <w:rsid w:val="00F1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294D4"/>
  <w15:chartTrackingRefBased/>
  <w15:docId w15:val="{9524F85D-C4A3-4AE1-9B7F-8A666F90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6B"/>
    <w:pPr>
      <w:spacing w:after="200" w:line="480" w:lineRule="auto"/>
      <w:jc w:val="both"/>
    </w:pPr>
    <w:rPr>
      <w:rFonts w:ascii="Times New Roman" w:hAnsi="Times New Roman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6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5216B"/>
    <w:pPr>
      <w:keepNext/>
      <w:spacing w:before="240" w:after="0"/>
      <w:jc w:val="left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Shafina Ghazani Erlangga</dc:creator>
  <cp:keywords/>
  <dc:description/>
  <cp:lastModifiedBy>Shafina Ghazani Erlangga</cp:lastModifiedBy>
  <cp:revision>1</cp:revision>
  <dcterms:created xsi:type="dcterms:W3CDTF">2025-06-09T11:43:00Z</dcterms:created>
  <dcterms:modified xsi:type="dcterms:W3CDTF">2025-06-09T11:55:00Z</dcterms:modified>
</cp:coreProperties>
</file>