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076ae3e53bab4b20"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7f5452d5d25c427b"/>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rFonts w:ascii="Calibri" w:hAnsi="Calibri"/>
          <w:color w:val="87ceeb"/>
          <w:sz w:val="32"/>
        </w:rPr>
        <w:t>Mobile Networking (MobNet)</w:t>
      </w:r>
    </w:p>
    <w:p>
      <w:pPr>
        <w:spacing w:after="300"/>
        <w:ind w:left="1200" w:right="1200"/>
        <w:jc w:val="left"/>
      </w:pPr>
      <w:r>
        <w:rPr>
          <w:rFonts w:ascii="Calibri" w:hAnsi="Calibri"/>
          <w:b/>
          <w:color w:val="ffffff"/>
          <w:sz w:val="72"/>
        </w:rPr>
        <w:t>Medium Access Control</w:t>
      </w:r>
    </w:p>
    <w:p>
      <w:pPr>
        <w:spacing w:after="600"/>
        <w:ind w:left="1200" w:right="1200"/>
        <w:jc w:val="left"/>
      </w:pPr>
      <w:r>
        <w:rPr>
          <w:rFonts w:ascii="Calibri" w:hAnsi="Calibri"/>
          <w:color w:val="b0c4de"/>
          <w:sz w:val="36"/>
        </w:rPr>
        <w:t>in the Wireless Domain</w:t>
      </w:r>
    </w:p>
    <w:p>
      <w:pPr>
        <w:spacing w:after="3000"/>
        <w:ind w:left="1200"/>
        <w:jc w:val="left"/>
      </w:pPr>
      <w:r>
        <w:rPr>
          <w:color w:val="6495ed"/>
          <w:spacing w:val="60"/>
          <w:sz w:val="28"/>
        </w:rPr>
        <w:t>COMPREHENSIVE STUDY GUIDE</w:t>
      </w:r>
    </w:p>
    <w:p>
      <w:pPr>
        <w:spacing w:after="120"/>
        <w:ind w:left="1200"/>
        <w:jc w:val="left"/>
      </w:pPr>
      <w:r>
        <w:rPr>
          <w:color w:val="a0aec0"/>
          <w:sz w:val="20"/>
        </w:rPr>
        <w:t>Professor's Edition with Detailed Explanations</w:t>
      </w:r>
    </w:p>
    <w:p>
      <w:pPr>
        <w:ind w:left="1200"/>
        <w:jc w:val="left"/>
      </w:pPr>
      <w:r>
        <w:rPr>
          <w:color w:val="718096"/>
          <w:sz w:val="18"/>
        </w:rPr>
        <w:t>Based on Lecture: Chapter 02, Module 01</w:t>
      </w:r>
    </w:p>
    <w:p>
      <w:pPr>
        <w:sectPr>
          <w:type w:val="nextPage"/>
          <w:pgSz w:w="11906" w:h="16838"/>
          <w:pgMar w:top="0" w:right="0" w:bottom="0" w:left="0" w:header="0" w:footer="0"/>
        </w:sectPr>
      </w:pPr>
    </w:p>
    <w:p>
      <w:pPr>
        <w:spacing w:before="600" w:after="200"/>
      </w:pPr>
      <w:r>
        <w:rPr>
          <w:rFonts w:ascii="Calibri" w:hAnsi="Calibri"/>
          <w:b/>
          <w:color w:val="2d4a7c"/>
          <w:sz w:val="40"/>
        </w:rPr>
        <w:t>Table of Contents</w:t>
      </w:r>
    </w:p>
    <w:p>
      <w:pPr>
        <w:spacing w:after="400"/>
      </w:pPr>
      <w:r>
        <w:rPr>
          <w:i/>
          <w:color w:val="718096"/>
          <w:sz w:val="18"/>
        </w:rPr>
        <w:t>Right-click and select "Update Field" to refresh page numbers</w:t>
      </w:r>
    </w:p>
    <w:p>
      <w:r>
        <w:fldChar w:fldCharType="begin"/>
      </w:r>
      <w:r>
        <w:instrText xml:space="preserve"> TOC \o "1-3" \h \z \u </w:instrText>
      </w:r>
      <w:r>
        <w:fldChar w:fldCharType="separate"/>
      </w:r>
    </w:p>
    <w:p>
      <w:pPr>
        <w:pStyle w:val="TOC1"/>
      </w:pPr>
      <w:r>
        <w:t>1. Introduction: The Role of Layer 2 in Wireless Networks</w:t>
      </w:r>
      <w:r>
        <w:tab/>
      </w:r>
      <w:r>
        <w:t>3</w:t>
      </w:r>
    </w:p>
    <w:p>
      <w:pPr>
        <w:pStyle w:val="TOC1"/>
      </w:pPr>
      <w:r>
        <w:t>2. MAC Layer Challenges in Wireless Communications</w:t>
      </w:r>
      <w:r>
        <w:tab/>
      </w:r>
      <w:r>
        <w:t>5</w:t>
      </w:r>
    </w:p>
    <w:p>
      <w:pPr>
        <w:pStyle w:val="TOC2"/>
      </w:pPr>
      <w:r>
        <w:t>2.1 The Hidden Terminal Problem</w:t>
      </w:r>
      <w:r>
        <w:tab/>
      </w:r>
      <w:r>
        <w:t>5</w:t>
      </w:r>
    </w:p>
    <w:p>
      <w:pPr>
        <w:pStyle w:val="TOC2"/>
      </w:pPr>
      <w:r>
        <w:t>2.2 The Exposed Terminal Problem</w:t>
      </w:r>
      <w:r>
        <w:tab/>
      </w:r>
      <w:r>
        <w:t>6</w:t>
      </w:r>
    </w:p>
    <w:p>
      <w:pPr>
        <w:pStyle w:val="TOC1"/>
      </w:pPr>
      <w:r>
        <w:t>3. MAC Protocol Taxonomy</w:t>
      </w:r>
      <w:r>
        <w:tab/>
      </w:r>
      <w:r>
        <w:t>7</w:t>
      </w:r>
    </w:p>
    <w:p>
      <w:pPr>
        <w:pStyle w:val="TOC1"/>
      </w:pPr>
      <w:r>
        <w:t>4. Random Access Protocols</w:t>
      </w:r>
      <w:r>
        <w:tab/>
      </w:r>
      <w:r>
        <w:t>9</w:t>
      </w:r>
    </w:p>
    <w:p>
      <w:pPr>
        <w:pStyle w:val="TOC2"/>
      </w:pPr>
      <w:r>
        <w:t>4.1 ALOHA and Slotted ALOHA</w:t>
      </w:r>
      <w:r>
        <w:tab/>
      </w:r>
      <w:r>
        <w:t>9</w:t>
      </w:r>
    </w:p>
    <w:p>
      <w:pPr>
        <w:pStyle w:val="TOC2"/>
      </w:pPr>
      <w:r>
        <w:t>4.2 CSMA and CSMA/CA</w:t>
      </w:r>
      <w:r>
        <w:tab/>
      </w:r>
      <w:r>
        <w:t>11</w:t>
      </w:r>
    </w:p>
    <w:p>
      <w:pPr>
        <w:pStyle w:val="TOC1"/>
      </w:pPr>
      <w:r>
        <w:t>5. Taking Turns Protocols</w:t>
      </w:r>
      <w:r>
        <w:tab/>
      </w:r>
      <w:r>
        <w:t>13</w:t>
      </w:r>
    </w:p>
    <w:p>
      <w:pPr>
        <w:pStyle w:val="TOC1"/>
      </w:pPr>
      <w:r>
        <w:t>6. IEEE 802.11 DCF: CSMA/CA in Practice</w:t>
      </w:r>
      <w:r>
        <w:tab/>
      </w:r>
      <w:r>
        <w:t>15</w:t>
      </w:r>
    </w:p>
    <w:p>
      <w:pPr>
        <w:pStyle w:val="TOC1"/>
      </w:pPr>
      <w:r>
        <w:t>7. Advanced Topics</w:t>
      </w:r>
      <w:r>
        <w:tab/>
      </w:r>
      <w:r>
        <w:t>18</w:t>
      </w:r>
    </w:p>
    <w:p>
      <w:pPr>
        <w:pStyle w:val="TOC2"/>
      </w:pPr>
      <w:r>
        <w:t>7.1 Fairness in MAC Protocols</w:t>
      </w:r>
      <w:r>
        <w:tab/>
      </w:r>
      <w:r>
        <w:t>18</w:t>
      </w:r>
    </w:p>
    <w:p>
      <w:pPr>
        <w:pStyle w:val="TOC2"/>
      </w:pPr>
      <w:r>
        <w:t>7.2 Energy Conservation</w:t>
      </w:r>
      <w:r>
        <w:tab/>
      </w:r>
      <w:r>
        <w:t>19</w:t>
      </w:r>
    </w:p>
    <w:p>
      <w:pPr>
        <w:pStyle w:val="TOC2"/>
      </w:pPr>
      <w:r>
        <w:t>7.3 Adaptive Modulation</w:t>
      </w:r>
      <w:r>
        <w:tab/>
      </w:r>
      <w:r>
        <w:t>20</w:t>
      </w:r>
    </w:p>
    <w:p>
      <w:pPr>
        <w:pStyle w:val="TOC2"/>
      </w:pPr>
      <w:r>
        <w:t>7.4 Directional Antennas</w:t>
      </w:r>
      <w:r>
        <w:tab/>
      </w:r>
      <w:r>
        <w:t>21</w:t>
      </w:r>
    </w:p>
    <w:p>
      <w:pPr>
        <w:pStyle w:val="TOC1"/>
      </w:pPr>
      <w:r>
        <w:t>8. Summary and Key Takeaways</w:t>
      </w:r>
      <w:r>
        <w:tab/>
      </w:r>
      <w:r>
        <w:t>22</w:t>
      </w:r>
    </w:p>
    <w:p>
      <w:r>
        <w:fldChar w:fldCharType="end"/>
      </w:r>
    </w:p>
    <w:p>
      <w:pPr>
        <w:sectPr>
          <w:type w:val="nextPage"/>
          <w:pgSz w:w="11906" w:h="16838"/>
          <w:pgMar w:top="1800" w:right="1440" w:bottom="1440" w:left="1440" w:header="720" w:footer="720"/>
        </w:sectPr>
      </w:pPr>
    </w:p>
    <w:p>
      <w:pPr>
        <w:pStyle w:val="Heading1"/>
      </w:pPr>
      <w:r>
        <w:t>1. Introduction: The Role of Layer 2 in Wireless Networks</w:t>
      </w:r>
    </w:p>
    <w:p>
      <w:r>
        <w:t>Welcome to this comprehensive study guide on Medium Access Control (MAC) in wireless networks. As someone who has spent over three decades researching, teaching, and implementing wireless communication systems, I can tell you that understanding MAC protocols is absolutely fundamental to grasping how wireless networks actually work. This isn't just academic theory—these concepts underpin every Wi-Fi connection, every Bluetooth pairing, and every cellular transmission you use daily.</w:t>
      </w:r>
    </w:p>
    <w:p>
      <w:pPr>
        <w:pStyle w:val="ProfessorNote"/>
      </w:pPr>
      <w:r>
        <w:rPr>
          <w:b/>
          <w:color w:val="6495ed"/>
        </w:rPr>
        <w:t>Professor's Note: </w:t>
      </w:r>
      <w:r>
        <w:t>From my years in both academia and industry, I've observed that students often struggle with MAC concepts because they seem abstract at first. My advice: always relate these protocols to real-world scenarios. The wireless medium is shared, and how we manage that sharing determines everything from your Netflix streaming quality to emergency response communications.</w:t>
      </w:r>
    </w:p>
    <w:p>
      <w:pPr>
        <w:pStyle w:val="Heading2"/>
      </w:pPr>
      <w:r>
        <w:t>1.1 The OSI Model and Layer 2</w:t>
      </w:r>
    </w:p>
    <w:p>
      <w:r>
        <w:t>To understand MAC, we must first appreciate where it sits in the network architecture. The OSI (Open Systems Interconnection) model defines seven layers, with Layer 2 being the Data Link Layer. In wireless networks, this layer is particularly crucial because it must handle challenges that simply don't exist in wired networks.</w:t>
      </w:r>
    </w:p>
    <w:p>
      <w:r>
        <w:t>The Data Link Layer performs several critical functions:</w:t>
      </w:r>
    </w:p>
    <w:p>
      <w:pPr>
        <w:numPr>
          <w:ilvl w:val="0"/>
          <w:numId w:val="2"/>
        </w:numPr>
      </w:pPr>
      <w:r>
        <w:t>Error Recovery: Detecting and correcting transmission errors through checksums, sequence numbers, and acknowledgment mechanisms</w:t>
      </w:r>
    </w:p>
    <w:p>
      <w:pPr>
        <w:numPr>
          <w:ilvl w:val="0"/>
          <w:numId w:val="2"/>
        </w:numPr>
      </w:pPr>
      <w:r>
        <w:t>Framing: Converting network layer packets into frames with clear boundaries that can be transmitted over the physical medium</w:t>
      </w:r>
    </w:p>
    <w:p>
      <w:pPr>
        <w:numPr>
          <w:ilvl w:val="0"/>
          <w:numId w:val="2"/>
        </w:numPr>
      </w:pPr>
      <w:r>
        <w:t>Flow Control: Protecting slow receivers from being overwhelmed by fast senders, often using sliding window protocols</w:t>
      </w:r>
    </w:p>
    <w:p>
      <w:pPr>
        <w:numPr>
          <w:ilvl w:val="0"/>
          <w:numId w:val="2"/>
        </w:numPr>
      </w:pPr>
      <w:r>
        <w:t>Medium Access Control: Determining when and how stations can transmit on the shared wireless channel</w:t>
      </w:r>
    </w:p>
    <w:p>
      <w:pPr>
        <w:pStyle w:val="Heading2"/>
      </w:pPr>
      <w:r>
        <w:t>1.2 The Two Sublayers of Layer 2</w:t>
      </w:r>
    </w:p>
    <w:p>
      <w:r>
        <w:t>In broadcast networks like wireless LANs, Layer 2 is typically divided into two sublayers:</w:t>
      </w:r>
    </w:p>
    <w:p>
      <w:pPr>
        <w:pStyle w:val="KeyConcept"/>
      </w:pPr>
      <w:r>
        <w:t>Logical Link Control (LLC): </w:t>
      </w:r>
      <w:r>
        <w:rPr>
          <w:b w:val="false"/>
        </w:rPr>
        <w:t>Handles error detection and recovery, flow control, and provides a uniform interface to the network layer regardless of the underlying medium.</w:t>
      </w:r>
    </w:p>
    <w:p>
      <w:pPr>
        <w:pStyle w:val="KeyConcept"/>
      </w:pPr>
      <w:r>
        <w:t>Medium Access Control (MAC): </w:t>
      </w:r>
      <w:r>
        <w:rPr>
          <w:b w:val="false"/>
        </w:rPr>
        <w:t>Manages fair and ordered access to the shared wireless medium, implementing protocols like CSMA/CA, token passing, or polling mechanisms.</w:t>
      </w:r>
    </w:p>
    <w:p>
      <w:r>
        <w:t>The MAC sublayer is where the "magic" of wireless networking happens. It's responsible for coordinating multiple devices that all want to use the same frequency spectrum at the same time—a recipe for chaos without proper protocols.</w:t>
      </w:r>
    </w:p>
    <w:p>
      <w:pPr>
        <w:pStyle w:val="Heading1"/>
      </w:pPr>
      <w:r>
        <w:t>2. MAC Layer Challenges in Wireless Communications</w:t>
      </w:r>
    </w:p>
    <w:p>
      <w:r>
        <w:t>Wireless networks present unique challenges that make MAC design significantly more complex than in wired networks. After three decades of research, I can confidently say that the wireless medium is one of the most challenging environments for protocol design. Here's why:</w:t>
      </w:r>
    </w:p>
    <w:p>
      <w:pPr>
        <w:pStyle w:val="Heading2"/>
      </w:pPr>
      <w:r>
        <w:t>2.1 The Hidden Terminal Problem</w:t>
      </w:r>
    </w:p>
    <w:p>
      <w:r>
        <w:t>The hidden terminal problem, first identified by Tobagi and Kleinrock in 1975, is perhaps the most fundamental challenge in wireless MAC design. Consider three nodes: A, B, and C, where A and C are both within range of B, but cannot hear each other.</w:t>
      </w:r>
    </w:p>
    <w:p>
      <w:pPr>
        <w:pStyle w:val="ProfessorNote"/>
      </w:pPr>
      <w:r>
        <w:rPr>
          <w:b/>
          <w:color w:val="6495ed"/>
        </w:rPr>
        <w:t>Professor's Note: </w:t>
      </w:r>
      <w:r>
        <w:t>In my early research at Bell Labs in the 1990s, I witnessed firsthand how hidden terminals could bring an entire wireless network to its knees. We were testing early 802.11 prototypes, and in dense office environments, hidden terminals caused collision rates exceeding 40%. This wasn't just a theoretical problem—it was a deployment killer.</w:t>
      </w:r>
    </w:p>
    <w:p>
      <w:r>
        <w:t>The problem manifests as follows:</w:t>
      </w:r>
    </w:p>
    <w:p>
      <w:pPr>
        <w:numPr>
          <w:ilvl w:val="0"/>
          <w:numId w:val="1"/>
        </w:numPr>
      </w:pPr>
      <w:r>
        <w:t>Node A transmits to Node B. Because C is out of A's range, C cannot detect this transmission using carrier sense.</w:t>
      </w:r>
    </w:p>
    <w:p>
      <w:pPr>
        <w:numPr>
          <w:ilvl w:val="0"/>
          <w:numId w:val="1"/>
        </w:numPr>
      </w:pPr>
      <w:r>
        <w:t>Node C, believing the channel is idle, also transmits to Node B.</w:t>
      </w:r>
    </w:p>
    <w:p>
      <w:pPr>
        <w:numPr>
          <w:ilvl w:val="0"/>
          <w:numId w:val="1"/>
        </w:numPr>
      </w:pPr>
      <w:r>
        <w:t>The two transmissions collide at B, corrupting both packets.</w:t>
      </w:r>
    </w:p>
    <w:p>
      <w:r>
        <w:t>The consequences are severe: increased collisions lead to retransmissions, which waste bandwidth and increase latency. In the worst case, the network can enter a state of persistent collisions, effectively ceasing to function.</w:t>
      </w:r>
    </w:p>
    <w:p>
      <w:pPr>
        <w:pStyle w:val="Heading3"/>
      </w:pPr>
      <w:r>
        <w:t>Solutions to the Hidden Terminal Problem</w:t>
      </w:r>
    </w:p>
    <w:p>
      <w:r>
        <w:t>Several approaches have been developed to address hidden terminals:</w:t>
      </w:r>
    </w:p>
    <w:p>
      <w:pPr>
        <w:pStyle w:val="KeyConcept"/>
      </w:pPr>
      <w:r>
        <w:t>Busy Tone Mechanism: </w:t>
      </w:r>
      <w:r>
        <w:rPr>
          <w:b w:val="false"/>
        </w:rPr>
        <w:t>When a receiver is receiving data, it transmits a busy tone on a separate channel. All nodes hearing this tone keep silent, preventing hidden terminals from interfering. While effective, this requires additional spectrum for the busy tone channel.</w:t>
      </w:r>
    </w:p>
    <w:p>
      <w:pPr>
        <w:pStyle w:val="KeyConcept"/>
      </w:pPr>
      <w:r>
        <w:t>RTS/CTS Handshake (MACA): </w:t>
      </w:r>
      <w:r>
        <w:rPr>
          <w:b w:val="false"/>
        </w:rPr>
        <w:t>The Multiple Access with Collision Avoidance (MACA) protocol, developed by Phil Karn in 1990, uses a request-to-send/clear-to-send (RTS/CTS) exchange. Before transmitting data, the sender sends an RTS frame. The receiver responds with a CTS frame, which includes the expected duration of the transmission. Nodes overhearing either the RTS or CTS defer their transmissions for the indicated duration.</w:t>
      </w:r>
    </w:p>
    <w:p>
      <w:r>
        <w:t>The RTS/CTS mechanism has become the foundation of modern wireless MAC protocols, including IEEE 802.11. It effectively turns the hidden terminal problem into a exposed terminal problem, which is more manageable.</w:t>
      </w:r>
    </w:p>
    <w:p>
      <w:pPr>
        <w:pStyle w:val="Heading2"/>
      </w:pPr>
      <w:r>
        <w:t>2.2 The Exposed Terminal Problem</w:t>
      </w:r>
    </w:p>
    <w:p>
      <w:r>
        <w:t>The exposed terminal problem is essentially the inverse of the hidden terminal problem. Consider a scenario where B is transmitting to A, and C wants to transmit to D (where D is not A or B).</w:t>
      </w:r>
    </w:p>
    <w:p>
      <w:r>
        <w:t>Because C can hear B's transmission, carrier sense indicates the channel is busy. However, C's intended recipient D is outside B's range, meaning C could safely transmit without interfering with B→A. The result is unnecessary waiting and underutilization of the channel.</w:t>
      </w:r>
    </w:p>
    <w:p>
      <w:pPr>
        <w:pStyle w:val="ProfessorNote"/>
      </w:pPr>
      <w:r>
        <w:rPr>
          <w:b/>
          <w:color w:val="6495ed"/>
        </w:rPr>
        <w:t>Professor's Note: </w:t>
      </w:r>
      <w:r>
        <w:t>The exposed terminal problem is often overlooked because it doesn't cause visible failures like collisions do. Instead, it silently robs your network of capacity. In my consulting work with wireless ISPs, I've seen networks operating at only 30-40% of their theoretical capacity due to this issue.</w:t>
      </w:r>
    </w:p>
    <w:p>
      <w:r>
        <w:t>The MACA protocol also helps with exposed terminals. In the scenario above, C would hear B's RTS but not A's CTS (since A is out of range). Without the CTS, C knows it can proceed with its own RTS/CTS exchange for D.</w:t>
      </w:r>
    </w:p>
    <w:p>
      <w:pPr>
        <w:pStyle w:val="Heading1"/>
      </w:pPr>
      <w:r>
        <w:t>3. MAC Protocol Taxonomy</w:t>
      </w:r>
    </w:p>
    <w:p>
      <w:r>
        <w:t>MAC protocols can be broadly classified into three categories, each with distinct characteristics and trade-offs. Understanding this taxonomy is essential for selecting the right protocol for a given application.</w:t>
      </w:r>
    </w:p>
    <w:p>
      <w:pPr>
        <w:pStyle w:val="Heading2"/>
      </w:pPr>
      <w:r>
        <w:t>3.1 Channel Partitioning Protocols</w:t>
      </w:r>
    </w:p>
    <w:p>
      <w:r>
        <w:t>Channel partitioning protocols divide the available channel into smaller "pieces" and allocate each piece to a node for exclusive use. This approach eliminates collisions entirely but requires coordination.</w:t>
      </w:r>
    </w:p>
    <w:p>
      <w:pPr>
        <w:pStyle w:val="KeyConcept"/>
      </w:pPr>
      <w:r>
        <w:t>TDMA (Time Division Multiple Access): </w:t>
      </w:r>
      <w:r>
        <w:rPr>
          <w:b w:val="false"/>
        </w:rPr>
        <w:t>Divides time into slots and assigns each node specific slots. Used in GSM, TETRA, and satellite systems. Efficient at high load but wastes capacity when nodes have bursty traffic.</w:t>
      </w:r>
    </w:p>
    <w:p>
      <w:pPr>
        <w:pStyle w:val="KeyConcept"/>
      </w:pPr>
      <w:r>
        <w:t>FDMA (Frequency Division Multiple Access): </w:t>
      </w:r>
      <w:r>
        <w:rPr>
          <w:b w:val="false"/>
        </w:rPr>
        <w:t>Divides the frequency spectrum into channels. Each node gets its own frequency band. Used in analog cellular systems and still relevant for certain applications.</w:t>
      </w:r>
    </w:p>
    <w:p>
      <w:pPr>
        <w:pStyle w:val="KeyConcept"/>
      </w:pPr>
      <w:r>
        <w:t>CDMA (Code Division Multiple Access): </w:t>
      </w:r>
      <w:r>
        <w:rPr>
          <w:b w:val="false"/>
        </w:rPr>
        <w:t>All nodes transmit simultaneously on the same frequency but use unique codes to separate their signals. Used in 3G cellular systems. Offers graceful degradation under load.</w:t>
      </w:r>
    </w:p>
    <w:p>
      <w:pPr>
        <w:pStyle w:val="KeyConcept"/>
      </w:pPr>
      <w:r>
        <w:t>OFDMA (Orthogonal Frequency Division Multiple Access): </w:t>
      </w:r>
      <w:r>
        <w:rPr>
          <w:b w:val="false"/>
        </w:rPr>
        <w:t>Combines aspects of FDMA and TDMA, dividing both time and frequency. Used in 4G LTE, 5G NR, Wi-Fi 6 (802.11ax), and Wi-Fi 7 (802.11be).</w:t>
      </w:r>
    </w:p>
    <w:p>
      <w:pPr>
        <w:pStyle w:val="Heading2"/>
      </w:pPr>
      <w:r>
        <w:t>3.2 Random Access Protocols</w:t>
      </w:r>
    </w:p>
    <w:p>
      <w:r>
        <w:t>Random access protocols allow nodes to transmit whenever they have data, accepting that collisions may occur. The protocol specifies how to detect and recover from collisions. These protocols excel when traffic is bursty and unpredictable.</w:t>
      </w:r>
    </w:p>
    <w:p>
      <w:r>
        <w:t>Key characteristics:</w:t>
      </w:r>
    </w:p>
    <w:p>
      <w:pPr>
        <w:numPr>
          <w:ilvl w:val="0"/>
          <w:numId w:val="2"/>
        </w:numPr>
      </w:pPr>
      <w:r>
        <w:t>No a priori coordination among nodes</w:t>
      </w:r>
    </w:p>
    <w:p>
      <w:pPr>
        <w:numPr>
          <w:ilvl w:val="0"/>
          <w:numId w:val="2"/>
        </w:numPr>
      </w:pPr>
      <w:r>
        <w:t>Nodes transmit at full channel rate when they have data</w:t>
      </w:r>
    </w:p>
    <w:p>
      <w:pPr>
        <w:numPr>
          <w:ilvl w:val="0"/>
          <w:numId w:val="2"/>
        </w:numPr>
      </w:pPr>
      <w:r>
        <w:t>Collisions are detected and resolved through retransmission</w:t>
      </w:r>
    </w:p>
    <w:p>
      <w:pPr>
        <w:numPr>
          <w:ilvl w:val="0"/>
          <w:numId w:val="2"/>
        </w:numPr>
      </w:pPr>
      <w:r>
        <w:t>Efficient at low load, degrades at high load</w:t>
      </w:r>
    </w:p>
    <w:p>
      <w:pPr>
        <w:pStyle w:val="Heading2"/>
      </w:pPr>
      <w:r>
        <w:t>3.3 Taking Turns Protocols</w:t>
      </w:r>
    </w:p>
    <w:p>
      <w:r>
        <w:t>Taking turns protocols attempt to combine the best aspects of channel partitioning and random access. Nodes take turns transmitting, with nodes having more data potentially taking longer turns.</w:t>
      </w:r>
    </w:p>
    <w:p>
      <w:pPr>
        <w:pStyle w:val="KeyConcept"/>
      </w:pPr>
      <w:r>
        <w:t>Polling: </w:t>
      </w:r>
      <w:r>
        <w:rPr>
          <w:b w:val="false"/>
        </w:rPr>
        <w:t>A central controller "invites" nodes to transmit in turn. Simple but introduces single point of failure and polling overhead. Used in Bluetooth and some satellite systems.</w:t>
      </w:r>
    </w:p>
    <w:p>
      <w:pPr>
        <w:pStyle w:val="KeyConcept"/>
      </w:pPr>
      <w:r>
        <w:t>Token Passing: </w:t>
      </w:r>
      <w:r>
        <w:rPr>
          <w:b w:val="false"/>
        </w:rPr>
        <w:t>Nodes pass a special frame (token) in a predetermined order. Only the token holder may transmit. Distributed but complex token management. Used in Token Ring and some wireless variants.</w:t>
      </w:r>
    </w:p>
    <w:p>
      <w:pPr>
        <w:pStyle w:val="KeyConcept"/>
      </w:pPr>
      <w:r>
        <w:t>DAMA (Demand Assigned Multiple Access): </w:t>
      </w:r>
      <w:r>
        <w:rPr>
          <w:b w:val="false"/>
        </w:rPr>
        <w:t>Resources are assigned based on demand rather than statically. Started in satellite communications where wasted bandwidth is extremely expensive.</w:t>
      </w:r>
    </w:p>
    <w:p>
      <w:pPr>
        <w:pStyle w:val="ProfessorNote"/>
      </w:pPr>
      <w:r>
        <w:rPr>
          <w:b/>
          <w:color w:val="6495ed"/>
        </w:rPr>
        <w:t>Professor's Note: </w:t>
      </w:r>
      <w:r>
        <w:t>In practice, modern wireless systems use hybrid approaches. 4G and 5G combine OFDMA (channel partitioning) with random access for control plane signaling. Wi-Fi uses CSMA/CA (random access) but also supports TDMA-like features in certain modes. Understanding these hybrids is key to understanding real-world systems.</w:t>
      </w:r>
    </w:p>
    <w:p>
      <w:pPr>
        <w:pStyle w:val="Heading1"/>
      </w:pPr>
      <w:r>
        <w:t>4. Random Access Protocols</w:t>
      </w:r>
    </w:p>
    <w:p>
      <w:r>
        <w:t>Random access protocols form the foundation of many wireless systems, including the Wi-Fi networks we use daily. Let me walk you through the evolution and mechanics of these protocols.</w:t>
      </w:r>
    </w:p>
    <w:p>
      <w:pPr>
        <w:pStyle w:val="Heading2"/>
      </w:pPr>
      <w:r>
        <w:t>4.1 ALOHA and Slotted ALOHA</w:t>
      </w:r>
    </w:p>
    <w:p>
      <w:r>
        <w:t>The ALOHA protocol, developed at the University of Hawaii in the early 1970s, was one of the first random access protocols. It was designed for a packet radio network connecting Hawaiian islands—hence the name.</w:t>
      </w:r>
    </w:p>
    <w:p>
      <w:pPr>
        <w:pStyle w:val="Heading3"/>
      </w:pPr>
      <w:r>
        <w:t>Pure ALOHA</w:t>
      </w:r>
    </w:p>
    <w:p>
      <w:r>
        <w:t>In pure ALOHA, nodes transmit immediately when they have data. If a collision occurs, the node waits a random time and retransmits. The vulnerability period for a frame is two frame times: one frame time before and one after transmission starts.</w:t>
      </w:r>
    </w:p>
    <w:p>
      <w:pPr>
        <w:pStyle w:val="KeyConcept"/>
      </w:pPr>
      <w:r>
        <w:t>Pure ALOHA Efficiency: </w:t>
      </w:r>
      <w:r>
        <w:rPr>
          <w:b w:val="false"/>
        </w:rPr>
        <w:t>The maximum theoretical efficiency of pure ALOHA is approximately 18%. This means that even under ideal conditions, over 80% of channel capacity is wasted due to collisions.</w:t>
      </w:r>
    </w:p>
    <w:p>
      <w:pPr>
        <w:pStyle w:val="Heading3"/>
      </w:pPr>
      <w:r>
        <w:t>Slotted ALOHA</w:t>
      </w:r>
    </w:p>
    <w:p>
      <w:r>
        <w:t>Slotted ALOHA improves efficiency by dividing time into discrete slots equal to one frame transmission time. Nodes are synchronized and can only start transmission at slot boundaries.</w:t>
      </w:r>
    </w:p>
    <w:p>
      <w:r>
        <w:t>Key assumptions of slotted ALOHA:</w:t>
      </w:r>
    </w:p>
    <w:p>
      <w:pPr>
        <w:numPr>
          <w:ilvl w:val="0"/>
          <w:numId w:val="2"/>
        </w:numPr>
      </w:pPr>
      <w:r>
        <w:t>All frames are the same size</w:t>
      </w:r>
    </w:p>
    <w:p>
      <w:pPr>
        <w:numPr>
          <w:ilvl w:val="0"/>
          <w:numId w:val="2"/>
        </w:numPr>
      </w:pPr>
      <w:r>
        <w:t>Time is divided into equal-size slots</w:t>
      </w:r>
    </w:p>
    <w:p>
      <w:pPr>
        <w:numPr>
          <w:ilvl w:val="0"/>
          <w:numId w:val="2"/>
        </w:numPr>
      </w:pPr>
      <w:r>
        <w:t>Nodes start transmission only at slot beginnings</w:t>
      </w:r>
    </w:p>
    <w:p>
      <w:pPr>
        <w:numPr>
          <w:ilvl w:val="0"/>
          <w:numId w:val="2"/>
        </w:numPr>
      </w:pPr>
      <w:r>
        <w:t>Nodes are synchronized</w:t>
      </w:r>
    </w:p>
    <w:p>
      <w:pPr>
        <w:numPr>
          <w:ilvl w:val="0"/>
          <w:numId w:val="2"/>
        </w:numPr>
      </w:pPr>
      <w:r>
        <w:t>Collisions are detected by all nodes</w:t>
      </w:r>
    </w:p>
    <w:p>
      <w:pPr>
        <w:pStyle w:val="KeyConcept"/>
      </w:pPr>
      <w:r>
        <w:t>Slotted ALOHA Efficiency: </w:t>
      </w:r>
      <w:r>
        <w:rPr>
          <w:b w:val="false"/>
        </w:rPr>
        <w:t>The maximum theoretical efficiency of slotted ALOHA is 1/e, approximately 37%. This is a significant improvement over pure ALOHA but still means substantial capacity is lost to collisions.</w:t>
      </w:r>
    </w:p>
    <w:p>
      <w:pPr>
        <w:pStyle w:val="ProfessorNote"/>
      </w:pPr>
      <w:r>
        <w:rPr>
          <w:b/>
          <w:color w:val="6495ed"/>
        </w:rPr>
        <w:t>Professor's Note: </w:t>
      </w:r>
      <w:r>
        <w:t>The 37% efficiency limit of slotted ALOHA is a fundamental result in information theory. When I teach this, students often ask why we don't just use better protocols. The answer is that ALOHA's simplicity makes it attractive for certain applications, particularly where implementation complexity must be minimized. Early satellite systems used ALOHA variants because the round-trip delay made more complex protocols impractical.</w:t>
      </w:r>
    </w:p>
    <w:p>
      <w:pPr>
        <w:pStyle w:val="Heading3"/>
      </w:pPr>
      <w:r>
        <w:t>Stability Considerations</w:t>
      </w:r>
    </w:p>
    <w:p>
      <w:r>
        <w:t>An important consideration for slotted ALOHA is stability. As offered load increases, throughput initially increases but eventually peaks and then decreases. Beyond a certain point, the system enters an unstable region where throughput collapses toward zero.</w:t>
      </w:r>
    </w:p>
    <w:p>
      <w:r>
        <w:t>This instability occurs because as collisions increase, more retransmissions are needed, which increases the offered load further, leading to even more collisions. The system can become trapped in this catastrophic state.</w:t>
      </w:r>
    </w:p>
    <w:p>
      <w:pPr>
        <w:pStyle w:val="Heading2"/>
      </w:pPr>
      <w:r>
        <w:t>4.2 CSMA and CSMA/CA</w:t>
      </w:r>
    </w:p>
    <w:p>
      <w:r>
        <w:t>Carrier Sense Multiple Access (CSMA) protocols improve upon ALOHA by having nodes listen to the channel before transmitting. The basic principle is simple: "Listen before you talk."</w:t>
      </w:r>
    </w:p>
    <w:p>
      <w:pPr>
        <w:pStyle w:val="Heading3"/>
      </w:pPr>
      <w:r>
        <w:t>CSMA Variants</w:t>
      </w:r>
    </w:p>
    <w:p>
      <w:pPr>
        <w:pStyle w:val="KeyConcept"/>
      </w:pPr>
      <w:r>
        <w:t>1-Persistent CSMA: </w:t>
      </w:r>
      <w:r>
        <w:rPr>
          <w:b w:val="false"/>
        </w:rPr>
        <w:t>If the channel is idle, transmit immediately. If busy, wait until it becomes idle, then transmit immediately. Used in Ethernet (CSMA/CD).</w:t>
      </w:r>
    </w:p>
    <w:p>
      <w:pPr>
        <w:pStyle w:val="KeyConcept"/>
      </w:pPr>
      <w:r>
        <w:t>Non-Persistent CSMA: </w:t>
      </w:r>
      <w:r>
        <w:rPr>
          <w:b w:val="false"/>
        </w:rPr>
        <w:t>If the channel is idle, transmit. If busy, wait a random time before sensing again. Reduces collisions but increases delay.</w:t>
      </w:r>
    </w:p>
    <w:p>
      <w:pPr>
        <w:pStyle w:val="KeyConcept"/>
      </w:pPr>
      <w:r>
        <w:t>p-Persistent CSMA: </w:t>
      </w:r>
      <w:r>
        <w:rPr>
          <w:b w:val="false"/>
        </w:rPr>
        <w:t>If idle, transmit with probability p; with probability (1-p), defer to next slot. If busy, wait until next slot and repeat. Used in slotted channels.</w:t>
      </w:r>
    </w:p>
    <w:p>
      <w:pPr>
        <w:pStyle w:val="Heading3"/>
      </w:pPr>
      <w:r>
        <w:t>CSMA/CD (Collision Detection)</w:t>
      </w:r>
    </w:p>
    <w:p>
      <w:r>
        <w:t>CSMA/CD, used in Ethernet, allows nodes to detect collisions as they occur and abort transmission immediately, reducing wasted channel time. However, collision detection is practical in wired networks but extremely difficult in wireless networks.</w:t>
      </w:r>
    </w:p>
    <w:p>
      <w:pPr>
        <w:pStyle w:val="ProfessorNote"/>
      </w:pPr>
      <w:r>
        <w:rPr>
          <w:b/>
          <w:color w:val="6495ed"/>
        </w:rPr>
        <w:t>Professor's Note: </w:t>
      </w:r>
      <w:r>
        <w:t>The reason CSMA/CD doesn't work well in wireless is fundamental to radio physics. In wired Ethernet, you can detect collisions by monitoring voltage levels on the cable. In wireless, the transmitted signal is millions of times stronger than any received signal at your own antenna. Detecting a collision would be like trying to hear a whisper while shouting at the top of your lungs. This is why wireless uses CSMA/CA instead.</w:t>
      </w:r>
    </w:p>
    <w:p>
      <w:pPr>
        <w:pStyle w:val="Heading3"/>
      </w:pPr>
      <w:r>
        <w:t>CSMA/CA (Collision Avoidance)</w:t>
      </w:r>
    </w:p>
    <w:p>
      <w:r>
        <w:t>Since collision detection is impractical in wireless, CSMA/CA focuses on avoiding collisions rather than detecting them. The key mechanisms are:</w:t>
      </w:r>
    </w:p>
    <w:p>
      <w:pPr>
        <w:numPr>
          <w:ilvl w:val="0"/>
          <w:numId w:val="2"/>
        </w:numPr>
      </w:pPr>
      <w:r>
        <w:t>Carrier Sense: Nodes listen to the channel before transmitting (Clear Channel Assessment - CCA)</w:t>
      </w:r>
    </w:p>
    <w:p>
      <w:pPr>
        <w:numPr>
          <w:ilvl w:val="0"/>
          <w:numId w:val="2"/>
        </w:numPr>
      </w:pPr>
      <w:r>
        <w:t>Backoff: After the channel becomes idle, nodes wait a random backoff time before transmitting</w:t>
      </w:r>
    </w:p>
    <w:p>
      <w:pPr>
        <w:numPr>
          <w:ilvl w:val="0"/>
          <w:numId w:val="2"/>
        </w:numPr>
      </w:pPr>
      <w:r>
        <w:t>Virtual Carrier Sense: Using RTS/CTS frames to reserve the channel and inform other nodes of pending transmissions</w:t>
      </w:r>
    </w:p>
    <w:p>
      <w:pPr>
        <w:pStyle w:val="KeyConcept"/>
      </w:pPr>
      <w:r>
        <w:t>Binary Exponential Backoff: </w:t>
      </w:r>
      <w:r>
        <w:rPr>
          <w:b w:val="false"/>
        </w:rPr>
        <w:t>After a collision, the contention window (CW) is doubled, up to a maximum. After successful transmission, CW resets to its minimum. This adapts to varying numbers of competing nodes.</w:t>
      </w:r>
    </w:p>
    <w:p>
      <w:pPr>
        <w:pStyle w:val="Heading1"/>
      </w:pPr>
      <w:r>
        <w:t>5. Taking Turns Protocols</w:t>
      </w:r>
    </w:p>
    <w:p>
      <w:r>
        <w:t>Taking turns protocols attempt to achieve the efficiency of channel partitioning at high loads while maintaining the low-delay characteristics of random access at low loads.</w:t>
      </w:r>
    </w:p>
    <w:p>
      <w:pPr>
        <w:pStyle w:val="Heading2"/>
      </w:pPr>
      <w:r>
        <w:t>5.1 Polling</w:t>
      </w:r>
    </w:p>
    <w:p>
      <w:r>
        <w:t>In polling protocols, a master controller sequentially invites slave nodes to transmit. This approach is simple and eliminates collisions but introduces overhead and latency.</w:t>
      </w:r>
    </w:p>
    <w:p>
      <w:r>
        <w:t>Polling is particularly suitable for "dumb" devices that lack the processing power for more sophisticated protocols. Bluetooth uses a polling-based approach where the master controls access to the channel.</w:t>
      </w:r>
    </w:p>
    <w:p>
      <w:pPr>
        <w:pStyle w:val="ProfessorNote"/>
      </w:pPr>
      <w:r>
        <w:rPr>
          <w:b/>
          <w:color w:val="6495ed"/>
        </w:rPr>
        <w:t>Professor's Note: </w:t>
      </w:r>
      <w:r>
        <w:t>I once consulted on a warehouse automation project where we used polling for RFID readers. The readers were simple devices, and the predictable latency of polling was actually advantageous for coordinating inventory scans. Sometimes the 'old' technology is the right technology.</w:t>
      </w:r>
    </w:p>
    <w:p>
      <w:pPr>
        <w:pStyle w:val="Heading2"/>
      </w:pPr>
      <w:r>
        <w:t>5.2 Token Passing</w:t>
      </w:r>
    </w:p>
    <w:p>
      <w:r>
        <w:t>Token passing distributes control among all nodes. A special frame (the token) circulates among nodes, and only the token holder may transmit. This eliminates the single point of failure of polling but introduces complexity in token management.</w:t>
      </w:r>
    </w:p>
    <w:p>
      <w:r>
        <w:t>Challenges with token passing include:</w:t>
      </w:r>
    </w:p>
    <w:p>
      <w:pPr>
        <w:numPr>
          <w:ilvl w:val="0"/>
          <w:numId w:val="2"/>
        </w:numPr>
      </w:pPr>
      <w:r>
        <w:t>Token loss: If the token is lost, the network must regenerate it through a consensus protocol</w:t>
      </w:r>
    </w:p>
    <w:p>
      <w:pPr>
        <w:numPr>
          <w:ilvl w:val="0"/>
          <w:numId w:val="2"/>
        </w:numPr>
      </w:pPr>
      <w:r>
        <w:t>Node failures: A failed node can disrupt token circulation</w:t>
      </w:r>
    </w:p>
    <w:p>
      <w:pPr>
        <w:numPr>
          <w:ilvl w:val="0"/>
          <w:numId w:val="2"/>
        </w:numPr>
      </w:pPr>
      <w:r>
        <w:t>Dynamic membership: Adding or removing nodes requires protocol support</w:t>
      </w:r>
    </w:p>
    <w:p>
      <w:pPr>
        <w:pStyle w:val="Heading2"/>
      </w:pPr>
      <w:r>
        <w:t>5.3 Reservation-Based Protocols</w:t>
      </w:r>
    </w:p>
    <w:p>
      <w:r>
        <w:t>Reservation protocols combine aspects of random access and channel partitioning. They typically operate in two phases:</w:t>
      </w:r>
    </w:p>
    <w:p>
      <w:pPr>
        <w:numPr>
          <w:ilvl w:val="0"/>
          <w:numId w:val="2"/>
        </w:numPr>
      </w:pPr>
      <w:r>
        <w:t>Reservation Phase: Nodes contend for small reservation slots using a protocol like slotted ALOHA</w:t>
      </w:r>
    </w:p>
    <w:p>
      <w:pPr>
        <w:numPr>
          <w:ilvl w:val="0"/>
          <w:numId w:val="2"/>
        </w:numPr>
      </w:pPr>
      <w:r>
        <w:t>Data Phase: Successfully reserved slots are used for collision-free data transmission</w:t>
      </w:r>
    </w:p>
    <w:p>
      <w:pPr>
        <w:pStyle w:val="KeyConcept"/>
      </w:pPr>
      <w:r>
        <w:t>Reservation-ALOHA: </w:t>
      </w:r>
      <w:r>
        <w:rPr>
          <w:b w:val="false"/>
        </w:rPr>
        <w:t>Uses slotted ALOHA for reservation, followed by reserved data slots. Achieves efficiency around 80%, significantly better than pure ALOHA.</w:t>
      </w:r>
    </w:p>
    <w:p>
      <w:pPr>
        <w:pStyle w:val="KeyConcept"/>
      </w:pPr>
      <w:r>
        <w:t>PRMA (Packet Reservation Multiple Access): </w:t>
      </w:r>
      <w:r>
        <w:rPr>
          <w:b w:val="false"/>
        </w:rPr>
        <w:t>Uses implicit reservation. Once a node successfully reserves a slot, that slot is automatically assigned to it in subsequent frames until the node stops using it.</w:t>
      </w:r>
    </w:p>
    <w:p>
      <w:pPr>
        <w:pStyle w:val="Heading1"/>
      </w:pPr>
      <w:r>
        <w:t>6. IEEE 802.11 DCF: CSMA/CA in Practice</w:t>
      </w:r>
    </w:p>
    <w:p>
      <w:r>
        <w:t>The Distributed Coordination Function (DCF) is the fundamental access method of IEEE 802.11 (Wi-Fi). It implements CSMA/CA with several refinements that have evolved over multiple standards generations.</w:t>
      </w:r>
    </w:p>
    <w:p>
      <w:pPr>
        <w:pStyle w:val="Heading2"/>
      </w:pPr>
      <w:r>
        <w:t>6.1 Core Mechanisms</w:t>
      </w:r>
    </w:p>
    <w:p>
      <w:r>
        <w:t>DCF operates using several coordinated mechanisms:</w:t>
      </w:r>
    </w:p>
    <w:p>
      <w:pPr>
        <w:pStyle w:val="KeyConcept"/>
      </w:pPr>
      <w:r>
        <w:t>Physical Carrier Sense: </w:t>
      </w:r>
      <w:r>
        <w:rPr>
          <w:b w:val="false"/>
        </w:rPr>
        <w:t>Nodes monitor the received signal strength to detect ongoing transmissions. If the energy exceeds a threshold, the channel is considered busy.</w:t>
      </w:r>
    </w:p>
    <w:p>
      <w:pPr>
        <w:pStyle w:val="KeyConcept"/>
      </w:pPr>
      <w:r>
        <w:t>Virtual Carrier Sense (NAV): </w:t>
      </w:r>
      <w:r>
        <w:rPr>
          <w:b w:val="false"/>
        </w:rPr>
        <w:t>The Network Allocation Vector (NAV) is a timer that indicates how long the channel will remain busy based on overheard RTS/CTS/Data/ACK frames. Nodes defer transmission until NAV expires, even if physical carrier sense indicates the channel is idle.</w:t>
      </w:r>
    </w:p>
    <w:p>
      <w:pPr>
        <w:pStyle w:val="KeyConcept"/>
      </w:pPr>
      <w:r>
        <w:t>Interframe Spaces: </w:t>
      </w:r>
      <w:r>
        <w:rPr>
          <w:b w:val="false"/>
        </w:rPr>
        <w:t>Different types of frames are separated by specific time intervals: SIFS (Short Interframe Space) for highest priority (ACKs, CTS), DIFS (DCF Interframe Space) for regular data, and EIFS (Extended IFS) for error recovery.</w:t>
      </w:r>
    </w:p>
    <w:p>
      <w:pPr>
        <w:pStyle w:val="Heading2"/>
      </w:pPr>
      <w:r>
        <w:t>6.2 The Backoff Procedure</w:t>
      </w:r>
    </w:p>
    <w:p>
      <w:r>
        <w:t>When a node wishes to transmit, it follows this procedure:</w:t>
      </w:r>
    </w:p>
    <w:p>
      <w:pPr>
        <w:numPr>
          <w:ilvl w:val="0"/>
          <w:numId w:val="1"/>
        </w:numPr>
      </w:pPr>
      <w:r>
        <w:t>Wait for the channel to be idle for DIFS</w:t>
      </w:r>
    </w:p>
    <w:p>
      <w:pPr>
        <w:numPr>
          <w:ilvl w:val="0"/>
          <w:numId w:val="1"/>
        </w:numPr>
      </w:pPr>
      <w:r>
        <w:t>Generate a random backoff counter in range [0, CW]</w:t>
      </w:r>
    </w:p>
    <w:p>
      <w:pPr>
        <w:numPr>
          <w:ilvl w:val="0"/>
          <w:numId w:val="1"/>
        </w:numPr>
      </w:pPr>
      <w:r>
        <w:t>Decrement the counter while the channel remains idle</w:t>
      </w:r>
    </w:p>
    <w:p>
      <w:pPr>
        <w:numPr>
          <w:ilvl w:val="0"/>
          <w:numId w:val="1"/>
        </w:numPr>
      </w:pPr>
      <w:r>
        <w:t>If the channel becomes busy, freeze the counter</w:t>
      </w:r>
    </w:p>
    <w:p>
      <w:pPr>
        <w:numPr>
          <w:ilvl w:val="0"/>
          <w:numId w:val="1"/>
        </w:numPr>
      </w:pPr>
      <w:r>
        <w:t>When counter reaches zero, transmit</w:t>
      </w:r>
    </w:p>
    <w:p>
      <w:r>
        <w:t>The contention window CW is initially set to CWmin. After each unsuccessful transmission, CW doubles (up to CWmax). After successful transmission, CW resets to CWmin.</w:t>
      </w:r>
    </w:p>
    <w:p>
      <w:pPr>
        <w:pStyle w:val="ProfessorNote"/>
      </w:pPr>
      <w:r>
        <w:rPr>
          <w:b/>
          <w:color w:val="6495ed"/>
        </w:rPr>
        <w:t>Professor's Note: </w:t>
      </w:r>
      <w:r>
        <w:t>The backoff mechanism is elegant in its simplicity but has subtle implications. In my research, we've shown that the default CW values in early 802.11 standards were optimized for a small number of nodes. In dense deployments (think stadium Wi-Fi), these values lead to excessive collisions. This is why modern standards allow dynamic tuning of these parameters.</w:t>
      </w:r>
    </w:p>
    <w:p>
      <w:pPr>
        <w:pStyle w:val="Heading2"/>
      </w:pPr>
      <w:r>
        <w:t>6.3 RTS/CTS Mechanism</w:t>
      </w:r>
    </w:p>
    <w:p>
      <w:r>
        <w:t>The optional RTS/CTS mechanism addresses the hidden terminal problem:</w:t>
      </w:r>
    </w:p>
    <w:p>
      <w:pPr>
        <w:numPr>
          <w:ilvl w:val="0"/>
          <w:numId w:val="1"/>
        </w:numPr>
      </w:pPr>
      <w:r>
        <w:t>Sender transmits RTS (Request to Send) with proposed duration</w:t>
      </w:r>
    </w:p>
    <w:p>
      <w:pPr>
        <w:numPr>
          <w:ilvl w:val="0"/>
          <w:numId w:val="1"/>
        </w:numPr>
      </w:pPr>
      <w:r>
        <w:t>Receiver responds with CTS (Clear to Send) confirming duration</w:t>
      </w:r>
    </w:p>
    <w:p>
      <w:pPr>
        <w:numPr>
          <w:ilvl w:val="0"/>
          <w:numId w:val="1"/>
        </w:numPr>
      </w:pPr>
      <w:r>
        <w:t>Nodes hearing RTS defer for RTS duration</w:t>
      </w:r>
    </w:p>
    <w:p>
      <w:pPr>
        <w:numPr>
          <w:ilvl w:val="0"/>
          <w:numId w:val="1"/>
        </w:numPr>
      </w:pPr>
      <w:r>
        <w:t>Nodes hearing CTS defer for full data+ACK duration</w:t>
      </w:r>
    </w:p>
    <w:p>
      <w:pPr>
        <w:numPr>
          <w:ilvl w:val="0"/>
          <w:numId w:val="1"/>
        </w:numPr>
      </w:pPr>
      <w:r>
        <w:t>Sender transmits data</w:t>
      </w:r>
    </w:p>
    <w:p>
      <w:pPr>
        <w:numPr>
          <w:ilvl w:val="0"/>
          <w:numId w:val="1"/>
        </w:numPr>
      </w:pPr>
      <w:r>
        <w:t>Receiver sends ACK</w:t>
      </w:r>
    </w:p>
    <w:p>
      <w:r>
        <w:t>RTS/CTS is typically only used for frames larger than a threshold (RTS Threshold), as the overhead isn't worthwhile for small frames.</w:t>
      </w:r>
    </w:p>
    <w:p>
      <w:pPr>
        <w:pStyle w:val="Heading2"/>
      </w:pPr>
      <w:r>
        <w:t>6.4 Contention Resolution Overhead</w:t>
      </w:r>
    </w:p>
    <w:p>
      <w:r>
        <w:t>The backoff and optional RTS/CTS handshake represent "unproductive" overhead—they don't contribute to throughput. If this overhead is bandwidth-independent, performance can be improved by moving it to a narrowband control channel, enabling pipelining.</w:t>
      </w:r>
    </w:p>
    <w:p>
      <w:r>
        <w:t>This observation has led to multi-channel MAC protocols where control and data are separated, allowing parallel operation.</w:t>
      </w:r>
    </w:p>
    <w:p>
      <w:pPr>
        <w:pStyle w:val="Heading1"/>
      </w:pPr>
      <w:r>
        <w:t>7. Advanced Topics</w:t>
      </w:r>
    </w:p>
    <w:p>
      <w:r>
        <w:t>Modern wireless MAC research and development extends far beyond the basic protocols. Let me introduce you to some advanced topics that are shaping the future of wireless networking.</w:t>
      </w:r>
    </w:p>
    <w:p>
      <w:pPr>
        <w:pStyle w:val="Heading2"/>
      </w:pPr>
      <w:r>
        <w:t>7.1 Fairness in MAC Protocols</w:t>
      </w:r>
    </w:p>
    <w:p>
      <w:r>
        <w:t>Fairness ensures that all nodes receive equitable access to the channel. However, "fairness" can be defined in multiple ways:</w:t>
      </w:r>
    </w:p>
    <w:p>
      <w:pPr>
        <w:numPr>
          <w:ilvl w:val="0"/>
          <w:numId w:val="2"/>
        </w:numPr>
      </w:pPr>
      <w:r>
        <w:t>Throughput Fairness: Each node gets equal bandwidth</w:t>
      </w:r>
    </w:p>
    <w:p>
      <w:pPr>
        <w:numPr>
          <w:ilvl w:val="0"/>
          <w:numId w:val="2"/>
        </w:numPr>
      </w:pPr>
      <w:r>
        <w:t>Temporal Fairness: Each node gets equal airtime</w:t>
      </w:r>
    </w:p>
    <w:p>
      <w:pPr>
        <w:numPr>
          <w:ilvl w:val="0"/>
          <w:numId w:val="2"/>
        </w:numPr>
      </w:pPr>
      <w:r>
        <w:t>Proportional Fairness: Bandwidth allocation proportional to some weight or priority</w:t>
      </w:r>
    </w:p>
    <w:p>
      <w:r>
        <w:t>The binary exponential backoff of standard DCF can lead to unfairness. A node that successfully transmits resets its CW, while nodes that collided have larger CW values. This can cause capture effects where one node dominates channel access.</w:t>
      </w:r>
    </w:p>
    <w:p>
      <w:pPr>
        <w:pStyle w:val="KeyConcept"/>
      </w:pPr>
      <w:r>
        <w:t>MACAW Solution: </w:t>
      </w:r>
      <w:r>
        <w:rPr>
          <w:b w:val="false"/>
        </w:rPr>
        <w:t>The MACAW protocol (MACA for Wireless) proposed synchronizing backoff counters among nodes. When a node transmits, it includes its CW value, and overhearing nodes adopt this value. This prevents starvation of backed-off nodes.</w:t>
      </w:r>
    </w:p>
    <w:p>
      <w:pPr>
        <w:pStyle w:val="KeyConcept"/>
      </w:pPr>
      <w:r>
        <w:t>Distributed Fair Scheduling (DFS): </w:t>
      </w:r>
      <w:r>
        <w:rPr>
          <w:b w:val="false"/>
        </w:rPr>
        <w:t>Chooses backoff intervals proportional to (packet size / weight), attempting to mimic centralized fair queueing algorithms in a distributed manner.</w:t>
      </w:r>
    </w:p>
    <w:p>
      <w:pPr>
        <w:pStyle w:val="Heading2"/>
      </w:pPr>
      <w:r>
        <w:t>7.2 Energy Conservation</w:t>
      </w:r>
    </w:p>
    <w:p>
      <w:r>
        <w:t>For battery-powered devices, energy efficiency is critical. MAC protocols can conserve energy through two main approaches:</w:t>
      </w:r>
    </w:p>
    <w:p>
      <w:pPr>
        <w:pStyle w:val="KeyConcept"/>
      </w:pPr>
      <w:r>
        <w:t>Power Save Mode: </w:t>
      </w:r>
      <w:r>
        <w:rPr>
          <w:b w:val="false"/>
        </w:rPr>
        <w:t>The wireless interface is turned off (sleep) when not actively transmitting or receiving. Nodes synchronize wake periods to exchange buffered data. Used in 802.11 Power Save and Bluetooth sniff mode.</w:t>
      </w:r>
    </w:p>
    <w:p>
      <w:pPr>
        <w:pStyle w:val="KeyConcept"/>
      </w:pPr>
      <w:r>
        <w:t>Power Control: </w:t>
      </w:r>
      <w:r>
        <w:rPr>
          <w:b w:val="false"/>
        </w:rPr>
        <w:t>Reducing transmit power when possible saves energy and reduces interference, potentially increasing spatial reuse. However, power control must be carefully managed to maintain link quality.</w:t>
      </w:r>
    </w:p>
    <w:p>
      <w:pPr>
        <w:pStyle w:val="ProfessorNote"/>
      </w:pPr>
      <w:r>
        <w:rPr>
          <w:b/>
          <w:color w:val="6495ed"/>
        </w:rPr>
        <w:t>Professor's Note: </w:t>
      </w:r>
      <w:r>
        <w:t>Energy efficiency is becoming increasingly important as IoT devices proliferate. A sensor node might need to operate for years on a small battery. This has driven interest in ultra-low-power MAC protocols like TSCH (Time Slotted Channel Hopping) in IEEE 802.15.4e, which can achieve duty cycles below 0.1%.</w:t>
      </w:r>
    </w:p>
    <w:p>
      <w:pPr>
        <w:pStyle w:val="Heading2"/>
      </w:pPr>
      <w:r>
        <w:t>7.3 Adaptive Modulation</w:t>
      </w:r>
    </w:p>
    <w:p>
      <w:r>
        <w:t>Wireless channel conditions vary over time due to fading, interference, and mobility. Modern radios can transmit at multiple rates using different modulation schemes, and choosing the right rate for current conditions is crucial for performance.</w:t>
      </w:r>
    </w:p>
    <w:p>
      <w:r>
        <w:t>There's a fundamental trade-off: more robust modulation schemes (like BPSK) provide longer range but lower throughput, while less robust schemes (like 64-QAM) provide higher throughput but shorter range.</w:t>
      </w:r>
    </w:p>
    <w:p>
      <w:pPr>
        <w:pStyle w:val="KeyConcept"/>
      </w:pPr>
      <w:r>
        <w:t>Sender-Based Rate Adaptation: </w:t>
      </w:r>
      <w:r>
        <w:rPr>
          <w:b w:val="false"/>
        </w:rPr>
        <w:t>The sender estimates channel quality based on ACK success/failure and adjusts rate accordingly. Simple to implement but reacts slowly to changing conditions. Example: Auto Rate Fallback (ARF).</w:t>
      </w:r>
    </w:p>
    <w:p>
      <w:pPr>
        <w:pStyle w:val="KeyConcept"/>
      </w:pPr>
      <w:r>
        <w:t>Receiver-Based Rate Adaptation: </w:t>
      </w:r>
      <w:r>
        <w:rPr>
          <w:b w:val="false"/>
        </w:rPr>
        <w:t>The receiver, which has better channel information, selects the optimal rate and communicates it to the sender via the CTS or ACK frame. Generally performs better but requires protocol support.</w:t>
      </w:r>
    </w:p>
    <w:p>
      <w:pPr>
        <w:pStyle w:val="Heading2"/>
      </w:pPr>
      <w:r>
        <w:t>7.4 Directional Antennas</w:t>
      </w:r>
    </w:p>
    <w:p>
      <w:r>
        <w:t>Traditional MAC protocols assume omnidirectional antennas, where signals radiate equally in all directions. Directional antennas concentrate transmission and reception in specific directions, offering several advantages:</w:t>
      </w:r>
    </w:p>
    <w:p>
      <w:pPr>
        <w:numPr>
          <w:ilvl w:val="0"/>
          <w:numId w:val="2"/>
        </w:numPr>
      </w:pPr>
      <w:r>
        <w:t>Increased Range: Directional gain extends communication distance</w:t>
      </w:r>
    </w:p>
    <w:p>
      <w:pPr>
        <w:numPr>
          <w:ilvl w:val="0"/>
          <w:numId w:val="2"/>
        </w:numPr>
      </w:pPr>
      <w:r>
        <w:t>Reduced Interference: Energy is focused, reducing interference to other nodes</w:t>
      </w:r>
    </w:p>
    <w:p>
      <w:pPr>
        <w:numPr>
          <w:ilvl w:val="0"/>
          <w:numId w:val="2"/>
        </w:numPr>
      </w:pPr>
      <w:r>
        <w:t>Spatial Reuse: Multiple transmissions can occur in different directions simultaneously</w:t>
      </w:r>
    </w:p>
    <w:p>
      <w:pPr>
        <w:numPr>
          <w:ilvl w:val="0"/>
          <w:numId w:val="2"/>
        </w:numPr>
      </w:pPr>
      <w:r>
        <w:t>Energy Savings: Less transmit power needed for same range</w:t>
      </w:r>
    </w:p>
    <w:p>
      <w:r>
        <w:t>However, directional antennas also introduce challenges:</w:t>
      </w:r>
    </w:p>
    <w:p>
      <w:pPr>
        <w:numPr>
          <w:ilvl w:val="0"/>
          <w:numId w:val="2"/>
        </w:numPr>
      </w:pPr>
      <w:r>
        <w:t>Deafness: A node beamformed in one direction cannot hear transmissions from other directions</w:t>
      </w:r>
    </w:p>
    <w:p>
      <w:pPr>
        <w:numPr>
          <w:ilvl w:val="0"/>
          <w:numId w:val="2"/>
        </w:numPr>
      </w:pPr>
      <w:r>
        <w:t>Hidden Terminals: The problem becomes more complex as hidden terminals depend on antenna orientation</w:t>
      </w:r>
    </w:p>
    <w:p>
      <w:pPr>
        <w:numPr>
          <w:ilvl w:val="0"/>
          <w:numId w:val="2"/>
        </w:numPr>
      </w:pPr>
      <w:r>
        <w:t>Neighbor Discovery: Finding neighbors requires scanning different directions</w:t>
      </w:r>
    </w:p>
    <w:p>
      <w:pPr>
        <w:pStyle w:val="ProfessorNote"/>
      </w:pPr>
      <w:r>
        <w:rPr>
          <w:b/>
          <w:color w:val="6495ed"/>
        </w:rPr>
        <w:t>Professor's Note: </w:t>
      </w:r>
      <w:r>
        <w:t>Directional antennas are becoming increasingly practical with the development of phased array and beamforming technologies. 5G mmWave systems rely heavily on beamforming to overcome high path loss at millimeter wavelengths. This is an active area of research, and we're still discovering the best ways to design MAC protocols for directional communication.</w:t>
      </w:r>
    </w:p>
    <w:p>
      <w:pPr>
        <w:pStyle w:val="Heading1"/>
      </w:pPr>
      <w:r>
        <w:t>8. Summary and Key Takeaways</w:t>
      </w:r>
    </w:p>
    <w:p>
      <w:r>
        <w:t>As we conclude this study guide, let me summarize the key concepts you should have mastered:</w:t>
      </w:r>
    </w:p>
    <w:p>
      <w:pPr>
        <w:pStyle w:val="Heading2"/>
      </w:pPr>
      <w:r>
        <w:t>8.1 Fundamental Concepts</w:t>
      </w:r>
    </w:p>
    <w:p>
      <w:pPr>
        <w:numPr>
          <w:ilvl w:val="0"/>
          <w:numId w:val="2"/>
        </w:numPr>
      </w:pPr>
      <w:r>
        <w:t>The Data Link Layer (Layer 2) in wireless networks must handle unique challenges including error recovery, framing, flow control, and medium access coordination.</w:t>
      </w:r>
    </w:p>
    <w:p>
      <w:pPr>
        <w:numPr>
          <w:ilvl w:val="0"/>
          <w:numId w:val="2"/>
        </w:numPr>
      </w:pPr>
      <w:r>
        <w:t>The hidden terminal and exposed terminal problems are fundamental challenges in wireless MAC design, addressed through mechanisms like RTS/CTS.</w:t>
      </w:r>
    </w:p>
    <w:p>
      <w:pPr>
        <w:numPr>
          <w:ilvl w:val="0"/>
          <w:numId w:val="2"/>
        </w:numPr>
      </w:pPr>
      <w:r>
        <w:t>MAC protocols can be classified as channel partitioning, random access, or taking turns, each with distinct trade-offs.</w:t>
      </w:r>
    </w:p>
    <w:p>
      <w:pPr>
        <w:pStyle w:val="Heading2"/>
      </w:pPr>
      <w:r>
        <w:t>8.2 Protocol Understanding</w:t>
      </w:r>
    </w:p>
    <w:p>
      <w:pPr>
        <w:numPr>
          <w:ilvl w:val="0"/>
          <w:numId w:val="2"/>
        </w:numPr>
      </w:pPr>
      <w:r>
        <w:t>ALOHA and slotted ALOHA demonstrate the basic principles of random access, with maximum efficiencies of 18% and 37% respectively.</w:t>
      </w:r>
    </w:p>
    <w:p>
      <w:pPr>
        <w:numPr>
          <w:ilvl w:val="0"/>
          <w:numId w:val="2"/>
        </w:numPr>
      </w:pPr>
      <w:r>
        <w:t>CSMA improves upon ALOHA by sensing the channel before transmitting. CSMA/CA is used in wireless because collision detection is impractical.</w:t>
      </w:r>
    </w:p>
    <w:p>
      <w:pPr>
        <w:numPr>
          <w:ilvl w:val="0"/>
          <w:numId w:val="2"/>
        </w:numPr>
      </w:pPr>
      <w:r>
        <w:t>IEEE 802.11 DCF implements CSMA/CA with physical and virtual carrier sense, backoff procedures, and optional RTS/CTS.</w:t>
      </w:r>
    </w:p>
    <w:p>
      <w:pPr>
        <w:pStyle w:val="Heading2"/>
      </w:pPr>
      <w:r>
        <w:t>8.3 Advanced Considerations</w:t>
      </w:r>
    </w:p>
    <w:p>
      <w:pPr>
        <w:numPr>
          <w:ilvl w:val="0"/>
          <w:numId w:val="2"/>
        </w:numPr>
      </w:pPr>
      <w:r>
        <w:t>Fairness mechanisms ensure equitable channel access among competing nodes.</w:t>
      </w:r>
    </w:p>
    <w:p>
      <w:pPr>
        <w:numPr>
          <w:ilvl w:val="0"/>
          <w:numId w:val="2"/>
        </w:numPr>
      </w:pPr>
      <w:r>
        <w:t>Energy conservation is critical for battery-powered devices through power save and power control mechanisms.</w:t>
      </w:r>
    </w:p>
    <w:p>
      <w:pPr>
        <w:numPr>
          <w:ilvl w:val="0"/>
          <w:numId w:val="2"/>
        </w:numPr>
      </w:pPr>
      <w:r>
        <w:t>Adaptive modulation optimizes throughput by matching transmission rate to channel conditions.</w:t>
      </w:r>
    </w:p>
    <w:p>
      <w:pPr>
        <w:numPr>
          <w:ilvl w:val="0"/>
          <w:numId w:val="2"/>
        </w:numPr>
      </w:pPr>
      <w:r>
        <w:t>Directional antennas offer range and capacity benefits but introduce new MAC challenges.</w:t>
      </w:r>
    </w:p>
    <w:p>
      <w:pPr>
        <w:pStyle w:val="ProfessorNote"/>
      </w:pPr>
      <w:r>
        <w:rPr>
          <w:b/>
          <w:color w:val="6495ed"/>
        </w:rPr>
        <w:t>Professor's Note: </w:t>
      </w:r>
      <w:r>
        <w:t>As you continue your studies in wireless networking, remember that MAC protocols are living, evolving systems. The standards we use today are the result of decades of research, experimentation, and real-world deployment. The challenges I've described—hidden terminals, fairness, energy efficiency—are still active research areas. Who knows? Perhaps you'll contribute to the next breakthrough in wireless MAC design.</w:t>
      </w:r>
    </w:p>
    <w:p>
      <w:r>
        <w:t>For further study, I recommend exploring the references at the end of your lecture slides, particularly the survey papers by Chandra et al. (2000) and Jurdak et al. (2004). These provide comprehensive coverage of MAC protocols for wireless networks.</w:t>
      </w:r>
    </w:p>
    <w:p>
      <w:pPr>
        <w:sectPr>
          <w:headerReference w:type="default" r:id="R11488f2cd653478f"/>
          <w:footerReference w:type="default" r:id="Ra2b098687ee34897"/>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126bc3a3bb614e0b"/>
                    <a:stretch>
                      <a:fillRect/>
                    </a:stretch>
                  </pic:blipFill>
                  <pic:spPr>
                    <a:xfrm>
                      <a:off x="0" y="0"/>
                      <a:ext cx="7560000" cy="10692000"/>
                    </a:xfrm>
                    <a:prstGeom prst="rect"/>
                  </pic:spPr>
                </pic:pic>
              </a:graphicData>
            </a:graphic>
          </wp:anchor>
        </w:drawing>
      </w:r>
    </w:p>
    <w:p>
      <w:pPr>
        <w:spacing w:before="8000"/>
      </w:pPr>
      <w:r/>
    </w:p>
    <w:p>
      <w:pPr>
        <w:spacing w:after="400"/>
        <w:jc w:val="center"/>
      </w:pPr>
      <w:r>
        <w:rPr>
          <w:b/>
          <w:color w:val="ffffff"/>
          <w:sz w:val="36"/>
        </w:rPr>
        <w:t>Wireless MAC Study Guide</w:t>
      </w:r>
    </w:p>
    <w:p>
      <w:pPr>
        <w:spacing w:after="200"/>
        <w:jc w:val="center"/>
      </w:pPr>
      <w:r>
        <w:rPr>
          <w:color w:val="a0aec0"/>
          <w:sz w:val="20"/>
        </w:rPr>
        <w:t>Chapter 02, Module 01</w:t>
      </w:r>
    </w:p>
    <w:p>
      <w:pPr>
        <w:spacing w:after="600"/>
        <w:jc w:val="center"/>
      </w:pPr>
      <w:r>
        <w:rPr>
          <w:color w:val="718096"/>
          <w:sz w:val="18"/>
        </w:rPr>
        <w:t>Medium Access in the Wireless Domain</w:t>
      </w:r>
    </w:p>
    <w:p>
      <w:pPr>
        <w:jc w:val="center"/>
      </w:pPr>
      <w:r>
        <w:rPr>
          <w:color w:val="4a5568"/>
          <w:sz w:val="16"/>
        </w:rPr>
        <w:t>Based on lecture materials from Technical University of Darmstadt</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5057f0676c0e4ef9"/>
                  <a:stretch>
                    <a:fillRect/>
                  </a:stretch>
                </pic:blipFill>
                <pic:spPr>
                  <a:xfrm>
                    <a:off x="0" y="0"/>
                    <a:ext cx="7560000" cy="10692000"/>
                  </a:xfrm>
                  <a:prstGeom prst="rect"/>
                </pic:spPr>
              </pic:pic>
            </a:graphicData>
          </a:graphic>
        </wp:anchor>
      </w:drawing>
    </w:r>
  </w:p>
  <w:p>
    <w:pPr>
      <w:spacing w:before="0" w:after="0"/>
      <w:jc w:val="right"/>
    </w:pPr>
    <w:r>
      <w:rPr>
        <w:color w:val="718096"/>
        <w:sz w:val="18"/>
      </w:rPr>
      <w:t>Wireless MAC Study Guide</w:t>
    </w:r>
    <w:r>
      <w:rPr>
        <w:color w:val="6495ed"/>
        <w:sz w:val="18"/>
      </w:rPr>
      <w:t xml:space="preserve">  |  </w:t>
    </w:r>
    <w:r>
      <w:rPr>
        <w:color w:val="718096"/>
        <w:sz w:val="18"/>
      </w:rPr>
      <w:t>Professor's Edition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20" w:lineRule="auto"/>
      <w:jc w:val="both"/>
    </w:pPr>
    <w:rPr>
      <w:rFonts w:ascii="Georgia" w:hAnsi="Georgia" w:eastAsia="Microsoft YaHei"/>
      <w:color w:val="1a2744"/>
      <w:sz w:val="22"/>
    </w:rPr>
  </w:style>
  <w:style w:type="paragraph" w:styleId="Heading1">
    <w:name w:val="heading 1"/>
    <w:basedOn w:val="Normal"/>
    <w:pPr>
      <w:keepNext/>
      <w:keepLines/>
      <w:pageBreakBefore/>
      <w:spacing w:before="400" w:after="280" w:line="240" w:lineRule="auto"/>
      <w:outlineLvl w:val="0"/>
    </w:pPr>
    <w:rPr>
      <w:rFonts w:ascii="Calibri" w:hAnsi="Calibri"/>
      <w:b/>
      <w:color w:val="2d4a7c"/>
      <w:sz w:val="40"/>
    </w:rPr>
  </w:style>
  <w:style w:type="paragraph" w:styleId="Heading2">
    <w:name w:val="heading 2"/>
    <w:basedOn w:val="Normal"/>
    <w:pPr>
      <w:keepNext/>
      <w:keepLines/>
      <w:spacing w:before="360" w:after="200"/>
      <w:outlineLvl w:val="1"/>
    </w:pPr>
    <w:rPr>
      <w:rFonts w:ascii="Calibri" w:hAnsi="Calibri"/>
      <w:b/>
      <w:color w:val="4a6fa5"/>
      <w:sz w:val="28"/>
    </w:rPr>
  </w:style>
  <w:style w:type="paragraph" w:styleId="Heading3">
    <w:name w:val="heading 3"/>
    <w:basedOn w:val="Normal"/>
    <w:pPr>
      <w:keepNext/>
      <w:keepLines/>
      <w:spacing w:before="280" w:after="140"/>
      <w:outlineLvl w:val="2"/>
    </w:pPr>
    <w:rPr>
      <w:rFonts w:ascii="Calibri" w:hAnsi="Calibri"/>
      <w:b/>
      <w:color w:val="4a5568"/>
      <w:sz w:val="24"/>
    </w:rPr>
  </w:style>
  <w:style w:type="paragraph" w:styleId="ProfessorNote">
    <w:name w:val="Professor Note"/>
    <w:basedOn w:val="Normal"/>
    <w:pPr>
      <w:pBdr>
        <w:left w:val="single" w:color="6495ed" w:sz="24" w:space="8"/>
      </w:pBdr>
      <w:shd w:val="clear" w:fill="f8f9fa"/>
      <w:spacing w:before="160" w:after="160"/>
      <w:ind w:left="400" w:right="400"/>
    </w:pPr>
    <w:rPr>
      <w:i/>
      <w:color w:val="4a5568"/>
      <w:sz w:val="21"/>
    </w:rPr>
  </w:style>
  <w:style w:type="paragraph" w:styleId="KeyConcept">
    <w:name w:val="Key Concept"/>
    <w:basedOn w:val="Normal"/>
    <w:pPr>
      <w:spacing w:before="120" w:after="120"/>
    </w:pPr>
    <w:rPr>
      <w:b/>
      <w:color w:val="2d4a7c"/>
    </w:rPr>
  </w:style>
  <w:style w:type="paragraph" w:styleId="TOC1">
    <w:name w:val="toc 1"/>
    <w:basedOn w:val="Normal"/>
    <w:pPr>
      <w:tabs>
        <w:tab w:val="right" w:leader="dot" w:pos="9350"/>
      </w:tabs>
      <w:spacing w:before="200" w:after="60"/>
    </w:pPr>
    <w:rPr>
      <w:b/>
      <w:color w:val="1a2744"/>
    </w:rPr>
  </w:style>
  <w:style w:type="paragraph" w:styleId="TOC2">
    <w:name w:val="toc 2"/>
    <w:basedOn w:val="Normal"/>
    <w:pPr>
      <w:tabs>
        <w:tab w:val="right" w:leader="dot" w:pos="9350"/>
      </w:tabs>
      <w:spacing w:before="60" w:after="60"/>
      <w:ind w:left="360"/>
    </w:pPr>
    <w:rPr>
      <w:color w:val="4a5568"/>
    </w:rPr>
  </w:style>
  <w:style w:type="paragraph" w:styleId="Caption">
    <w:name w:val="Caption"/>
    <w:basedOn w:val="Normal"/>
    <w:pPr>
      <w:spacing w:before="60" w:after="300"/>
      <w:jc w:val="center"/>
    </w:pPr>
    <w:rPr>
      <w:i/>
      <w:color w:val="718096"/>
      <w:sz w:val="20"/>
    </w:rPr>
  </w:style>
</w:styles>
</file>

<file path=word/_rels/document.xml.rels>&#65279;<?xml version="1.0" encoding="utf-8"?><Relationships xmlns="http://schemas.openxmlformats.org/package/2006/relationships"><Relationship Type="http://schemas.openxmlformats.org/officeDocument/2006/relationships/styles" Target="/word/styles.xml" Id="Rd7cf6afa658d47fe" /><Relationship Type="http://schemas.openxmlformats.org/officeDocument/2006/relationships/numbering" Target="/word/numbering.xml" Id="Reef0ebeafb334397" /><Relationship Type="http://schemas.openxmlformats.org/officeDocument/2006/relationships/image" Target="/media/image.png" Id="R7f5452d5d25c427b" /><Relationship Type="http://schemas.openxmlformats.org/officeDocument/2006/relationships/image" Target="/media/image2.png" Id="R56ba5e83bcb5401b" /><Relationship Type="http://schemas.openxmlformats.org/officeDocument/2006/relationships/image" Target="/media/image3.png" Id="R126bc3a3bb614e0b" /><Relationship Type="http://schemas.openxmlformats.org/officeDocument/2006/relationships/header" Target="/word/header1.xml" Id="R11488f2cd653478f" /><Relationship Type="http://schemas.openxmlformats.org/officeDocument/2006/relationships/footer" Target="/word/footer1.xml" Id="Ra2b098687ee34897" /><Relationship Type="http://schemas.openxmlformats.org/officeDocument/2006/relationships/settings" Target="/word/settings.xml" Id="R9d1746b505f44a38" /></Relationships>
</file>

<file path=word/_rels/header1.xml.rels>&#65279;<?xml version="1.0" encoding="utf-8"?><Relationships xmlns="http://schemas.openxmlformats.org/package/2006/relationships"><Relationship Type="http://schemas.openxmlformats.org/officeDocument/2006/relationships/image" Target="/media/image4.png" Id="R5057f0676c0e4ef9" /></Relationships>
</file>