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147DE" w14:textId="5E0D254E" w:rsidR="0051503A" w:rsidRPr="00DB122F" w:rsidRDefault="00024B3A" w:rsidP="00024B3A">
      <w:pPr>
        <w:pStyle w:val="Heading1"/>
      </w:pPr>
      <w:r w:rsidRPr="00DB122F">
        <w:t xml:space="preserve">Sample Methodology </w:t>
      </w:r>
    </w:p>
    <w:p w14:paraId="395CFBA0" w14:textId="7F7A6B8D" w:rsidR="00024B3A" w:rsidRPr="00DB122F" w:rsidRDefault="00F14D44" w:rsidP="00024B3A">
      <w:r w:rsidRPr="00DB122F">
        <w:t xml:space="preserve">The experiment was set to according to the diagram below. </w:t>
      </w:r>
    </w:p>
    <w:p w14:paraId="167CFE54" w14:textId="3F5DCF36" w:rsidR="00F14D44" w:rsidRPr="00DB122F" w:rsidRDefault="00F14D44" w:rsidP="00F14D44">
      <w:pPr>
        <w:jc w:val="center"/>
      </w:pPr>
      <w:r w:rsidRPr="00DB122F">
        <w:rPr>
          <w:noProof/>
        </w:rPr>
        <w:drawing>
          <wp:inline distT="0" distB="0" distL="0" distR="0" wp14:anchorId="718F0C59" wp14:editId="6B1A6443">
            <wp:extent cx="3013793" cy="25056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4866" cy="2514900"/>
                    </a:xfrm>
                    <a:prstGeom prst="rect">
                      <a:avLst/>
                    </a:prstGeom>
                    <a:noFill/>
                    <a:ln>
                      <a:noFill/>
                    </a:ln>
                  </pic:spPr>
                </pic:pic>
              </a:graphicData>
            </a:graphic>
          </wp:inline>
        </w:drawing>
      </w:r>
    </w:p>
    <w:p w14:paraId="25801483" w14:textId="2B641BCA" w:rsidR="00C41DFB" w:rsidRPr="00DB122F" w:rsidRDefault="00F14D44" w:rsidP="00DB122F">
      <w:pPr>
        <w:ind w:firstLine="720"/>
        <w:rPr>
          <w:rFonts w:eastAsiaTheme="minorEastAsia"/>
        </w:rPr>
      </w:pPr>
      <w:r w:rsidRPr="00DB122F">
        <w:t>In this experiment, we want to look for the relationship between length of the string</w:t>
      </w:r>
      <w:r w:rsidR="00C41DFB" w:rsidRPr="00DB122F">
        <w:t xml:space="preserve"> </w:t>
      </w:r>
      <m:oMath>
        <m:r>
          <w:rPr>
            <w:rFonts w:ascii="Cambria Math" w:hAnsi="Cambria Math"/>
          </w:rPr>
          <m:t>l</m:t>
        </m:r>
      </m:oMath>
      <w:r w:rsidR="00C41DFB" w:rsidRPr="00DB122F">
        <w:rPr>
          <w:rFonts w:eastAsiaTheme="minorEastAsia"/>
        </w:rPr>
        <w:t>,</w:t>
      </w:r>
      <w:r w:rsidRPr="00DB122F">
        <w:t xml:space="preserve"> and the period of oscillation</w:t>
      </w:r>
      <w:r w:rsidR="00C41DFB" w:rsidRPr="00DB122F">
        <w:t xml:space="preserve">, </w:t>
      </w:r>
      <m:oMath>
        <m:r>
          <w:rPr>
            <w:rFonts w:ascii="Cambria Math" w:hAnsi="Cambria Math"/>
          </w:rPr>
          <m:t>T</m:t>
        </m:r>
      </m:oMath>
      <w:r w:rsidRPr="00DB122F">
        <w:t xml:space="preserve">. </w:t>
      </w:r>
      <w:r w:rsidR="00C41DFB" w:rsidRPr="00DB122F">
        <w:t xml:space="preserve">Theoretically, they are related by the equation </w:t>
      </w:r>
    </w:p>
    <w:p w14:paraId="59B11429" w14:textId="795F4D5F" w:rsidR="00C41DFB" w:rsidRPr="00DB122F" w:rsidRDefault="00C41DFB" w:rsidP="00024B3A">
      <w:pPr>
        <w:rPr>
          <w:rFonts w:eastAsiaTheme="minorEastAsia"/>
        </w:rPr>
      </w:pPr>
      <m:oMathPara>
        <m:oMath>
          <m:r>
            <w:rPr>
              <w:rFonts w:ascii="Cambria Math" w:hAnsi="Cambria Math"/>
            </w:rPr>
            <m:t>T=2</m:t>
          </m:r>
          <m:r>
            <m:rPr>
              <m:sty m:val="p"/>
            </m:rPr>
            <w:rPr>
              <w:rFonts w:ascii="Cambria Math" w:hAnsi="Cambria Math"/>
            </w:rPr>
            <m:t>π</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g</m:t>
                  </m:r>
                  <m:ctrlPr>
                    <w:rPr>
                      <w:rFonts w:ascii="Cambria Math" w:hAnsi="Cambria Math"/>
                      <w:i/>
                    </w:rPr>
                  </m:ctrlPr>
                </m:den>
              </m:f>
            </m:e>
          </m:ra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oMath>
      </m:oMathPara>
    </w:p>
    <w:p w14:paraId="6F834C2A" w14:textId="1B0DDC4C" w:rsidR="00C41DFB" w:rsidRPr="00DB122F" w:rsidRDefault="00C41DFB" w:rsidP="00024B3A">
      <w:r w:rsidRPr="00DB122F">
        <w:t xml:space="preserve">where </w:t>
      </w:r>
      <w:r w:rsidRPr="00DB122F">
        <w:rPr>
          <w:i/>
          <w:iCs/>
        </w:rPr>
        <w:t xml:space="preserve">l </w:t>
      </w:r>
      <w:r w:rsidRPr="00DB122F">
        <w:t xml:space="preserve">is the length of the string and </w:t>
      </w:r>
      <w:r w:rsidRPr="00DB122F">
        <w:rPr>
          <w:i/>
          <w:iCs/>
        </w:rPr>
        <w:t xml:space="preserve">g </w:t>
      </w:r>
      <w:r w:rsidRPr="00DB122F">
        <w:t xml:space="preserve">is the acceleration due to gravity. </w:t>
      </w:r>
    </w:p>
    <w:p w14:paraId="7DC91EF4" w14:textId="7BE9DB48" w:rsidR="00C41DFB" w:rsidRPr="00DB122F" w:rsidRDefault="00C41DFB" w:rsidP="00024B3A">
      <w:r w:rsidRPr="00DB122F">
        <w:tab/>
        <w:t xml:space="preserve">Equation (1) can be simplified into </w:t>
      </w:r>
    </w:p>
    <w:p w14:paraId="378B820B" w14:textId="7ED1DDDC" w:rsidR="00DB122F" w:rsidRPr="00DB122F" w:rsidRDefault="00C41DFB" w:rsidP="00024B3A">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4</m:t>
              </m:r>
              <m:sSup>
                <m:sSupPr>
                  <m:ctrlPr>
                    <w:rPr>
                      <w:rFonts w:ascii="Cambria Math" w:hAnsi="Cambria Math"/>
                      <w:i/>
                    </w:rPr>
                  </m:ctrlPr>
                </m:sSupPr>
                <m:e>
                  <m:r>
                    <m:rPr>
                      <m:sty m:val="p"/>
                    </m:rPr>
                    <w:rPr>
                      <w:rFonts w:ascii="Cambria Math" w:hAnsi="Cambria Math"/>
                    </w:rPr>
                    <m:t>π</m:t>
                  </m:r>
                </m:e>
                <m:sup>
                  <m:r>
                    <w:rPr>
                      <w:rFonts w:ascii="Cambria Math" w:hAnsi="Cambria Math"/>
                    </w:rPr>
                    <m:t>2</m:t>
                  </m:r>
                </m:sup>
              </m:sSup>
              <m:ctrlPr>
                <w:rPr>
                  <w:rFonts w:ascii="Cambria Math" w:hAnsi="Cambria Math"/>
                  <w:i/>
                </w:rPr>
              </m:ctrlPr>
            </m:num>
            <m:den>
              <m:r>
                <w:rPr>
                  <w:rFonts w:ascii="Cambria Math" w:hAnsi="Cambria Math"/>
                </w:rPr>
                <m:t>g</m:t>
              </m:r>
              <m:ctrlPr>
                <w:rPr>
                  <w:rFonts w:ascii="Cambria Math" w:hAnsi="Cambria Math"/>
                  <w:i/>
                </w:rPr>
              </m:ctrlPr>
            </m:den>
          </m:f>
          <m:r>
            <w:rPr>
              <w:rFonts w:ascii="Cambria Math" w:eastAsiaTheme="minorEastAsia" w:hAnsi="Cambria Math"/>
            </w:rPr>
            <m:t>l</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oMath>
      </m:oMathPara>
    </w:p>
    <w:p w14:paraId="04ECBE89" w14:textId="3520F292" w:rsidR="00DB122F" w:rsidRPr="00DB122F" w:rsidRDefault="00C41DFB" w:rsidP="00024B3A">
      <w:pPr>
        <w:rPr>
          <w:rFonts w:eastAsiaTheme="minorEastAsia"/>
        </w:rPr>
      </w:pPr>
      <w:r w:rsidRPr="00DB122F">
        <w:rPr>
          <w:rFonts w:eastAsiaTheme="minorEastAsia"/>
        </w:rPr>
        <w:t xml:space="preserve">where a graph of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m:rPr>
            <m:nor/>
          </m:rPr>
          <w:rPr>
            <w:rFonts w:ascii="Cambria Math" w:eastAsiaTheme="minorEastAsia" w:hAnsi="Cambria Math"/>
          </w:rPr>
          <m:t xml:space="preserve"> against </m:t>
        </m:r>
        <m:r>
          <w:rPr>
            <w:rFonts w:ascii="Cambria Math" w:eastAsiaTheme="minorEastAsia" w:hAnsi="Cambria Math"/>
          </w:rPr>
          <m:t>l</m:t>
        </m:r>
      </m:oMath>
      <w:r w:rsidRPr="00DB122F">
        <w:rPr>
          <w:rFonts w:eastAsiaTheme="minorEastAsia"/>
        </w:rPr>
        <w:t xml:space="preserve"> gives a linear graph </w:t>
      </w:r>
      <w:r w:rsidR="00DB122F" w:rsidRPr="00DB122F">
        <w:rPr>
          <w:rFonts w:eastAsiaTheme="minorEastAsia"/>
        </w:rPr>
        <w:t xml:space="preserve">with a gradient of </w:t>
      </w:r>
      <m:oMath>
        <m:f>
          <m:fPr>
            <m:ctrlPr>
              <w:rPr>
                <w:rFonts w:ascii="Cambria Math" w:eastAsiaTheme="minorEastAsia" w:hAnsi="Cambria Math"/>
              </w:rPr>
            </m:ctrlPr>
          </m:fPr>
          <m:num>
            <m:r>
              <w:rPr>
                <w:rFonts w:ascii="Cambria Math" w:eastAsiaTheme="minorEastAsia" w:hAnsi="Cambria Math"/>
              </w:rPr>
              <m:t>4</m:t>
            </m:r>
            <m:sSup>
              <m:sSupPr>
                <m:ctrlPr>
                  <w:rPr>
                    <w:rFonts w:ascii="Cambria Math" w:eastAsiaTheme="minorEastAsia" w:hAnsi="Cambria Math"/>
                    <w:i/>
                  </w:rPr>
                </m:ctrlPr>
              </m:sSupPr>
              <m:e>
                <m:r>
                  <m:rPr>
                    <m:sty m:val="p"/>
                  </m:rPr>
                  <w:rPr>
                    <w:rFonts w:ascii="Cambria Math" w:eastAsiaTheme="minorEastAsia" w:hAnsi="Cambria Math"/>
                  </w:rPr>
                  <m:t>π</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i/>
              </w:rPr>
            </m:ctrlPr>
          </m:num>
          <m:den>
            <m:r>
              <w:rPr>
                <w:rFonts w:ascii="Cambria Math" w:eastAsiaTheme="minorEastAsia" w:hAnsi="Cambria Math"/>
              </w:rPr>
              <m:t>g</m:t>
            </m:r>
            <m:ctrlPr>
              <w:rPr>
                <w:rFonts w:ascii="Cambria Math" w:eastAsiaTheme="minorEastAsia" w:hAnsi="Cambria Math"/>
                <w:i/>
              </w:rPr>
            </m:ctrlPr>
          </m:den>
        </m:f>
      </m:oMath>
      <w:r w:rsidR="00DB122F" w:rsidRPr="00DB122F">
        <w:rPr>
          <w:rFonts w:eastAsiaTheme="minorEastAsia"/>
        </w:rPr>
        <w:t>.</w:t>
      </w:r>
    </w:p>
    <w:p w14:paraId="7129AE98" w14:textId="725C363F" w:rsidR="007B071E" w:rsidRDefault="00C660C7" w:rsidP="00C660C7">
      <w:pPr>
        <w:ind w:firstLine="720"/>
        <w:rPr>
          <w:rFonts w:eastAsiaTheme="minorEastAsia"/>
        </w:rPr>
      </w:pPr>
      <w:r>
        <w:rPr>
          <w:rFonts w:eastAsiaTheme="minorEastAsia"/>
          <w:noProof/>
        </w:rPr>
        <w:drawing>
          <wp:anchor distT="0" distB="0" distL="114300" distR="114300" simplePos="0" relativeHeight="251658240" behindDoc="0" locked="0" layoutInCell="1" allowOverlap="1" wp14:anchorId="2AA2D457" wp14:editId="43B2D067">
            <wp:simplePos x="0" y="0"/>
            <wp:positionH relativeFrom="column">
              <wp:posOffset>4802959</wp:posOffset>
            </wp:positionH>
            <wp:positionV relativeFrom="paragraph">
              <wp:posOffset>43180</wp:posOffset>
            </wp:positionV>
            <wp:extent cx="1875155" cy="19234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5155" cy="1923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5D1C" w:rsidRPr="00DB122F">
        <w:rPr>
          <w:rFonts w:eastAsiaTheme="minorEastAsia"/>
        </w:rPr>
        <w:t xml:space="preserve">6 different values of string length </w:t>
      </w:r>
      <w:r w:rsidR="00DB122F" w:rsidRPr="00DB122F">
        <w:rPr>
          <w:rFonts w:eastAsiaTheme="minorEastAsia"/>
        </w:rPr>
        <w:t>were</w:t>
      </w:r>
      <w:r w:rsidR="005959A0" w:rsidRPr="00DB122F">
        <w:rPr>
          <w:rFonts w:eastAsiaTheme="minorEastAsia"/>
        </w:rPr>
        <w:t xml:space="preserve"> tested and the </w:t>
      </w:r>
      <w:r w:rsidR="00DB122F" w:rsidRPr="00DB122F">
        <w:rPr>
          <w:rFonts w:eastAsiaTheme="minorEastAsia"/>
        </w:rPr>
        <w:t>time</w:t>
      </w:r>
      <w:r w:rsidR="005959A0" w:rsidRPr="00DB122F">
        <w:rPr>
          <w:rFonts w:eastAsiaTheme="minorEastAsia"/>
        </w:rPr>
        <w:t xml:space="preserve"> for 20 oscillation</w:t>
      </w:r>
      <w:r w:rsidR="00DB122F" w:rsidRPr="00DB122F">
        <w:rPr>
          <w:rFonts w:eastAsiaTheme="minorEastAsia"/>
        </w:rPr>
        <w:t>s</w:t>
      </w:r>
      <w:r w:rsidR="0043135E">
        <w:rPr>
          <w:rFonts w:eastAsiaTheme="minorEastAsia"/>
        </w:rPr>
        <w:t xml:space="preserve"> for each string length value</w:t>
      </w:r>
      <w:r w:rsidR="005959A0" w:rsidRPr="00DB122F">
        <w:rPr>
          <w:rFonts w:eastAsiaTheme="minorEastAsia"/>
        </w:rPr>
        <w:t xml:space="preserve"> was measured. These data points were then </w:t>
      </w:r>
      <w:r w:rsidR="00DB122F" w:rsidRPr="00DB122F">
        <w:rPr>
          <w:rFonts w:eastAsiaTheme="minorEastAsia"/>
        </w:rPr>
        <w:t>recorded,</w:t>
      </w:r>
      <w:r w:rsidR="005959A0" w:rsidRPr="00DB122F">
        <w:rPr>
          <w:rFonts w:eastAsiaTheme="minorEastAsia"/>
        </w:rPr>
        <w:t xml:space="preserve"> and </w:t>
      </w:r>
      <w:r w:rsidR="00DB122F" w:rsidRPr="00DB122F">
        <w:rPr>
          <w:rFonts w:eastAsiaTheme="minorEastAsia"/>
        </w:rPr>
        <w:t xml:space="preserve">its analysis </w:t>
      </w:r>
      <w:r w:rsidR="005959A0" w:rsidRPr="00DB122F">
        <w:rPr>
          <w:rFonts w:eastAsiaTheme="minorEastAsia"/>
        </w:rPr>
        <w:t xml:space="preserve">reported in section </w:t>
      </w:r>
      <w:r w:rsidR="00DB122F" w:rsidRPr="00DB122F">
        <w:rPr>
          <w:rFonts w:eastAsiaTheme="minorEastAsia"/>
        </w:rPr>
        <w:t xml:space="preserve">3. The string length was measured </w:t>
      </w:r>
      <w:r w:rsidR="00DB122F" w:rsidRPr="0059613A">
        <w:rPr>
          <w:rFonts w:eastAsiaTheme="minorEastAsia"/>
          <w:b/>
          <w:bCs/>
        </w:rPr>
        <w:t>using a met</w:t>
      </w:r>
      <w:r w:rsidR="007B071E" w:rsidRPr="0059613A">
        <w:rPr>
          <w:rFonts w:eastAsiaTheme="minorEastAsia"/>
          <w:b/>
          <w:bCs/>
        </w:rPr>
        <w:t>re ruler</w:t>
      </w:r>
      <w:r w:rsidR="007B071E">
        <w:rPr>
          <w:rFonts w:eastAsiaTheme="minorEastAsia"/>
        </w:rPr>
        <w:t xml:space="preserve"> with an instrument uncertainty of </w:t>
      </w:r>
      <m:oMath>
        <m:r>
          <w:rPr>
            <w:rFonts w:ascii="Cambria Math" w:eastAsiaTheme="minorEastAsia" w:hAnsi="Cambria Math"/>
          </w:rPr>
          <m:t>0.1cm</m:t>
        </m:r>
      </m:oMath>
      <w:r w:rsidR="007B071E">
        <w:rPr>
          <w:rFonts w:eastAsiaTheme="minorEastAsia"/>
        </w:rPr>
        <w:t xml:space="preserve">. </w:t>
      </w:r>
      <w:r>
        <w:rPr>
          <w:rFonts w:eastAsiaTheme="minorEastAsia"/>
        </w:rPr>
        <w:t>O</w:t>
      </w:r>
      <w:r w:rsidR="00DF2B4F">
        <w:rPr>
          <w:rFonts w:eastAsiaTheme="minorEastAsia"/>
        </w:rPr>
        <w:t xml:space="preserve">ne oscillation is defined as the time for the pendulum bob to return to its original position. </w:t>
      </w:r>
      <w:r w:rsidRPr="0059613A">
        <w:rPr>
          <w:rFonts w:eastAsiaTheme="minorEastAsia"/>
          <w:b/>
          <w:bCs/>
        </w:rPr>
        <w:t>The</w:t>
      </w:r>
      <w:r w:rsidR="0059613A" w:rsidRPr="0059613A">
        <w:rPr>
          <w:rFonts w:eastAsiaTheme="minorEastAsia"/>
          <w:b/>
          <w:bCs/>
        </w:rPr>
        <w:t xml:space="preserve"> stopwatch</w:t>
      </w:r>
      <w:r>
        <w:rPr>
          <w:rFonts w:eastAsiaTheme="minorEastAsia"/>
        </w:rPr>
        <w:t xml:space="preserve"> (with uncertainty of 0.01s) was started upon release of the pendulum bob and stopped once the pendulum bob has returned to its original position 20 times. Once this time is recorded, we calculated the period of oscillation by </w:t>
      </w:r>
      <w:r w:rsidR="000F5DB1">
        <w:rPr>
          <w:rFonts w:eastAsiaTheme="minorEastAsia"/>
        </w:rPr>
        <w:t xml:space="preserve">dividing this time with 20. This is to say, </w:t>
      </w:r>
    </w:p>
    <w:p w14:paraId="29FFD6C1" w14:textId="32FE9397" w:rsidR="000F5DB1" w:rsidRPr="000F5DB1" w:rsidRDefault="000F5DB1" w:rsidP="000F5DB1">
      <w:pPr>
        <w:ind w:firstLine="720"/>
        <w:rPr>
          <w:rFonts w:eastAsiaTheme="minorEastAsia"/>
        </w:rPr>
      </w:pPr>
      <m:oMathPara>
        <m:oMath>
          <m:r>
            <w:rPr>
              <w:rFonts w:ascii="Cambria Math" w:eastAsiaTheme="minorEastAsia" w:hAnsi="Cambria Math"/>
            </w:rPr>
            <m:t>T=</m:t>
          </m:r>
          <m:f>
            <m:fPr>
              <m:ctrlPr>
                <w:rPr>
                  <w:rFonts w:ascii="Cambria Math" w:eastAsiaTheme="minorEastAsia" w:hAnsi="Cambria Math"/>
                </w:rPr>
              </m:ctrlPr>
            </m:fPr>
            <m:num>
              <m:r>
                <m:rPr>
                  <m:nor/>
                </m:rPr>
                <w:rPr>
                  <w:rFonts w:ascii="Cambria Math" w:eastAsiaTheme="minorEastAsia" w:hAnsi="Cambria Math"/>
                </w:rPr>
                <m:t>time for 20 oscillation</m:t>
              </m:r>
              <m:ctrlPr>
                <w:rPr>
                  <w:rFonts w:ascii="Cambria Math" w:eastAsiaTheme="minorEastAsia" w:hAnsi="Cambria Math"/>
                  <w:i/>
                </w:rPr>
              </m:ctrlPr>
            </m:num>
            <m:den>
              <m:r>
                <w:rPr>
                  <w:rFonts w:ascii="Cambria Math" w:eastAsiaTheme="minorEastAsia" w:hAnsi="Cambria Math"/>
                </w:rPr>
                <m:t>20</m:t>
              </m:r>
              <m:ctrlPr>
                <w:rPr>
                  <w:rFonts w:ascii="Cambria Math" w:eastAsiaTheme="minorEastAsia" w:hAnsi="Cambria Math"/>
                  <w:i/>
                </w:rPr>
              </m:ctrlPr>
            </m:den>
          </m:f>
        </m:oMath>
      </m:oMathPara>
    </w:p>
    <w:p w14:paraId="535F3EBA" w14:textId="3385235C" w:rsidR="00C660C7" w:rsidRPr="007B071E" w:rsidRDefault="000F5DB1" w:rsidP="000F5DB1">
      <w:pPr>
        <w:ind w:firstLine="720"/>
        <w:rPr>
          <w:rFonts w:eastAsiaTheme="minorEastAsia"/>
        </w:rPr>
      </w:pPr>
      <w:r>
        <w:t>A few variables were kept constant. T</w:t>
      </w:r>
      <w:r w:rsidRPr="00DB122F">
        <w:t xml:space="preserve">he angle of release for the pendulum was set at </w:t>
      </w:r>
      <m:oMath>
        <m:sSup>
          <m:sSupPr>
            <m:ctrlPr>
              <w:rPr>
                <w:rFonts w:ascii="Cambria Math" w:hAnsi="Cambria Math"/>
                <w:i/>
              </w:rPr>
            </m:ctrlPr>
          </m:sSupPr>
          <m:e>
            <m:r>
              <w:rPr>
                <w:rFonts w:ascii="Cambria Math" w:hAnsi="Cambria Math"/>
              </w:rPr>
              <m:t>5</m:t>
            </m:r>
          </m:e>
          <m:sup>
            <m:r>
              <w:rPr>
                <w:rFonts w:ascii="Cambria Math" w:hAnsi="Cambria Math"/>
              </w:rPr>
              <m:t>o</m:t>
            </m:r>
          </m:sup>
        </m:sSup>
      </m:oMath>
      <w:r w:rsidRPr="00DB122F">
        <w:rPr>
          <w:rFonts w:eastAsiaTheme="minorEastAsia"/>
        </w:rPr>
        <w:t xml:space="preserve"> and this value </w:t>
      </w:r>
      <w:r>
        <w:rPr>
          <w:rFonts w:eastAsiaTheme="minorEastAsia"/>
        </w:rPr>
        <w:t>was</w:t>
      </w:r>
      <w:r w:rsidRPr="00DB122F">
        <w:rPr>
          <w:rFonts w:eastAsiaTheme="minorEastAsia"/>
        </w:rPr>
        <w:t xml:space="preserve"> fixed at every data point.</w:t>
      </w:r>
      <w:r>
        <w:rPr>
          <w:rFonts w:eastAsiaTheme="minorEastAsia"/>
        </w:rPr>
        <w:t xml:space="preserve"> The mass of the pendulum was also set at 50g and remains unchanged throughout the whole experimen</w:t>
      </w:r>
      <w:r w:rsidR="00CA33CD">
        <w:rPr>
          <w:rFonts w:eastAsiaTheme="minorEastAsia"/>
        </w:rPr>
        <w:t>t. The fans of the laboratory w</w:t>
      </w:r>
      <w:r w:rsidR="0059613A">
        <w:rPr>
          <w:rFonts w:eastAsiaTheme="minorEastAsia"/>
        </w:rPr>
        <w:t>ere</w:t>
      </w:r>
      <w:r w:rsidR="00CA33CD">
        <w:rPr>
          <w:rFonts w:eastAsiaTheme="minorEastAsia"/>
        </w:rPr>
        <w:t xml:space="preserve"> switch off, and the windows and curtains were close to minimise effects from air resistance. </w:t>
      </w:r>
    </w:p>
    <w:sectPr w:rsidR="00C660C7" w:rsidRPr="007B071E" w:rsidSect="00024B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24B3A"/>
    <w:rsid w:val="00024B3A"/>
    <w:rsid w:val="000F5DB1"/>
    <w:rsid w:val="002F5D1C"/>
    <w:rsid w:val="003A566C"/>
    <w:rsid w:val="0043135E"/>
    <w:rsid w:val="00485131"/>
    <w:rsid w:val="0051503A"/>
    <w:rsid w:val="005959A0"/>
    <w:rsid w:val="0059613A"/>
    <w:rsid w:val="007B071E"/>
    <w:rsid w:val="00B763E0"/>
    <w:rsid w:val="00C41DFB"/>
    <w:rsid w:val="00C660C7"/>
    <w:rsid w:val="00CA33CD"/>
    <w:rsid w:val="00D21849"/>
    <w:rsid w:val="00DB122F"/>
    <w:rsid w:val="00DF2B4F"/>
    <w:rsid w:val="00F14D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890C"/>
  <w15:chartTrackingRefBased/>
  <w15:docId w15:val="{D3410456-F3A0-4DE1-8758-08925D95E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D44"/>
    <w:pPr>
      <w:jc w:val="both"/>
    </w:pPr>
    <w:rPr>
      <w:rFonts w:ascii="Liberation Serif" w:hAnsi="Liberation Serif"/>
    </w:rPr>
  </w:style>
  <w:style w:type="paragraph" w:styleId="Heading1">
    <w:name w:val="heading 1"/>
    <w:basedOn w:val="Normal"/>
    <w:next w:val="Normal"/>
    <w:link w:val="Heading1Char"/>
    <w:uiPriority w:val="9"/>
    <w:qFormat/>
    <w:rsid w:val="00024B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B3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F14D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shafiqr</dc:creator>
  <cp:keywords/>
  <dc:description/>
  <cp:lastModifiedBy>shafiqr</cp:lastModifiedBy>
  <cp:revision>7</cp:revision>
  <dcterms:created xsi:type="dcterms:W3CDTF">2022-07-19T01:13:00Z</dcterms:created>
  <dcterms:modified xsi:type="dcterms:W3CDTF">2022-07-19T02:06:00Z</dcterms:modified>
</cp:coreProperties>
</file>