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1E90" w14:textId="0D8ABE84" w:rsidR="00E012ED" w:rsidRDefault="00E012ED">
      <w:r>
        <w:t>Theory Mapping</w:t>
      </w:r>
    </w:p>
    <w:tbl>
      <w:tblPr>
        <w:tblStyle w:val="TableGrid"/>
        <w:tblW w:w="0" w:type="auto"/>
        <w:tblLook w:val="04A0" w:firstRow="1" w:lastRow="0" w:firstColumn="1" w:lastColumn="0" w:noHBand="0" w:noVBand="1"/>
      </w:tblPr>
      <w:tblGrid>
        <w:gridCol w:w="10343"/>
      </w:tblGrid>
      <w:tr w:rsidR="00E017AE" w14:paraId="20AF3CB1" w14:textId="77777777" w:rsidTr="00E017AE">
        <w:tc>
          <w:tcPr>
            <w:tcW w:w="10343" w:type="dxa"/>
          </w:tcPr>
          <w:p w14:paraId="4E3A0B5D" w14:textId="77777777" w:rsidR="00E017AE" w:rsidRPr="00E017AE" w:rsidRDefault="00E017AE" w:rsidP="00E017AE">
            <w:pPr>
              <w:rPr>
                <w:b/>
                <w:bCs/>
                <w:lang w:val="en-MY"/>
              </w:rPr>
            </w:pPr>
            <w:r w:rsidRPr="00E017AE">
              <w:rPr>
                <w:b/>
                <w:bCs/>
                <w:lang w:val="en-MY"/>
              </w:rPr>
              <w:t>Constructivism &amp; Constructionism</w:t>
            </w:r>
          </w:p>
          <w:p w14:paraId="34D4C2F8" w14:textId="77777777" w:rsidR="00E017AE" w:rsidRDefault="00E017AE" w:rsidP="00E017AE">
            <w:pPr>
              <w:rPr>
                <w:b/>
                <w:bCs/>
                <w:lang w:val="en-MY"/>
              </w:rPr>
            </w:pPr>
            <w:r w:rsidRPr="00E017AE">
              <w:rPr>
                <w:b/>
                <w:bCs/>
                <w:lang w:val="en-MY"/>
              </w:rPr>
              <w:t>Key scholars</w:t>
            </w:r>
          </w:p>
          <w:p w14:paraId="23D2C4BB" w14:textId="0DA6032E" w:rsidR="00E017AE" w:rsidRDefault="00E017AE" w:rsidP="00E017AE">
            <w:pPr>
              <w:rPr>
                <w:lang w:val="en-MY"/>
              </w:rPr>
            </w:pPr>
            <w:r w:rsidRPr="00E017AE">
              <w:rPr>
                <w:lang w:val="en-MY"/>
              </w:rPr>
              <w:t xml:space="preserve">Jean Piaget; Seymour </w:t>
            </w:r>
            <w:proofErr w:type="spellStart"/>
            <w:r w:rsidRPr="00E017AE">
              <w:rPr>
                <w:lang w:val="en-MY"/>
              </w:rPr>
              <w:t>Papert</w:t>
            </w:r>
            <w:proofErr w:type="spellEnd"/>
          </w:p>
          <w:p w14:paraId="6265992B" w14:textId="77777777" w:rsidR="00E017AE" w:rsidRPr="00E017AE" w:rsidRDefault="00E017AE" w:rsidP="00E017AE">
            <w:pPr>
              <w:rPr>
                <w:lang w:val="en-MY"/>
              </w:rPr>
            </w:pPr>
          </w:p>
          <w:p w14:paraId="67D1FA85" w14:textId="77777777" w:rsidR="00E017AE" w:rsidRDefault="00E017AE" w:rsidP="00E017AE">
            <w:pPr>
              <w:rPr>
                <w:lang w:val="en-MY"/>
              </w:rPr>
            </w:pPr>
            <w:r w:rsidRPr="00E017AE">
              <w:rPr>
                <w:b/>
                <w:bCs/>
                <w:lang w:val="en-MY"/>
              </w:rPr>
              <w:t>Core idea</w:t>
            </w:r>
            <w:r w:rsidRPr="00E017AE">
              <w:rPr>
                <w:lang w:val="en-MY"/>
              </w:rPr>
              <w:br/>
              <w:t>Learners actively construct knowledge by interacting with objects and ideas rather than receiving information passively.</w:t>
            </w:r>
          </w:p>
          <w:p w14:paraId="442010F0" w14:textId="77777777" w:rsidR="00E017AE" w:rsidRPr="00E017AE" w:rsidRDefault="00E017AE" w:rsidP="00E017AE">
            <w:pPr>
              <w:rPr>
                <w:lang w:val="en-MY"/>
              </w:rPr>
            </w:pPr>
          </w:p>
          <w:p w14:paraId="7D84B02E" w14:textId="77777777" w:rsidR="00E017AE" w:rsidRPr="00E017AE" w:rsidRDefault="00E017AE" w:rsidP="00E017AE">
            <w:pPr>
              <w:rPr>
                <w:lang w:val="en-MY"/>
              </w:rPr>
            </w:pPr>
            <w:r w:rsidRPr="00E017AE">
              <w:rPr>
                <w:b/>
                <w:bCs/>
                <w:lang w:val="en-MY"/>
              </w:rPr>
              <w:t>Direct relation to your LEGO capacitor activity</w:t>
            </w:r>
            <w:r w:rsidRPr="00E017AE">
              <w:rPr>
                <w:lang w:val="en-MY"/>
              </w:rPr>
              <w:br/>
              <w:t xml:space="preserve">Your method requires students to </w:t>
            </w:r>
            <w:r w:rsidRPr="00E017AE">
              <w:rPr>
                <w:i/>
                <w:iCs/>
                <w:lang w:val="en-MY"/>
              </w:rPr>
              <w:t>build</w:t>
            </w:r>
            <w:r w:rsidRPr="00E017AE">
              <w:rPr>
                <w:lang w:val="en-MY"/>
              </w:rPr>
              <w:t xml:space="preserve"> representations of capacitor networks:</w:t>
            </w:r>
          </w:p>
          <w:p w14:paraId="6667DC2E" w14:textId="77777777" w:rsidR="00E017AE" w:rsidRPr="00E017AE" w:rsidRDefault="00E017AE" w:rsidP="00E017AE">
            <w:pPr>
              <w:rPr>
                <w:lang w:val="en-MY"/>
              </w:rPr>
            </w:pPr>
            <w:r w:rsidRPr="00E017AE">
              <w:rPr>
                <w:lang w:val="en-MY"/>
              </w:rPr>
              <w:t>Parallel capacitors → LEGO bricks placed side-by-side on a base</w:t>
            </w:r>
          </w:p>
          <w:p w14:paraId="3976BA23" w14:textId="77777777" w:rsidR="00E017AE" w:rsidRPr="00E017AE" w:rsidRDefault="00E017AE" w:rsidP="00E017AE">
            <w:pPr>
              <w:rPr>
                <w:lang w:val="en-MY"/>
              </w:rPr>
            </w:pPr>
            <w:r w:rsidRPr="00E017AE">
              <w:rPr>
                <w:lang w:val="en-MY"/>
              </w:rPr>
              <w:t>Series capacitors → LEGO bricks stacked sequentially</w:t>
            </w:r>
          </w:p>
          <w:p w14:paraId="1ACF99FF" w14:textId="77777777" w:rsidR="00E017AE" w:rsidRPr="00E017AE" w:rsidRDefault="00E017AE" w:rsidP="00E017AE">
            <w:pPr>
              <w:rPr>
                <w:lang w:val="en-MY"/>
              </w:rPr>
            </w:pPr>
            <w:r w:rsidRPr="00E017AE">
              <w:rPr>
                <w:lang w:val="en-MY"/>
              </w:rPr>
              <w:t>This forces students to construct meaning:</w:t>
            </w:r>
          </w:p>
          <w:p w14:paraId="295397D7" w14:textId="77777777" w:rsidR="00E017AE" w:rsidRPr="00E017AE" w:rsidRDefault="00E017AE" w:rsidP="00E017AE">
            <w:pPr>
              <w:rPr>
                <w:lang w:val="en-MY"/>
              </w:rPr>
            </w:pPr>
            <w:r w:rsidRPr="00E017AE">
              <w:rPr>
                <w:lang w:val="en-MY"/>
              </w:rPr>
              <w:t xml:space="preserve">“Parallel” becomes </w:t>
            </w:r>
            <w:r w:rsidRPr="00E017AE">
              <w:rPr>
                <w:i/>
                <w:iCs/>
                <w:lang w:val="en-MY"/>
              </w:rPr>
              <w:t>physically additive</w:t>
            </w:r>
            <w:r w:rsidRPr="00E017AE">
              <w:rPr>
                <w:lang w:val="en-MY"/>
              </w:rPr>
              <w:t xml:space="preserve"> (more studs exposed)</w:t>
            </w:r>
          </w:p>
          <w:p w14:paraId="06F4E289" w14:textId="77777777" w:rsidR="00E017AE" w:rsidRPr="00E017AE" w:rsidRDefault="00E017AE" w:rsidP="00E017AE">
            <w:pPr>
              <w:rPr>
                <w:lang w:val="en-MY"/>
              </w:rPr>
            </w:pPr>
            <w:r w:rsidRPr="00E017AE">
              <w:rPr>
                <w:lang w:val="en-MY"/>
              </w:rPr>
              <w:t xml:space="preserve">“Series” becomes </w:t>
            </w:r>
            <w:r w:rsidRPr="00E017AE">
              <w:rPr>
                <w:i/>
                <w:iCs/>
                <w:lang w:val="en-MY"/>
              </w:rPr>
              <w:t>structurally constrained</w:t>
            </w:r>
            <w:r w:rsidRPr="00E017AE">
              <w:rPr>
                <w:lang w:val="en-MY"/>
              </w:rPr>
              <w:t xml:space="preserve"> (stacked, reduced effective capacity)</w:t>
            </w:r>
          </w:p>
          <w:p w14:paraId="07E515B0" w14:textId="77777777" w:rsidR="00E017AE" w:rsidRPr="00E017AE" w:rsidRDefault="00E017AE" w:rsidP="00E017AE">
            <w:pPr>
              <w:rPr>
                <w:lang w:val="en-MY"/>
              </w:rPr>
            </w:pPr>
          </w:p>
          <w:p w14:paraId="7BA3438F" w14:textId="48ABE9E9" w:rsidR="00E017AE" w:rsidRPr="00E017AE" w:rsidRDefault="00E017AE" w:rsidP="00E017AE">
            <w:pPr>
              <w:rPr>
                <w:lang w:val="en-MY"/>
              </w:rPr>
            </w:pPr>
            <w:r w:rsidRPr="00E017AE">
              <w:rPr>
                <w:lang w:val="en-MY"/>
              </w:rPr>
              <w:t>Papert’s constructionism goes further</w:t>
            </w:r>
            <w:r w:rsidRPr="00E017AE">
              <w:rPr>
                <w:lang w:val="en-MY"/>
              </w:rPr>
              <w:t>,</w:t>
            </w:r>
            <w:r w:rsidRPr="00E017AE">
              <w:rPr>
                <w:lang w:val="en-MY"/>
              </w:rPr>
              <w:t xml:space="preserve"> learning is strongest when students create public, manipulable artifacts. Your LEGO models are exactly that</w:t>
            </w:r>
            <w:r w:rsidRPr="00E017AE">
              <w:rPr>
                <w:lang w:val="en-MY"/>
              </w:rPr>
              <w:t xml:space="preserve">, </w:t>
            </w:r>
            <w:r w:rsidRPr="00E017AE">
              <w:rPr>
                <w:lang w:val="en-MY"/>
              </w:rPr>
              <w:t>students can inspect, modify, and explain them, making abstract capacitance rules concrete and discussable.</w:t>
            </w:r>
          </w:p>
          <w:p w14:paraId="718D7DFB" w14:textId="77777777" w:rsidR="00E017AE" w:rsidRPr="00E017AE" w:rsidRDefault="00E017AE" w:rsidP="00E017AE">
            <w:pPr>
              <w:rPr>
                <w:lang w:val="en-MY"/>
              </w:rPr>
            </w:pPr>
          </w:p>
          <w:p w14:paraId="4163C214" w14:textId="77777777" w:rsidR="00E017AE" w:rsidRDefault="00E017AE" w:rsidP="00E017AE">
            <w:pPr>
              <w:rPr>
                <w:lang w:val="en-MY"/>
              </w:rPr>
            </w:pPr>
            <w:r w:rsidRPr="00E017AE">
              <w:rPr>
                <w:b/>
                <w:bCs/>
                <w:lang w:val="en-MY"/>
              </w:rPr>
              <w:t>Why it improves problem solving</w:t>
            </w:r>
            <w:r w:rsidRPr="00E017AE">
              <w:rPr>
                <w:lang w:val="en-MY"/>
              </w:rPr>
              <w:br/>
              <w:t>Students reason from the structure they built, not memorized formulas, enabling transfer to unfamiliar circuit configurations.</w:t>
            </w:r>
          </w:p>
          <w:p w14:paraId="60AB5005" w14:textId="77777777" w:rsidR="00E017AE" w:rsidRPr="00E017AE" w:rsidRDefault="00E017AE" w:rsidP="00E017AE">
            <w:pPr>
              <w:rPr>
                <w:lang w:val="en-MY"/>
              </w:rPr>
            </w:pPr>
          </w:p>
          <w:p w14:paraId="2B19604B" w14:textId="614873F7" w:rsidR="00E017AE" w:rsidRPr="00E017AE" w:rsidRDefault="00E017AE" w:rsidP="00E017AE">
            <w:pPr>
              <w:rPr>
                <w:lang w:val="en-MY"/>
              </w:rPr>
            </w:pPr>
            <w:r w:rsidRPr="00E017AE">
              <w:rPr>
                <w:b/>
                <w:bCs/>
                <w:lang w:val="en-MY"/>
              </w:rPr>
              <w:t>Sources</w:t>
            </w:r>
          </w:p>
          <w:p w14:paraId="078FEDB9" w14:textId="77777777" w:rsidR="00E017AE" w:rsidRPr="00E017AE" w:rsidRDefault="00E017AE" w:rsidP="00E017AE">
            <w:pPr>
              <w:rPr>
                <w:lang w:val="en-MY"/>
              </w:rPr>
            </w:pPr>
            <w:r w:rsidRPr="00E017AE">
              <w:rPr>
                <w:lang w:val="en-MY"/>
              </w:rPr>
              <w:t xml:space="preserve">Piaget, J. (1972). </w:t>
            </w:r>
            <w:r w:rsidRPr="00E017AE">
              <w:rPr>
                <w:i/>
                <w:iCs/>
                <w:lang w:val="en-MY"/>
              </w:rPr>
              <w:t>The Psychology of the Child</w:t>
            </w:r>
            <w:r w:rsidRPr="00E017AE">
              <w:rPr>
                <w:lang w:val="en-MY"/>
              </w:rPr>
              <w:t>. Basic Books.</w:t>
            </w:r>
          </w:p>
          <w:p w14:paraId="379F88D5" w14:textId="77777777" w:rsidR="00E017AE" w:rsidRPr="00E017AE" w:rsidRDefault="00E017AE" w:rsidP="00E017AE">
            <w:pPr>
              <w:rPr>
                <w:lang w:val="en-MY"/>
              </w:rPr>
            </w:pPr>
            <w:r w:rsidRPr="00E017AE">
              <w:rPr>
                <w:lang w:val="en-MY"/>
              </w:rPr>
              <w:t xml:space="preserve">Papert, S. (1993). </w:t>
            </w:r>
            <w:r w:rsidRPr="00E017AE">
              <w:rPr>
                <w:i/>
                <w:iCs/>
                <w:lang w:val="en-MY"/>
              </w:rPr>
              <w:t>Mindstorms: Children, Computers, and Powerful Ideas</w:t>
            </w:r>
            <w:r w:rsidRPr="00E017AE">
              <w:rPr>
                <w:lang w:val="en-MY"/>
              </w:rPr>
              <w:t>. Basic Books.</w:t>
            </w:r>
          </w:p>
          <w:p w14:paraId="4682BD91" w14:textId="77777777" w:rsidR="00E017AE" w:rsidRDefault="00E017AE" w:rsidP="00E017AE">
            <w:pPr>
              <w:rPr>
                <w:lang w:val="en-MY"/>
              </w:rPr>
            </w:pPr>
          </w:p>
        </w:tc>
      </w:tr>
      <w:tr w:rsidR="00E017AE" w14:paraId="1C4BC0B8" w14:textId="77777777" w:rsidTr="00E017AE">
        <w:tc>
          <w:tcPr>
            <w:tcW w:w="10343" w:type="dxa"/>
          </w:tcPr>
          <w:p w14:paraId="578F8D29" w14:textId="77777777" w:rsidR="00E017AE" w:rsidRDefault="00E017AE" w:rsidP="00E017AE">
            <w:pPr>
              <w:rPr>
                <w:b/>
                <w:bCs/>
                <w:lang w:val="en-MY"/>
              </w:rPr>
            </w:pPr>
            <w:r w:rsidRPr="00E017AE">
              <w:rPr>
                <w:b/>
                <w:bCs/>
                <w:lang w:val="en-MY"/>
              </w:rPr>
              <w:t>Dual Coding Theory</w:t>
            </w:r>
          </w:p>
          <w:p w14:paraId="6F515B8E" w14:textId="77777777" w:rsidR="00E017AE" w:rsidRPr="00E017AE" w:rsidRDefault="00E017AE" w:rsidP="00E017AE">
            <w:pPr>
              <w:rPr>
                <w:b/>
                <w:bCs/>
                <w:lang w:val="en-MY"/>
              </w:rPr>
            </w:pPr>
          </w:p>
          <w:p w14:paraId="55DE3D21" w14:textId="49DC07DC" w:rsidR="00E017AE" w:rsidRDefault="00E017AE" w:rsidP="00E017AE">
            <w:pPr>
              <w:rPr>
                <w:b/>
                <w:bCs/>
                <w:lang w:val="en-MY"/>
              </w:rPr>
            </w:pPr>
            <w:r w:rsidRPr="00E017AE">
              <w:rPr>
                <w:b/>
                <w:bCs/>
                <w:lang w:val="en-MY"/>
              </w:rPr>
              <w:t>Key scholar</w:t>
            </w:r>
          </w:p>
          <w:p w14:paraId="39274B84" w14:textId="54454CB5" w:rsidR="00E017AE" w:rsidRDefault="00E017AE" w:rsidP="00E017AE">
            <w:pPr>
              <w:rPr>
                <w:lang w:val="en-MY"/>
              </w:rPr>
            </w:pPr>
            <w:r w:rsidRPr="00E017AE">
              <w:rPr>
                <w:lang w:val="en-MY"/>
              </w:rPr>
              <w:t>Allan Paivio</w:t>
            </w:r>
          </w:p>
          <w:p w14:paraId="27AEE1AC" w14:textId="77777777" w:rsidR="00E017AE" w:rsidRPr="00E017AE" w:rsidRDefault="00E017AE" w:rsidP="00E017AE">
            <w:pPr>
              <w:rPr>
                <w:lang w:val="en-MY"/>
              </w:rPr>
            </w:pPr>
          </w:p>
          <w:p w14:paraId="3388D6D4" w14:textId="575D6F3F" w:rsidR="00E017AE" w:rsidRPr="00E017AE" w:rsidRDefault="00E017AE" w:rsidP="00E017AE">
            <w:pPr>
              <w:rPr>
                <w:b/>
                <w:bCs/>
                <w:lang w:val="en-MY"/>
              </w:rPr>
            </w:pPr>
            <w:r w:rsidRPr="00E017AE">
              <w:rPr>
                <w:b/>
                <w:bCs/>
                <w:lang w:val="en-MY"/>
              </w:rPr>
              <w:t>Core idea</w:t>
            </w:r>
            <w:r w:rsidRPr="00E017AE">
              <w:rPr>
                <w:lang w:val="en-MY"/>
              </w:rPr>
              <w:br/>
              <w:t>Information is learned more effectively when processed through both verbal/symbolic and visual-spatial channels.</w:t>
            </w:r>
          </w:p>
          <w:p w14:paraId="57B73C9F" w14:textId="77777777" w:rsidR="00E017AE" w:rsidRPr="00E017AE" w:rsidRDefault="00E017AE" w:rsidP="00E017AE">
            <w:pPr>
              <w:rPr>
                <w:lang w:val="en-MY"/>
              </w:rPr>
            </w:pPr>
          </w:p>
          <w:p w14:paraId="23A64E9F" w14:textId="77777777" w:rsidR="00E017AE" w:rsidRPr="00E017AE" w:rsidRDefault="00E017AE" w:rsidP="00E017AE">
            <w:pPr>
              <w:rPr>
                <w:lang w:val="en-MY"/>
              </w:rPr>
            </w:pPr>
            <w:r w:rsidRPr="00E017AE">
              <w:rPr>
                <w:b/>
                <w:bCs/>
                <w:lang w:val="en-MY"/>
              </w:rPr>
              <w:t>Direct relation to your LEGO capacitor activity</w:t>
            </w:r>
            <w:r w:rsidRPr="00E017AE">
              <w:rPr>
                <w:lang w:val="en-MY"/>
              </w:rPr>
              <w:br/>
            </w:r>
            <w:proofErr w:type="gramStart"/>
            <w:r w:rsidRPr="00E017AE">
              <w:rPr>
                <w:lang w:val="en-MY"/>
              </w:rPr>
              <w:t>Your</w:t>
            </w:r>
            <w:proofErr w:type="gramEnd"/>
            <w:r w:rsidRPr="00E017AE">
              <w:rPr>
                <w:lang w:val="en-MY"/>
              </w:rPr>
              <w:t xml:space="preserve"> teaching simultaneously provides:</w:t>
            </w:r>
          </w:p>
          <w:p w14:paraId="3E22E7CE" w14:textId="77777777" w:rsidR="00E017AE" w:rsidRPr="00E017AE" w:rsidRDefault="00E017AE" w:rsidP="00E017AE">
            <w:pPr>
              <w:pStyle w:val="ListParagraph"/>
              <w:numPr>
                <w:ilvl w:val="0"/>
                <w:numId w:val="19"/>
              </w:numPr>
              <w:rPr>
                <w:lang w:val="en-MY"/>
              </w:rPr>
            </w:pPr>
            <w:r w:rsidRPr="00E017AE">
              <w:rPr>
                <w:lang w:val="en-MY"/>
              </w:rPr>
              <w:t xml:space="preserve">Symbolic/verbal: circuit diagrams, </w:t>
            </w:r>
            <w:proofErr w:type="spellStart"/>
            <w:r w:rsidRPr="00E017AE">
              <w:rPr>
                <w:lang w:val="en-MY"/>
              </w:rPr>
              <w:t>μF</w:t>
            </w:r>
            <w:proofErr w:type="spellEnd"/>
            <w:r w:rsidRPr="00E017AE">
              <w:rPr>
                <w:lang w:val="en-MY"/>
              </w:rPr>
              <w:t xml:space="preserve"> values, equations</w:t>
            </w:r>
          </w:p>
          <w:p w14:paraId="5C238C98" w14:textId="77777777" w:rsidR="00E017AE" w:rsidRPr="00E017AE" w:rsidRDefault="00E017AE" w:rsidP="00E017AE">
            <w:pPr>
              <w:pStyle w:val="ListParagraph"/>
              <w:numPr>
                <w:ilvl w:val="0"/>
                <w:numId w:val="19"/>
              </w:numPr>
              <w:rPr>
                <w:lang w:val="en-MY"/>
              </w:rPr>
            </w:pPr>
            <w:r w:rsidRPr="00E017AE">
              <w:rPr>
                <w:lang w:val="en-MY"/>
              </w:rPr>
              <w:t>Visual–spatial: LEGO stud counts, stacking, surface coverage</w:t>
            </w:r>
          </w:p>
          <w:p w14:paraId="72C19A85" w14:textId="77777777" w:rsidR="00E017AE" w:rsidRDefault="00E017AE" w:rsidP="00E017AE">
            <w:pPr>
              <w:pStyle w:val="ListParagraph"/>
              <w:numPr>
                <w:ilvl w:val="0"/>
                <w:numId w:val="19"/>
              </w:numPr>
              <w:rPr>
                <w:lang w:val="en-MY"/>
              </w:rPr>
            </w:pPr>
            <w:r w:rsidRPr="00E017AE">
              <w:rPr>
                <w:lang w:val="en-MY"/>
              </w:rPr>
              <w:t>Example</w:t>
            </w:r>
            <w:r>
              <w:rPr>
                <w:lang w:val="en-MY"/>
              </w:rPr>
              <w:t>:</w:t>
            </w:r>
          </w:p>
          <w:p w14:paraId="7557E7D4" w14:textId="77777777" w:rsidR="00E017AE" w:rsidRDefault="00E017AE" w:rsidP="00E017AE">
            <w:pPr>
              <w:pStyle w:val="ListParagraph"/>
              <w:rPr>
                <w:lang w:val="en-MY"/>
              </w:rPr>
            </w:pPr>
            <w:r w:rsidRPr="00E017AE">
              <w:rPr>
                <w:lang w:val="en-MY"/>
              </w:rPr>
              <w:t xml:space="preserve">“2 </w:t>
            </w:r>
            <w:proofErr w:type="spellStart"/>
            <w:r w:rsidRPr="00E017AE">
              <w:rPr>
                <w:lang w:val="en-MY"/>
              </w:rPr>
              <w:t>μF</w:t>
            </w:r>
            <w:proofErr w:type="spellEnd"/>
            <w:r w:rsidRPr="00E017AE">
              <w:rPr>
                <w:lang w:val="en-MY"/>
              </w:rPr>
              <w:t xml:space="preserve"> in parallel with 6 </w:t>
            </w:r>
            <w:proofErr w:type="spellStart"/>
            <w:r w:rsidRPr="00E017AE">
              <w:rPr>
                <w:lang w:val="en-MY"/>
              </w:rPr>
              <w:t>μF</w:t>
            </w:r>
            <w:proofErr w:type="spellEnd"/>
            <w:r w:rsidRPr="00E017AE">
              <w:rPr>
                <w:lang w:val="en-MY"/>
              </w:rPr>
              <w:t>”</w:t>
            </w:r>
            <w:r w:rsidRPr="00E017AE">
              <w:rPr>
                <w:lang w:val="en-MY"/>
              </w:rPr>
              <w:br/>
              <w:t xml:space="preserve">→ equation: </w:t>
            </w:r>
            <m:oMath>
              <m:sSub>
                <m:sSubPr>
                  <m:ctrlPr>
                    <w:rPr>
                      <w:rFonts w:ascii="Cambria Math" w:hAnsi="Cambria Math"/>
                      <w:lang w:val="en-MY"/>
                    </w:rPr>
                  </m:ctrlPr>
                </m:sSubPr>
                <m:e>
                  <m:r>
                    <w:rPr>
                      <w:rFonts w:ascii="Cambria Math" w:hAnsi="Cambria Math"/>
                      <w:lang w:val="en-MY"/>
                    </w:rPr>
                    <m:t>C</m:t>
                  </m:r>
                </m:e>
                <m:sub>
                  <m:r>
                    <w:rPr>
                      <w:rFonts w:ascii="Cambria Math" w:hAnsi="Cambria Math"/>
                      <w:lang w:val="en-MY"/>
                    </w:rPr>
                    <m:t>eq</m:t>
                  </m:r>
                </m:sub>
              </m:sSub>
              <m:r>
                <w:rPr>
                  <w:rFonts w:ascii="Cambria Math" w:hAnsi="Cambria Math"/>
                  <w:lang w:val="en-MY"/>
                </w:rPr>
                <m:t>=8μF</m:t>
              </m:r>
            </m:oMath>
            <w:r w:rsidRPr="00E017AE">
              <w:rPr>
                <w:lang w:val="en-MY"/>
              </w:rPr>
              <w:br/>
              <w:t>→ visual: a 2-stud brick placed on a 6-stud brick (visible increase)</w:t>
            </w:r>
          </w:p>
          <w:p w14:paraId="0C96F846" w14:textId="77777777" w:rsidR="00E017AE" w:rsidRDefault="00E017AE" w:rsidP="00E017AE">
            <w:pPr>
              <w:pStyle w:val="ListParagraph"/>
              <w:numPr>
                <w:ilvl w:val="0"/>
                <w:numId w:val="19"/>
              </w:numPr>
              <w:rPr>
                <w:lang w:val="en-MY"/>
              </w:rPr>
            </w:pPr>
            <w:r w:rsidRPr="00E017AE">
              <w:rPr>
                <w:lang w:val="en-MY"/>
              </w:rPr>
              <w:t>Students can mentally switch between:</w:t>
            </w:r>
          </w:p>
          <w:p w14:paraId="04E5B392" w14:textId="77777777" w:rsidR="00E017AE" w:rsidRDefault="00E017AE" w:rsidP="00E017AE">
            <w:pPr>
              <w:pStyle w:val="ListParagraph"/>
              <w:rPr>
                <w:lang w:val="en-MY"/>
              </w:rPr>
            </w:pPr>
            <w:r w:rsidRPr="00E017AE">
              <w:rPr>
                <w:lang w:val="en-MY"/>
              </w:rPr>
              <w:t>equation ↔ brick model</w:t>
            </w:r>
          </w:p>
          <w:p w14:paraId="681B08FB" w14:textId="455C66EF" w:rsidR="00E017AE" w:rsidRPr="00E017AE" w:rsidRDefault="00E017AE" w:rsidP="00E017AE">
            <w:pPr>
              <w:pStyle w:val="ListParagraph"/>
              <w:rPr>
                <w:lang w:val="en-MY"/>
              </w:rPr>
            </w:pPr>
            <w:r w:rsidRPr="00E017AE">
              <w:rPr>
                <w:lang w:val="en-MY"/>
              </w:rPr>
              <w:t>algebra ↔ spatial reasoning</w:t>
            </w:r>
          </w:p>
          <w:p w14:paraId="54E026C2" w14:textId="77777777" w:rsidR="00E017AE" w:rsidRPr="00E017AE" w:rsidRDefault="00E017AE" w:rsidP="00E017AE">
            <w:pPr>
              <w:rPr>
                <w:lang w:val="en-MY"/>
              </w:rPr>
            </w:pPr>
          </w:p>
          <w:p w14:paraId="70346491" w14:textId="77777777" w:rsidR="00E017AE" w:rsidRDefault="00E017AE" w:rsidP="00E017AE">
            <w:pPr>
              <w:rPr>
                <w:lang w:val="en-MY"/>
              </w:rPr>
            </w:pPr>
            <w:r w:rsidRPr="00E017AE">
              <w:rPr>
                <w:b/>
                <w:bCs/>
                <w:lang w:val="en-MY"/>
              </w:rPr>
              <w:t>Why it improves conceptual understanding</w:t>
            </w:r>
            <w:r w:rsidRPr="00E017AE">
              <w:rPr>
                <w:lang w:val="en-MY"/>
              </w:rPr>
              <w:br/>
              <w:t>If a student forgets the formula, they can reconstruct it from the visual model. Two cognitive representations reinforce each other, reducing brittle memorization.</w:t>
            </w:r>
          </w:p>
          <w:p w14:paraId="15A9EBCA" w14:textId="77777777" w:rsidR="00E017AE" w:rsidRPr="00E017AE" w:rsidRDefault="00E017AE" w:rsidP="00E017AE">
            <w:pPr>
              <w:rPr>
                <w:lang w:val="en-MY"/>
              </w:rPr>
            </w:pPr>
          </w:p>
          <w:p w14:paraId="2502F149" w14:textId="77777777" w:rsidR="00E017AE" w:rsidRPr="00E017AE" w:rsidRDefault="00E017AE" w:rsidP="00E017AE">
            <w:pPr>
              <w:rPr>
                <w:lang w:val="en-MY"/>
              </w:rPr>
            </w:pPr>
            <w:r w:rsidRPr="00E017AE">
              <w:rPr>
                <w:b/>
                <w:bCs/>
                <w:lang w:val="en-MY"/>
              </w:rPr>
              <w:t>Sources:</w:t>
            </w:r>
          </w:p>
          <w:p w14:paraId="7CEF327E" w14:textId="77777777" w:rsidR="00E017AE" w:rsidRPr="00E017AE" w:rsidRDefault="00E017AE" w:rsidP="00E017AE">
            <w:pPr>
              <w:rPr>
                <w:lang w:val="en-MY"/>
              </w:rPr>
            </w:pPr>
            <w:r w:rsidRPr="00E017AE">
              <w:rPr>
                <w:lang w:val="en-MY"/>
              </w:rPr>
              <w:t xml:space="preserve">Paivio, A. (1986). </w:t>
            </w:r>
            <w:r w:rsidRPr="00E017AE">
              <w:rPr>
                <w:i/>
                <w:iCs/>
                <w:lang w:val="en-MY"/>
              </w:rPr>
              <w:t>Mental Representations: A Dual Coding Approach</w:t>
            </w:r>
            <w:r w:rsidRPr="00E017AE">
              <w:rPr>
                <w:lang w:val="en-MY"/>
              </w:rPr>
              <w:t>. Oxford University Press.</w:t>
            </w:r>
          </w:p>
          <w:p w14:paraId="7F70F5B8" w14:textId="77777777" w:rsidR="00E017AE" w:rsidRPr="00E017AE" w:rsidRDefault="00E017AE" w:rsidP="00E017AE">
            <w:pPr>
              <w:rPr>
                <w:lang w:val="en-MY"/>
              </w:rPr>
            </w:pPr>
            <w:r w:rsidRPr="00E017AE">
              <w:rPr>
                <w:lang w:val="en-MY"/>
              </w:rPr>
              <w:t xml:space="preserve">Mayer, R. E. (2009). </w:t>
            </w:r>
            <w:r w:rsidRPr="00E017AE">
              <w:rPr>
                <w:i/>
                <w:iCs/>
                <w:lang w:val="en-MY"/>
              </w:rPr>
              <w:t>Multimedia Learning</w:t>
            </w:r>
            <w:r w:rsidRPr="00E017AE">
              <w:rPr>
                <w:lang w:val="en-MY"/>
              </w:rPr>
              <w:t>. Cambridge University Press.</w:t>
            </w:r>
          </w:p>
          <w:p w14:paraId="7DB8240B" w14:textId="77777777" w:rsidR="00E017AE" w:rsidRDefault="00E017AE" w:rsidP="00E017AE">
            <w:pPr>
              <w:rPr>
                <w:lang w:val="en-MY"/>
              </w:rPr>
            </w:pPr>
          </w:p>
        </w:tc>
      </w:tr>
    </w:tbl>
    <w:p w14:paraId="2BFA0612" w14:textId="77777777" w:rsidR="00E017AE" w:rsidRDefault="00E017AE" w:rsidP="00E017AE">
      <w:r>
        <w:br w:type="page"/>
      </w:r>
    </w:p>
    <w:tbl>
      <w:tblPr>
        <w:tblStyle w:val="TableGrid"/>
        <w:tblW w:w="0" w:type="auto"/>
        <w:tblLook w:val="04A0" w:firstRow="1" w:lastRow="0" w:firstColumn="1" w:lastColumn="0" w:noHBand="0" w:noVBand="1"/>
      </w:tblPr>
      <w:tblGrid>
        <w:gridCol w:w="10343"/>
      </w:tblGrid>
      <w:tr w:rsidR="00E017AE" w14:paraId="5AC22225" w14:textId="77777777" w:rsidTr="00E017AE">
        <w:tc>
          <w:tcPr>
            <w:tcW w:w="10343" w:type="dxa"/>
          </w:tcPr>
          <w:p w14:paraId="31C7AF71" w14:textId="77777777" w:rsidR="00E017AE" w:rsidRPr="00E017AE" w:rsidRDefault="00E017AE" w:rsidP="00E017AE">
            <w:pPr>
              <w:rPr>
                <w:b/>
                <w:bCs/>
                <w:lang w:val="en-MY"/>
              </w:rPr>
            </w:pPr>
            <w:r w:rsidRPr="00E017AE">
              <w:rPr>
                <w:b/>
                <w:bCs/>
                <w:lang w:val="en-MY"/>
              </w:rPr>
              <w:lastRenderedPageBreak/>
              <w:t>Cognitive Load Theory</w:t>
            </w:r>
          </w:p>
          <w:p w14:paraId="54A23FCA" w14:textId="77777777" w:rsidR="00E017AE" w:rsidRDefault="00E017AE" w:rsidP="00E017AE">
            <w:pPr>
              <w:rPr>
                <w:b/>
                <w:bCs/>
                <w:lang w:val="en-MY"/>
              </w:rPr>
            </w:pPr>
            <w:r w:rsidRPr="00E017AE">
              <w:rPr>
                <w:b/>
                <w:bCs/>
                <w:lang w:val="en-MY"/>
              </w:rPr>
              <w:t>Key scholars</w:t>
            </w:r>
          </w:p>
          <w:p w14:paraId="6F761BFF" w14:textId="77777777" w:rsidR="00E017AE" w:rsidRDefault="00E017AE" w:rsidP="00E017AE">
            <w:pPr>
              <w:rPr>
                <w:lang w:val="en-MY"/>
              </w:rPr>
            </w:pPr>
            <w:r w:rsidRPr="00E017AE">
              <w:rPr>
                <w:lang w:val="en-MY"/>
              </w:rPr>
              <w:t>John Sweller, Paul Ayres</w:t>
            </w:r>
          </w:p>
          <w:p w14:paraId="211CE9E5" w14:textId="77777777" w:rsidR="00E017AE" w:rsidRPr="00E017AE" w:rsidRDefault="00E017AE" w:rsidP="00E017AE">
            <w:pPr>
              <w:rPr>
                <w:lang w:val="en-MY"/>
              </w:rPr>
            </w:pPr>
          </w:p>
          <w:p w14:paraId="6D45AB2A" w14:textId="77777777" w:rsidR="00E017AE" w:rsidRDefault="00E017AE" w:rsidP="00E017AE">
            <w:pPr>
              <w:rPr>
                <w:lang w:val="en-MY"/>
              </w:rPr>
            </w:pPr>
            <w:r w:rsidRPr="00E017AE">
              <w:rPr>
                <w:b/>
                <w:bCs/>
                <w:lang w:val="en-MY"/>
              </w:rPr>
              <w:t>Core idea</w:t>
            </w:r>
            <w:r w:rsidRPr="00E017AE">
              <w:rPr>
                <w:lang w:val="en-MY"/>
              </w:rPr>
              <w:br/>
              <w:t>Working memory is limited; instruction should minimize unnecessary load and support schema formation.</w:t>
            </w:r>
          </w:p>
          <w:p w14:paraId="24C45435" w14:textId="77777777" w:rsidR="00E017AE" w:rsidRPr="00E017AE" w:rsidRDefault="00E017AE" w:rsidP="00E017AE">
            <w:pPr>
              <w:rPr>
                <w:lang w:val="en-MY"/>
              </w:rPr>
            </w:pPr>
          </w:p>
          <w:p w14:paraId="1ADF491A" w14:textId="77777777" w:rsidR="00E017AE" w:rsidRPr="00E017AE" w:rsidRDefault="00E017AE" w:rsidP="00E017AE">
            <w:pPr>
              <w:rPr>
                <w:lang w:val="en-MY"/>
              </w:rPr>
            </w:pPr>
            <w:r w:rsidRPr="00E017AE">
              <w:rPr>
                <w:b/>
                <w:bCs/>
                <w:lang w:val="en-MY"/>
              </w:rPr>
              <w:t>Direct relation to your LEGO capacitor activity</w:t>
            </w:r>
            <w:r w:rsidRPr="00E017AE">
              <w:rPr>
                <w:lang w:val="en-MY"/>
              </w:rPr>
              <w:br/>
              <w:t>Capacitor networks impose high intrinsic cognitive load due to:</w:t>
            </w:r>
          </w:p>
          <w:p w14:paraId="030427BE" w14:textId="77777777" w:rsidR="00E017AE" w:rsidRPr="00E017AE" w:rsidRDefault="00E017AE" w:rsidP="00E017AE">
            <w:pPr>
              <w:pStyle w:val="ListParagraph"/>
              <w:numPr>
                <w:ilvl w:val="0"/>
                <w:numId w:val="21"/>
              </w:numPr>
              <w:rPr>
                <w:lang w:val="en-MY"/>
              </w:rPr>
            </w:pPr>
            <w:r w:rsidRPr="00E017AE">
              <w:rPr>
                <w:lang w:val="en-MY"/>
              </w:rPr>
              <w:t>multiple components</w:t>
            </w:r>
          </w:p>
          <w:p w14:paraId="51754777" w14:textId="77777777" w:rsidR="00E017AE" w:rsidRPr="00E017AE" w:rsidRDefault="00E017AE" w:rsidP="00E017AE">
            <w:pPr>
              <w:pStyle w:val="ListParagraph"/>
              <w:numPr>
                <w:ilvl w:val="0"/>
                <w:numId w:val="21"/>
              </w:numPr>
              <w:rPr>
                <w:lang w:val="en-MY"/>
              </w:rPr>
            </w:pPr>
            <w:r w:rsidRPr="00E017AE">
              <w:rPr>
                <w:lang w:val="en-MY"/>
              </w:rPr>
              <w:t>different rules for series vs parallel</w:t>
            </w:r>
          </w:p>
          <w:p w14:paraId="1B4376DA" w14:textId="77777777" w:rsidR="00E017AE" w:rsidRPr="00E017AE" w:rsidRDefault="00E017AE" w:rsidP="00E017AE">
            <w:pPr>
              <w:rPr>
                <w:lang w:val="en-MY"/>
              </w:rPr>
            </w:pPr>
            <w:r w:rsidRPr="00E017AE">
              <w:rPr>
                <w:lang w:val="en-MY"/>
              </w:rPr>
              <w:t>Your LEGO method:</w:t>
            </w:r>
          </w:p>
          <w:p w14:paraId="063352C7" w14:textId="77777777" w:rsidR="00E017AE" w:rsidRPr="00E017AE" w:rsidRDefault="00E017AE" w:rsidP="00E017AE">
            <w:pPr>
              <w:pStyle w:val="ListParagraph"/>
              <w:numPr>
                <w:ilvl w:val="0"/>
                <w:numId w:val="22"/>
              </w:numPr>
              <w:rPr>
                <w:lang w:val="en-MY"/>
              </w:rPr>
            </w:pPr>
            <w:r w:rsidRPr="00E017AE">
              <w:rPr>
                <w:lang w:val="en-MY"/>
              </w:rPr>
              <w:t>Converts symbolic complexity into physical chunking</w:t>
            </w:r>
          </w:p>
          <w:p w14:paraId="79FB5E00" w14:textId="77777777" w:rsidR="00E017AE" w:rsidRPr="00E017AE" w:rsidRDefault="00E017AE" w:rsidP="00E017AE">
            <w:pPr>
              <w:pStyle w:val="ListParagraph"/>
              <w:numPr>
                <w:ilvl w:val="0"/>
                <w:numId w:val="22"/>
              </w:numPr>
              <w:rPr>
                <w:lang w:val="en-MY"/>
              </w:rPr>
            </w:pPr>
            <w:r w:rsidRPr="00E017AE">
              <w:rPr>
                <w:lang w:val="en-MY"/>
              </w:rPr>
              <w:t>Each capacitor = one brick</w:t>
            </w:r>
          </w:p>
          <w:p w14:paraId="3B5231AB" w14:textId="77777777" w:rsidR="00E017AE" w:rsidRPr="00E017AE" w:rsidRDefault="00E017AE" w:rsidP="00E017AE">
            <w:pPr>
              <w:pStyle w:val="ListParagraph"/>
              <w:numPr>
                <w:ilvl w:val="0"/>
                <w:numId w:val="22"/>
              </w:numPr>
              <w:rPr>
                <w:lang w:val="en-MY"/>
              </w:rPr>
            </w:pPr>
            <w:r w:rsidRPr="00E017AE">
              <w:rPr>
                <w:lang w:val="en-MY"/>
              </w:rPr>
              <w:t>Each combination = visible structural rule</w:t>
            </w:r>
          </w:p>
          <w:p w14:paraId="5B4836C6" w14:textId="77777777" w:rsidR="00E017AE" w:rsidRPr="00E017AE" w:rsidRDefault="00E017AE" w:rsidP="00E017AE">
            <w:pPr>
              <w:pStyle w:val="ListParagraph"/>
              <w:numPr>
                <w:ilvl w:val="0"/>
                <w:numId w:val="22"/>
              </w:numPr>
              <w:rPr>
                <w:lang w:val="en-MY"/>
              </w:rPr>
            </w:pPr>
            <w:r w:rsidRPr="00E017AE">
              <w:rPr>
                <w:lang w:val="en-MY"/>
              </w:rPr>
              <w:t xml:space="preserve">Instead of holding equations, students </w:t>
            </w:r>
            <w:r w:rsidRPr="00E017AE">
              <w:rPr>
                <w:i/>
                <w:iCs/>
                <w:lang w:val="en-MY"/>
              </w:rPr>
              <w:t>externalize cognition</w:t>
            </w:r>
            <w:r w:rsidRPr="00E017AE">
              <w:rPr>
                <w:lang w:val="en-MY"/>
              </w:rPr>
              <w:t xml:space="preserve"> into the model:</w:t>
            </w:r>
          </w:p>
          <w:p w14:paraId="7C6A38F8" w14:textId="77777777" w:rsidR="00E017AE" w:rsidRPr="00E017AE" w:rsidRDefault="00E017AE" w:rsidP="00E017AE">
            <w:pPr>
              <w:pStyle w:val="ListParagraph"/>
              <w:numPr>
                <w:ilvl w:val="0"/>
                <w:numId w:val="22"/>
              </w:numPr>
              <w:rPr>
                <w:lang w:val="en-MY"/>
              </w:rPr>
            </w:pPr>
            <w:r w:rsidRPr="00E017AE">
              <w:rPr>
                <w:lang w:val="en-MY"/>
              </w:rPr>
              <w:t>Series → stacking reduces “effective studs”</w:t>
            </w:r>
          </w:p>
          <w:p w14:paraId="121889A4" w14:textId="77777777" w:rsidR="00E017AE" w:rsidRPr="00E017AE" w:rsidRDefault="00E017AE" w:rsidP="00E017AE">
            <w:pPr>
              <w:pStyle w:val="ListParagraph"/>
              <w:numPr>
                <w:ilvl w:val="0"/>
                <w:numId w:val="22"/>
              </w:numPr>
              <w:rPr>
                <w:lang w:val="en-MY"/>
              </w:rPr>
            </w:pPr>
            <w:r w:rsidRPr="00E017AE">
              <w:rPr>
                <w:lang w:val="en-MY"/>
              </w:rPr>
              <w:t>Parallel → expansion increases “available studs”</w:t>
            </w:r>
          </w:p>
          <w:p w14:paraId="526522AE" w14:textId="77777777" w:rsidR="00E017AE" w:rsidRPr="00E017AE" w:rsidRDefault="00E017AE" w:rsidP="00E017AE">
            <w:pPr>
              <w:rPr>
                <w:lang w:val="en-MY"/>
              </w:rPr>
            </w:pPr>
          </w:p>
          <w:p w14:paraId="0CF05FB4" w14:textId="77777777" w:rsidR="00E017AE" w:rsidRPr="00E017AE" w:rsidRDefault="00E017AE" w:rsidP="00E017AE">
            <w:pPr>
              <w:rPr>
                <w:lang w:val="en-MY"/>
              </w:rPr>
            </w:pPr>
            <w:r w:rsidRPr="00E017AE">
              <w:rPr>
                <w:b/>
                <w:bCs/>
                <w:lang w:val="en-MY"/>
              </w:rPr>
              <w:t>Why it improves problem solving</w:t>
            </w:r>
            <w:r w:rsidRPr="00E017AE">
              <w:rPr>
                <w:lang w:val="en-MY"/>
              </w:rPr>
              <w:br/>
              <w:t>Lower working-memory load allows students to focus on strategy selection rather than symbol manipulation, which is critical for multi-step circuit problems.</w:t>
            </w:r>
          </w:p>
          <w:p w14:paraId="7C9444D8" w14:textId="77777777" w:rsidR="00E017AE" w:rsidRPr="00E017AE" w:rsidRDefault="00E017AE" w:rsidP="00E017AE">
            <w:pPr>
              <w:rPr>
                <w:lang w:val="en-MY"/>
              </w:rPr>
            </w:pPr>
          </w:p>
          <w:p w14:paraId="5F22051C" w14:textId="77777777" w:rsidR="00E017AE" w:rsidRPr="00E017AE" w:rsidRDefault="00E017AE" w:rsidP="00E017AE">
            <w:pPr>
              <w:rPr>
                <w:lang w:val="en-MY"/>
              </w:rPr>
            </w:pPr>
            <w:r w:rsidRPr="00E017AE">
              <w:rPr>
                <w:b/>
                <w:bCs/>
                <w:lang w:val="en-MY"/>
              </w:rPr>
              <w:t>Sources</w:t>
            </w:r>
          </w:p>
          <w:p w14:paraId="372AD9B7" w14:textId="77777777" w:rsidR="00E017AE" w:rsidRPr="00E017AE" w:rsidRDefault="00E017AE" w:rsidP="00E017AE">
            <w:pPr>
              <w:rPr>
                <w:lang w:val="en-MY"/>
              </w:rPr>
            </w:pPr>
            <w:proofErr w:type="spellStart"/>
            <w:r w:rsidRPr="00E017AE">
              <w:rPr>
                <w:lang w:val="en-MY"/>
              </w:rPr>
              <w:t>Sweller</w:t>
            </w:r>
            <w:proofErr w:type="spellEnd"/>
            <w:r w:rsidRPr="00E017AE">
              <w:rPr>
                <w:lang w:val="en-MY"/>
              </w:rPr>
              <w:t xml:space="preserve">, J., Ayres, P., &amp; </w:t>
            </w:r>
            <w:proofErr w:type="spellStart"/>
            <w:r w:rsidRPr="00E017AE">
              <w:rPr>
                <w:lang w:val="en-MY"/>
              </w:rPr>
              <w:t>Kalyuga</w:t>
            </w:r>
            <w:proofErr w:type="spellEnd"/>
            <w:r w:rsidRPr="00E017AE">
              <w:rPr>
                <w:lang w:val="en-MY"/>
              </w:rPr>
              <w:t xml:space="preserve">, S. (2011). </w:t>
            </w:r>
            <w:r w:rsidRPr="00E017AE">
              <w:rPr>
                <w:i/>
                <w:iCs/>
                <w:lang w:val="en-MY"/>
              </w:rPr>
              <w:t>Cognitive Load Theory</w:t>
            </w:r>
            <w:r w:rsidRPr="00E017AE">
              <w:rPr>
                <w:lang w:val="en-MY"/>
              </w:rPr>
              <w:t>. Springer.</w:t>
            </w:r>
          </w:p>
          <w:p w14:paraId="01EF1375" w14:textId="77777777" w:rsidR="00E017AE" w:rsidRPr="00E017AE" w:rsidRDefault="00E017AE" w:rsidP="00E017AE">
            <w:pPr>
              <w:rPr>
                <w:lang w:val="en-MY"/>
              </w:rPr>
            </w:pPr>
            <w:proofErr w:type="spellStart"/>
            <w:r w:rsidRPr="00E017AE">
              <w:rPr>
                <w:lang w:val="en-MY"/>
              </w:rPr>
              <w:t>Sweller</w:t>
            </w:r>
            <w:proofErr w:type="spellEnd"/>
            <w:r w:rsidRPr="00E017AE">
              <w:rPr>
                <w:lang w:val="en-MY"/>
              </w:rPr>
              <w:t xml:space="preserve">, J. (1988). Cognitive load during problem solving. </w:t>
            </w:r>
            <w:r w:rsidRPr="00E017AE">
              <w:rPr>
                <w:i/>
                <w:iCs/>
                <w:lang w:val="en-MY"/>
              </w:rPr>
              <w:t>Cognitive Science</w:t>
            </w:r>
            <w:r w:rsidRPr="00E017AE">
              <w:rPr>
                <w:lang w:val="en-MY"/>
              </w:rPr>
              <w:t>, 12(2), 257–285.</w:t>
            </w:r>
          </w:p>
          <w:p w14:paraId="212D1D1A" w14:textId="5DF570EC" w:rsidR="00E017AE" w:rsidRDefault="00E017AE" w:rsidP="00E017AE">
            <w:pPr>
              <w:rPr>
                <w:lang w:val="en-MY"/>
              </w:rPr>
            </w:pPr>
          </w:p>
        </w:tc>
      </w:tr>
      <w:tr w:rsidR="00E017AE" w14:paraId="2133A8D8" w14:textId="77777777" w:rsidTr="00E017AE">
        <w:tc>
          <w:tcPr>
            <w:tcW w:w="10343" w:type="dxa"/>
          </w:tcPr>
          <w:p w14:paraId="262F2464" w14:textId="77777777" w:rsidR="00E017AE" w:rsidRDefault="00E017AE" w:rsidP="00E017AE">
            <w:pPr>
              <w:rPr>
                <w:b/>
                <w:bCs/>
                <w:lang w:val="en-MY"/>
              </w:rPr>
            </w:pPr>
          </w:p>
          <w:p w14:paraId="17574E49" w14:textId="07B0D6DA" w:rsidR="00E017AE" w:rsidRDefault="00E017AE" w:rsidP="00E017AE">
            <w:pPr>
              <w:rPr>
                <w:b/>
                <w:bCs/>
                <w:lang w:val="en-MY"/>
              </w:rPr>
            </w:pPr>
            <w:r w:rsidRPr="00E017AE">
              <w:rPr>
                <w:b/>
                <w:bCs/>
                <w:lang w:val="en-MY"/>
              </w:rPr>
              <w:t>Embodied Cognition</w:t>
            </w:r>
          </w:p>
          <w:p w14:paraId="488931F8" w14:textId="77777777" w:rsidR="00E017AE" w:rsidRPr="00E017AE" w:rsidRDefault="00E017AE" w:rsidP="00E017AE">
            <w:pPr>
              <w:rPr>
                <w:b/>
                <w:bCs/>
                <w:lang w:val="en-MY"/>
              </w:rPr>
            </w:pPr>
          </w:p>
          <w:p w14:paraId="0B63138D" w14:textId="77777777" w:rsidR="00E017AE" w:rsidRDefault="00E017AE" w:rsidP="00E017AE">
            <w:pPr>
              <w:rPr>
                <w:b/>
                <w:bCs/>
                <w:lang w:val="en-MY"/>
              </w:rPr>
            </w:pPr>
            <w:r w:rsidRPr="00E017AE">
              <w:rPr>
                <w:b/>
                <w:bCs/>
                <w:lang w:val="en-MY"/>
              </w:rPr>
              <w:t>Key scholars</w:t>
            </w:r>
          </w:p>
          <w:p w14:paraId="72F1B135" w14:textId="77777777" w:rsidR="00E017AE" w:rsidRDefault="00E017AE" w:rsidP="00E017AE">
            <w:pPr>
              <w:rPr>
                <w:lang w:val="en-MY"/>
              </w:rPr>
            </w:pPr>
            <w:r w:rsidRPr="00E017AE">
              <w:rPr>
                <w:lang w:val="en-MY"/>
              </w:rPr>
              <w:t>Lawrence Barsalou; Wilson</w:t>
            </w:r>
          </w:p>
          <w:p w14:paraId="3D2825CE" w14:textId="77777777" w:rsidR="00E017AE" w:rsidRPr="00E017AE" w:rsidRDefault="00E017AE" w:rsidP="00E017AE">
            <w:pPr>
              <w:rPr>
                <w:lang w:val="en-MY"/>
              </w:rPr>
            </w:pPr>
          </w:p>
          <w:p w14:paraId="483F2AE0" w14:textId="77777777" w:rsidR="00E017AE" w:rsidRDefault="00E017AE" w:rsidP="00E017AE">
            <w:pPr>
              <w:rPr>
                <w:lang w:val="en-MY"/>
              </w:rPr>
            </w:pPr>
            <w:r w:rsidRPr="00E017AE">
              <w:rPr>
                <w:b/>
                <w:bCs/>
                <w:lang w:val="en-MY"/>
              </w:rPr>
              <w:t>Core idea</w:t>
            </w:r>
            <w:r w:rsidRPr="00E017AE">
              <w:rPr>
                <w:lang w:val="en-MY"/>
              </w:rPr>
              <w:br/>
              <w:t>Cognition is grounded in bodily action, perception, and spatial interaction</w:t>
            </w:r>
            <w:r>
              <w:rPr>
                <w:lang w:val="en-MY"/>
              </w:rPr>
              <w:t xml:space="preserve">, </w:t>
            </w:r>
            <w:r w:rsidRPr="00E017AE">
              <w:rPr>
                <w:lang w:val="en-MY"/>
              </w:rPr>
              <w:t>not just abstract symbols.</w:t>
            </w:r>
          </w:p>
          <w:p w14:paraId="3A5CA173" w14:textId="77777777" w:rsidR="00E017AE" w:rsidRPr="00E017AE" w:rsidRDefault="00E017AE" w:rsidP="00E017AE">
            <w:pPr>
              <w:rPr>
                <w:lang w:val="en-MY"/>
              </w:rPr>
            </w:pPr>
          </w:p>
          <w:p w14:paraId="0EAA9CF6" w14:textId="77777777" w:rsidR="00E017AE" w:rsidRPr="00E017AE" w:rsidRDefault="00E017AE" w:rsidP="00E017AE">
            <w:pPr>
              <w:rPr>
                <w:lang w:val="en-MY"/>
              </w:rPr>
            </w:pPr>
            <w:r w:rsidRPr="00E017AE">
              <w:rPr>
                <w:b/>
                <w:bCs/>
                <w:lang w:val="en-MY"/>
              </w:rPr>
              <w:t>Direct relation to your LEGO capacitor activity</w:t>
            </w:r>
            <w:r w:rsidRPr="00E017AE">
              <w:rPr>
                <w:lang w:val="en-MY"/>
              </w:rPr>
              <w:br/>
              <w:t>Students:</w:t>
            </w:r>
          </w:p>
          <w:p w14:paraId="42543739" w14:textId="77777777" w:rsidR="00E017AE" w:rsidRPr="00E017AE" w:rsidRDefault="00E017AE" w:rsidP="00E017AE">
            <w:pPr>
              <w:pStyle w:val="ListParagraph"/>
              <w:numPr>
                <w:ilvl w:val="0"/>
                <w:numId w:val="20"/>
              </w:numPr>
              <w:rPr>
                <w:lang w:val="en-MY"/>
              </w:rPr>
            </w:pPr>
            <w:r w:rsidRPr="00E017AE">
              <w:rPr>
                <w:lang w:val="en-MY"/>
              </w:rPr>
              <w:t>Grasp bricks</w:t>
            </w:r>
          </w:p>
          <w:p w14:paraId="33D765D7" w14:textId="77777777" w:rsidR="00E017AE" w:rsidRPr="00E017AE" w:rsidRDefault="00E017AE" w:rsidP="00E017AE">
            <w:pPr>
              <w:pStyle w:val="ListParagraph"/>
              <w:numPr>
                <w:ilvl w:val="0"/>
                <w:numId w:val="20"/>
              </w:numPr>
              <w:rPr>
                <w:lang w:val="en-MY"/>
              </w:rPr>
            </w:pPr>
            <w:r w:rsidRPr="00E017AE">
              <w:rPr>
                <w:lang w:val="en-MY"/>
              </w:rPr>
              <w:t>Stack, align, and compare stud counts</w:t>
            </w:r>
          </w:p>
          <w:p w14:paraId="696AC4AA" w14:textId="77777777" w:rsidR="00E017AE" w:rsidRPr="00E017AE" w:rsidRDefault="00E017AE" w:rsidP="00E017AE">
            <w:pPr>
              <w:pStyle w:val="ListParagraph"/>
              <w:numPr>
                <w:ilvl w:val="0"/>
                <w:numId w:val="20"/>
              </w:numPr>
              <w:rPr>
                <w:lang w:val="en-MY"/>
              </w:rPr>
            </w:pPr>
            <w:r w:rsidRPr="00E017AE">
              <w:rPr>
                <w:lang w:val="en-MY"/>
              </w:rPr>
              <w:t>Physically feel constraints in series vs freedom in parallel</w:t>
            </w:r>
          </w:p>
          <w:p w14:paraId="4007AC9D" w14:textId="77777777" w:rsidR="00E017AE" w:rsidRPr="00E017AE" w:rsidRDefault="00E017AE" w:rsidP="00E017AE">
            <w:pPr>
              <w:pStyle w:val="ListParagraph"/>
              <w:numPr>
                <w:ilvl w:val="0"/>
                <w:numId w:val="20"/>
              </w:numPr>
              <w:rPr>
                <w:lang w:val="en-MY"/>
              </w:rPr>
            </w:pPr>
            <w:r w:rsidRPr="00E017AE">
              <w:rPr>
                <w:lang w:val="en-MY"/>
              </w:rPr>
              <w:t>This bodily interaction creates sensorimotor grounding:</w:t>
            </w:r>
          </w:p>
          <w:p w14:paraId="0175CA5F" w14:textId="77777777" w:rsidR="00E017AE" w:rsidRPr="00E017AE" w:rsidRDefault="00E017AE" w:rsidP="00E017AE">
            <w:pPr>
              <w:pStyle w:val="ListParagraph"/>
              <w:numPr>
                <w:ilvl w:val="0"/>
                <w:numId w:val="20"/>
              </w:numPr>
              <w:rPr>
                <w:lang w:val="en-MY"/>
              </w:rPr>
            </w:pPr>
            <w:r w:rsidRPr="00E017AE">
              <w:rPr>
                <w:lang w:val="en-MY"/>
              </w:rPr>
              <w:t xml:space="preserve">“Parallel increases capacity” is </w:t>
            </w:r>
            <w:r w:rsidRPr="00E017AE">
              <w:rPr>
                <w:i/>
                <w:iCs/>
                <w:lang w:val="en-MY"/>
              </w:rPr>
              <w:t>felt</w:t>
            </w:r>
            <w:r w:rsidRPr="00E017AE">
              <w:rPr>
                <w:lang w:val="en-MY"/>
              </w:rPr>
              <w:t xml:space="preserve"> as expanded surface</w:t>
            </w:r>
          </w:p>
          <w:p w14:paraId="1EE14EFE" w14:textId="77777777" w:rsidR="00E017AE" w:rsidRPr="00E017AE" w:rsidRDefault="00E017AE" w:rsidP="00E017AE">
            <w:pPr>
              <w:pStyle w:val="ListParagraph"/>
              <w:numPr>
                <w:ilvl w:val="0"/>
                <w:numId w:val="20"/>
              </w:numPr>
              <w:rPr>
                <w:lang w:val="en-MY"/>
              </w:rPr>
            </w:pPr>
            <w:r w:rsidRPr="00E017AE">
              <w:rPr>
                <w:lang w:val="en-MY"/>
              </w:rPr>
              <w:t xml:space="preserve">“Series reduces capacity” is </w:t>
            </w:r>
            <w:r w:rsidRPr="00E017AE">
              <w:rPr>
                <w:i/>
                <w:iCs/>
                <w:lang w:val="en-MY"/>
              </w:rPr>
              <w:t>felt</w:t>
            </w:r>
            <w:r w:rsidRPr="00E017AE">
              <w:rPr>
                <w:lang w:val="en-MY"/>
              </w:rPr>
              <w:t xml:space="preserve"> as vertical restriction</w:t>
            </w:r>
          </w:p>
          <w:p w14:paraId="44A02DC2" w14:textId="77777777" w:rsidR="00E017AE" w:rsidRPr="00E017AE" w:rsidRDefault="00E017AE" w:rsidP="00E017AE">
            <w:pPr>
              <w:pStyle w:val="ListParagraph"/>
              <w:numPr>
                <w:ilvl w:val="0"/>
                <w:numId w:val="20"/>
              </w:numPr>
              <w:rPr>
                <w:lang w:val="en-MY"/>
              </w:rPr>
            </w:pPr>
            <w:r w:rsidRPr="00E017AE">
              <w:rPr>
                <w:lang w:val="en-MY"/>
              </w:rPr>
              <w:t>The physical resistance of LEGO bricks mirrors conceptual constraints in circuits.</w:t>
            </w:r>
          </w:p>
          <w:p w14:paraId="50083565" w14:textId="77777777" w:rsidR="00E017AE" w:rsidRPr="00E017AE" w:rsidRDefault="00E017AE" w:rsidP="00E017AE">
            <w:pPr>
              <w:rPr>
                <w:lang w:val="en-MY"/>
              </w:rPr>
            </w:pPr>
          </w:p>
          <w:p w14:paraId="65F5319D" w14:textId="77777777" w:rsidR="00E017AE" w:rsidRDefault="00E017AE" w:rsidP="00E017AE">
            <w:pPr>
              <w:rPr>
                <w:lang w:val="en-MY"/>
              </w:rPr>
            </w:pPr>
            <w:r w:rsidRPr="00E017AE">
              <w:rPr>
                <w:b/>
                <w:bCs/>
                <w:lang w:val="en-MY"/>
              </w:rPr>
              <w:t>Why it improves understanding</w:t>
            </w:r>
            <w:r w:rsidRPr="00E017AE">
              <w:rPr>
                <w:lang w:val="en-MY"/>
              </w:rPr>
              <w:br/>
              <w:t>Abstract electrical laws become tied to bodily experience, making concepts more intuitive and harder to forget—especially for novice learners.</w:t>
            </w:r>
          </w:p>
          <w:p w14:paraId="0A7D50A5" w14:textId="77777777" w:rsidR="00E017AE" w:rsidRPr="00E017AE" w:rsidRDefault="00E017AE" w:rsidP="00E017AE">
            <w:pPr>
              <w:rPr>
                <w:lang w:val="en-MY"/>
              </w:rPr>
            </w:pPr>
          </w:p>
          <w:p w14:paraId="048B800B" w14:textId="77777777" w:rsidR="00E017AE" w:rsidRPr="00E017AE" w:rsidRDefault="00E017AE" w:rsidP="00E017AE">
            <w:pPr>
              <w:rPr>
                <w:lang w:val="en-MY"/>
              </w:rPr>
            </w:pPr>
            <w:r w:rsidRPr="00E017AE">
              <w:rPr>
                <w:b/>
                <w:bCs/>
                <w:lang w:val="en-MY"/>
              </w:rPr>
              <w:t>Sources</w:t>
            </w:r>
          </w:p>
          <w:p w14:paraId="76BBDF03" w14:textId="77777777" w:rsidR="00E017AE" w:rsidRPr="00E017AE" w:rsidRDefault="00E017AE" w:rsidP="00E017AE">
            <w:pPr>
              <w:rPr>
                <w:lang w:val="en-MY"/>
              </w:rPr>
            </w:pPr>
            <w:r w:rsidRPr="00E017AE">
              <w:rPr>
                <w:lang w:val="en-MY"/>
              </w:rPr>
              <w:t xml:space="preserve">Barsalou, L. W. (2008). Grounded cognition. </w:t>
            </w:r>
            <w:r w:rsidRPr="00E017AE">
              <w:rPr>
                <w:i/>
                <w:iCs/>
                <w:lang w:val="en-MY"/>
              </w:rPr>
              <w:t>Annual Review of Psychology</w:t>
            </w:r>
            <w:r w:rsidRPr="00E017AE">
              <w:rPr>
                <w:lang w:val="en-MY"/>
              </w:rPr>
              <w:t>, 59, 617–645.</w:t>
            </w:r>
          </w:p>
          <w:p w14:paraId="20677F10" w14:textId="77777777" w:rsidR="00E017AE" w:rsidRPr="00E017AE" w:rsidRDefault="00E017AE" w:rsidP="00E017AE">
            <w:pPr>
              <w:rPr>
                <w:lang w:val="en-MY"/>
              </w:rPr>
            </w:pPr>
            <w:r w:rsidRPr="00E017AE">
              <w:rPr>
                <w:lang w:val="en-MY"/>
              </w:rPr>
              <w:t xml:space="preserve">Wilson, M. (2002). Six views of embodied cognition. </w:t>
            </w:r>
            <w:r w:rsidRPr="00E017AE">
              <w:rPr>
                <w:i/>
                <w:iCs/>
                <w:lang w:val="en-MY"/>
              </w:rPr>
              <w:t>Psychonomic Bulletin &amp; Review</w:t>
            </w:r>
            <w:r w:rsidRPr="00E017AE">
              <w:rPr>
                <w:lang w:val="en-MY"/>
              </w:rPr>
              <w:t>, 9(4), 625–636.</w:t>
            </w:r>
          </w:p>
          <w:p w14:paraId="64A4CC04" w14:textId="77777777" w:rsidR="00E017AE" w:rsidRDefault="00E017AE" w:rsidP="00E017AE">
            <w:pPr>
              <w:rPr>
                <w:lang w:val="en-MY"/>
              </w:rPr>
            </w:pPr>
          </w:p>
        </w:tc>
      </w:tr>
    </w:tbl>
    <w:p w14:paraId="1A14BB9B" w14:textId="77777777" w:rsidR="00E017AE" w:rsidRDefault="00E017AE">
      <w:r>
        <w:br w:type="page"/>
      </w:r>
    </w:p>
    <w:tbl>
      <w:tblPr>
        <w:tblStyle w:val="TableGrid"/>
        <w:tblW w:w="0" w:type="auto"/>
        <w:tblLook w:val="04A0" w:firstRow="1" w:lastRow="0" w:firstColumn="1" w:lastColumn="0" w:noHBand="0" w:noVBand="1"/>
      </w:tblPr>
      <w:tblGrid>
        <w:gridCol w:w="10343"/>
      </w:tblGrid>
      <w:tr w:rsidR="00E017AE" w14:paraId="68F76FD8" w14:textId="77777777" w:rsidTr="00E017AE">
        <w:tc>
          <w:tcPr>
            <w:tcW w:w="10343" w:type="dxa"/>
          </w:tcPr>
          <w:p w14:paraId="42FA664B" w14:textId="77777777" w:rsidR="00E017AE" w:rsidRPr="00E017AE" w:rsidRDefault="00E017AE" w:rsidP="00E017AE">
            <w:pPr>
              <w:rPr>
                <w:b/>
                <w:bCs/>
                <w:lang w:val="en-MY"/>
              </w:rPr>
            </w:pPr>
            <w:r w:rsidRPr="00E017AE">
              <w:rPr>
                <w:b/>
                <w:bCs/>
                <w:lang w:val="en-MY"/>
              </w:rPr>
              <w:lastRenderedPageBreak/>
              <w:t>Analogical Reasoning &amp; Structure Mapping Theory</w:t>
            </w:r>
          </w:p>
          <w:p w14:paraId="1B3323F7" w14:textId="77777777" w:rsidR="00E017AE" w:rsidRDefault="00E017AE" w:rsidP="00E017AE">
            <w:pPr>
              <w:rPr>
                <w:b/>
                <w:bCs/>
                <w:lang w:val="en-MY"/>
              </w:rPr>
            </w:pPr>
            <w:r w:rsidRPr="00E017AE">
              <w:rPr>
                <w:b/>
                <w:bCs/>
                <w:lang w:val="en-MY"/>
              </w:rPr>
              <w:t>Key schola</w:t>
            </w:r>
            <w:r>
              <w:rPr>
                <w:b/>
                <w:bCs/>
                <w:lang w:val="en-MY"/>
              </w:rPr>
              <w:t>r</w:t>
            </w:r>
          </w:p>
          <w:p w14:paraId="13F7709B" w14:textId="77777777" w:rsidR="00E017AE" w:rsidRDefault="00E017AE" w:rsidP="00E017AE">
            <w:pPr>
              <w:rPr>
                <w:lang w:val="en-MY"/>
              </w:rPr>
            </w:pPr>
            <w:r w:rsidRPr="00E017AE">
              <w:rPr>
                <w:lang w:val="en-MY"/>
              </w:rPr>
              <w:t>Dedre Gentner</w:t>
            </w:r>
          </w:p>
          <w:p w14:paraId="16A7B4CA" w14:textId="77777777" w:rsidR="00E017AE" w:rsidRPr="00E017AE" w:rsidRDefault="00E017AE" w:rsidP="00E017AE">
            <w:pPr>
              <w:rPr>
                <w:lang w:val="en-MY"/>
              </w:rPr>
            </w:pPr>
          </w:p>
          <w:p w14:paraId="3ACF71FD" w14:textId="77777777" w:rsidR="00E017AE" w:rsidRDefault="00E017AE" w:rsidP="00E017AE">
            <w:pPr>
              <w:rPr>
                <w:lang w:val="en-MY"/>
              </w:rPr>
            </w:pPr>
            <w:r w:rsidRPr="00E017AE">
              <w:rPr>
                <w:b/>
                <w:bCs/>
                <w:lang w:val="en-MY"/>
              </w:rPr>
              <w:t>Core idea</w:t>
            </w:r>
            <w:r w:rsidRPr="00E017AE">
              <w:rPr>
                <w:lang w:val="en-MY"/>
              </w:rPr>
              <w:br/>
              <w:t>Learning occurs when learners map relational structure, not surface features, from a familiar domain to a new one.</w:t>
            </w:r>
          </w:p>
          <w:p w14:paraId="4354D120" w14:textId="77777777" w:rsidR="00E017AE" w:rsidRPr="00E017AE" w:rsidRDefault="00E017AE" w:rsidP="00E017AE">
            <w:pPr>
              <w:rPr>
                <w:lang w:val="en-MY"/>
              </w:rPr>
            </w:pPr>
          </w:p>
          <w:p w14:paraId="27E786C7" w14:textId="77777777" w:rsidR="00E017AE" w:rsidRPr="00E017AE" w:rsidRDefault="00E017AE" w:rsidP="00E017AE">
            <w:pPr>
              <w:rPr>
                <w:lang w:val="en-MY"/>
              </w:rPr>
            </w:pPr>
            <w:r w:rsidRPr="00E017AE">
              <w:rPr>
                <w:b/>
                <w:bCs/>
                <w:lang w:val="en-MY"/>
              </w:rPr>
              <w:t>Direct relation to your LEGO capacitor activity</w:t>
            </w:r>
            <w:r w:rsidRPr="00E017AE">
              <w:rPr>
                <w:lang w:val="en-MY"/>
              </w:rPr>
              <w:br/>
              <w:t xml:space="preserve">Your analogy is </w:t>
            </w:r>
            <w:r w:rsidRPr="00E017AE">
              <w:rPr>
                <w:b/>
                <w:bCs/>
                <w:lang w:val="en-MY"/>
              </w:rPr>
              <w:t>structurally aligned</w:t>
            </w:r>
          </w:p>
          <w:p w14:paraId="782A4513" w14:textId="77777777" w:rsidR="00E017AE" w:rsidRPr="00E017AE" w:rsidRDefault="00E017AE" w:rsidP="00E017AE">
            <w:pPr>
              <w:pStyle w:val="ListParagraph"/>
              <w:numPr>
                <w:ilvl w:val="0"/>
                <w:numId w:val="23"/>
              </w:numPr>
              <w:rPr>
                <w:lang w:val="en-MY"/>
              </w:rPr>
            </w:pPr>
            <w:r w:rsidRPr="00E017AE">
              <w:rPr>
                <w:lang w:val="en-MY"/>
              </w:rPr>
              <w:t>Stud count ↔ capacitance value</w:t>
            </w:r>
          </w:p>
          <w:p w14:paraId="08A8E05E" w14:textId="77777777" w:rsidR="00E017AE" w:rsidRPr="00E017AE" w:rsidRDefault="00E017AE" w:rsidP="00E017AE">
            <w:pPr>
              <w:pStyle w:val="ListParagraph"/>
              <w:numPr>
                <w:ilvl w:val="0"/>
                <w:numId w:val="23"/>
              </w:numPr>
              <w:rPr>
                <w:lang w:val="en-MY"/>
              </w:rPr>
            </w:pPr>
            <w:r w:rsidRPr="00E017AE">
              <w:rPr>
                <w:lang w:val="en-MY"/>
              </w:rPr>
              <w:t>Physical arrangement ↔ electrical topology</w:t>
            </w:r>
          </w:p>
          <w:p w14:paraId="51B4305E" w14:textId="77777777" w:rsidR="00E017AE" w:rsidRPr="00E017AE" w:rsidRDefault="00E017AE" w:rsidP="00E017AE">
            <w:pPr>
              <w:pStyle w:val="ListParagraph"/>
              <w:numPr>
                <w:ilvl w:val="0"/>
                <w:numId w:val="23"/>
              </w:numPr>
              <w:rPr>
                <w:lang w:val="en-MY"/>
              </w:rPr>
            </w:pPr>
            <w:r w:rsidRPr="00E017AE">
              <w:rPr>
                <w:lang w:val="en-MY"/>
              </w:rPr>
              <w:t>Crucially:</w:t>
            </w:r>
          </w:p>
          <w:p w14:paraId="08B06529" w14:textId="77777777" w:rsidR="00E017AE" w:rsidRDefault="00E017AE" w:rsidP="00E017AE">
            <w:pPr>
              <w:pStyle w:val="ListParagraph"/>
              <w:numPr>
                <w:ilvl w:val="0"/>
                <w:numId w:val="23"/>
              </w:numPr>
              <w:rPr>
                <w:lang w:val="en-MY"/>
              </w:rPr>
            </w:pPr>
            <w:r w:rsidRPr="00E017AE">
              <w:rPr>
                <w:lang w:val="en-MY"/>
              </w:rPr>
              <w:t xml:space="preserve">You are not saying LEGO </w:t>
            </w:r>
            <w:r w:rsidRPr="00E017AE">
              <w:rPr>
                <w:i/>
                <w:iCs/>
                <w:lang w:val="en-MY"/>
              </w:rPr>
              <w:t>is</w:t>
            </w:r>
            <w:r w:rsidRPr="00E017AE">
              <w:rPr>
                <w:lang w:val="en-MY"/>
              </w:rPr>
              <w:t xml:space="preserve"> electricity</w:t>
            </w:r>
          </w:p>
          <w:p w14:paraId="44CF9ACF" w14:textId="77777777" w:rsidR="00E017AE" w:rsidRPr="00E017AE" w:rsidRDefault="00E017AE" w:rsidP="00E017AE">
            <w:pPr>
              <w:pStyle w:val="ListParagraph"/>
              <w:rPr>
                <w:lang w:val="en-MY"/>
              </w:rPr>
            </w:pPr>
          </w:p>
          <w:p w14:paraId="722595A8" w14:textId="77777777" w:rsidR="00E017AE" w:rsidRPr="00E017AE" w:rsidRDefault="00E017AE" w:rsidP="00E017AE">
            <w:pPr>
              <w:rPr>
                <w:lang w:val="en-MY"/>
              </w:rPr>
            </w:pPr>
            <w:r w:rsidRPr="00E017AE">
              <w:rPr>
                <w:lang w:val="en-MY"/>
              </w:rPr>
              <w:t xml:space="preserve">You are mapping </w:t>
            </w:r>
            <w:r w:rsidRPr="00E017AE">
              <w:rPr>
                <w:b/>
                <w:bCs/>
                <w:lang w:val="en-MY"/>
              </w:rPr>
              <w:t>relationships</w:t>
            </w:r>
          </w:p>
          <w:p w14:paraId="26EB3DFA" w14:textId="77777777" w:rsidR="00E017AE" w:rsidRPr="00E017AE" w:rsidRDefault="00E017AE" w:rsidP="00E017AE">
            <w:pPr>
              <w:pStyle w:val="ListParagraph"/>
              <w:numPr>
                <w:ilvl w:val="0"/>
                <w:numId w:val="24"/>
              </w:numPr>
              <w:rPr>
                <w:lang w:val="en-MY"/>
              </w:rPr>
            </w:pPr>
            <w:r w:rsidRPr="00E017AE">
              <w:rPr>
                <w:lang w:val="en-MY"/>
              </w:rPr>
              <w:t>aggregation</w:t>
            </w:r>
          </w:p>
          <w:p w14:paraId="29B561AF" w14:textId="77777777" w:rsidR="00E017AE" w:rsidRPr="00E017AE" w:rsidRDefault="00E017AE" w:rsidP="00E017AE">
            <w:pPr>
              <w:pStyle w:val="ListParagraph"/>
              <w:numPr>
                <w:ilvl w:val="0"/>
                <w:numId w:val="24"/>
              </w:numPr>
              <w:rPr>
                <w:lang w:val="en-MY"/>
              </w:rPr>
            </w:pPr>
            <w:r w:rsidRPr="00E017AE">
              <w:rPr>
                <w:lang w:val="en-MY"/>
              </w:rPr>
              <w:t>constraint</w:t>
            </w:r>
          </w:p>
          <w:p w14:paraId="2E714374" w14:textId="77777777" w:rsidR="00E017AE" w:rsidRPr="00E017AE" w:rsidRDefault="00E017AE" w:rsidP="00E017AE">
            <w:pPr>
              <w:pStyle w:val="ListParagraph"/>
              <w:numPr>
                <w:ilvl w:val="0"/>
                <w:numId w:val="24"/>
              </w:numPr>
              <w:rPr>
                <w:lang w:val="en-MY"/>
              </w:rPr>
            </w:pPr>
            <w:r w:rsidRPr="00E017AE">
              <w:rPr>
                <w:lang w:val="en-MY"/>
              </w:rPr>
              <w:t>connectivity</w:t>
            </w:r>
          </w:p>
          <w:p w14:paraId="4A357A8D" w14:textId="77777777" w:rsidR="00E017AE" w:rsidRPr="00E017AE" w:rsidRDefault="00E017AE" w:rsidP="00E017AE">
            <w:pPr>
              <w:rPr>
                <w:lang w:val="en-MY"/>
              </w:rPr>
            </w:pPr>
            <w:r w:rsidRPr="00E017AE">
              <w:rPr>
                <w:lang w:val="en-MY"/>
              </w:rPr>
              <w:t>This supports correct abstraction:</w:t>
            </w:r>
          </w:p>
          <w:p w14:paraId="00AB6305" w14:textId="77777777" w:rsidR="00E017AE" w:rsidRPr="00E017AE" w:rsidRDefault="00E017AE" w:rsidP="00E017AE">
            <w:pPr>
              <w:pStyle w:val="ListParagraph"/>
              <w:numPr>
                <w:ilvl w:val="0"/>
                <w:numId w:val="25"/>
              </w:numPr>
              <w:rPr>
                <w:lang w:val="en-MY"/>
              </w:rPr>
            </w:pPr>
            <w:r w:rsidRPr="00E017AE">
              <w:rPr>
                <w:lang w:val="en-MY"/>
              </w:rPr>
              <w:t xml:space="preserve">Students learn </w:t>
            </w:r>
            <w:r w:rsidRPr="00E017AE">
              <w:rPr>
                <w:i/>
                <w:iCs/>
                <w:lang w:val="en-MY"/>
              </w:rPr>
              <w:t>why</w:t>
            </w:r>
            <w:r w:rsidRPr="00E017AE">
              <w:rPr>
                <w:lang w:val="en-MY"/>
              </w:rPr>
              <w:t xml:space="preserve"> parallel adds and series limits, not just </w:t>
            </w:r>
            <w:r w:rsidRPr="00E017AE">
              <w:rPr>
                <w:i/>
                <w:iCs/>
                <w:lang w:val="en-MY"/>
              </w:rPr>
              <w:t>that</w:t>
            </w:r>
            <w:r w:rsidRPr="00E017AE">
              <w:rPr>
                <w:lang w:val="en-MY"/>
              </w:rPr>
              <w:t xml:space="preserve"> it does.</w:t>
            </w:r>
          </w:p>
          <w:p w14:paraId="4A026A97" w14:textId="77777777" w:rsidR="00E017AE" w:rsidRPr="00E017AE" w:rsidRDefault="00E017AE" w:rsidP="00E017AE">
            <w:pPr>
              <w:rPr>
                <w:lang w:val="en-MY"/>
              </w:rPr>
            </w:pPr>
          </w:p>
          <w:p w14:paraId="59C01067" w14:textId="77777777" w:rsidR="00E017AE" w:rsidRDefault="00E017AE" w:rsidP="00E017AE">
            <w:pPr>
              <w:rPr>
                <w:lang w:val="en-MY"/>
              </w:rPr>
            </w:pPr>
            <w:r w:rsidRPr="00E017AE">
              <w:rPr>
                <w:b/>
                <w:bCs/>
                <w:lang w:val="en-MY"/>
              </w:rPr>
              <w:t>Why it improves transfer</w:t>
            </w:r>
            <w:r w:rsidRPr="00E017AE">
              <w:rPr>
                <w:lang w:val="en-MY"/>
              </w:rPr>
              <w:br/>
              <w:t>Students can apply the same reasoning to resistors, inductors, or even hydraulic systems—evidence of genuine conceptual learning.</w:t>
            </w:r>
          </w:p>
          <w:p w14:paraId="384213CA" w14:textId="77777777" w:rsidR="00E017AE" w:rsidRPr="00E017AE" w:rsidRDefault="00E017AE" w:rsidP="00E017AE">
            <w:pPr>
              <w:rPr>
                <w:lang w:val="en-MY"/>
              </w:rPr>
            </w:pPr>
          </w:p>
          <w:p w14:paraId="59FDF417" w14:textId="77777777" w:rsidR="00E017AE" w:rsidRPr="00E017AE" w:rsidRDefault="00E017AE" w:rsidP="00E017AE">
            <w:pPr>
              <w:rPr>
                <w:lang w:val="en-MY"/>
              </w:rPr>
            </w:pPr>
            <w:r w:rsidRPr="00E017AE">
              <w:rPr>
                <w:b/>
                <w:bCs/>
                <w:lang w:val="en-MY"/>
              </w:rPr>
              <w:t>Sources</w:t>
            </w:r>
          </w:p>
          <w:p w14:paraId="7E89E9AC" w14:textId="77777777" w:rsidR="00E017AE" w:rsidRPr="00E017AE" w:rsidRDefault="00E017AE" w:rsidP="00E017AE">
            <w:pPr>
              <w:rPr>
                <w:lang w:val="en-MY"/>
              </w:rPr>
            </w:pPr>
            <w:r w:rsidRPr="00E017AE">
              <w:rPr>
                <w:lang w:val="en-MY"/>
              </w:rPr>
              <w:t xml:space="preserve">Gentner, D. (1983). Structure-mapping: A theoretical framework for analogy. </w:t>
            </w:r>
            <w:r w:rsidRPr="00E017AE">
              <w:rPr>
                <w:i/>
                <w:iCs/>
                <w:lang w:val="en-MY"/>
              </w:rPr>
              <w:t>Cognitive Science</w:t>
            </w:r>
            <w:r w:rsidRPr="00E017AE">
              <w:rPr>
                <w:lang w:val="en-MY"/>
              </w:rPr>
              <w:t>, 7(2), 155–170.</w:t>
            </w:r>
          </w:p>
          <w:p w14:paraId="0BD66B17" w14:textId="77777777" w:rsidR="00E017AE" w:rsidRPr="00E017AE" w:rsidRDefault="00E017AE" w:rsidP="00E017AE">
            <w:pPr>
              <w:rPr>
                <w:lang w:val="en-MY"/>
              </w:rPr>
            </w:pPr>
            <w:r w:rsidRPr="00E017AE">
              <w:rPr>
                <w:lang w:val="en-MY"/>
              </w:rPr>
              <w:t xml:space="preserve">Richland, L. E., &amp; Simms, N. (2015). Analogical reasoning in education. </w:t>
            </w:r>
            <w:r w:rsidRPr="00E017AE">
              <w:rPr>
                <w:i/>
                <w:iCs/>
                <w:lang w:val="en-MY"/>
              </w:rPr>
              <w:t>Educational Psychology Review</w:t>
            </w:r>
            <w:r w:rsidRPr="00E017AE">
              <w:rPr>
                <w:lang w:val="en-MY"/>
              </w:rPr>
              <w:t>, 27, 1–26.</w:t>
            </w:r>
          </w:p>
          <w:p w14:paraId="37A5A6A9" w14:textId="778A9220" w:rsidR="00E017AE" w:rsidRDefault="00E017AE" w:rsidP="00E017AE">
            <w:pPr>
              <w:rPr>
                <w:b/>
                <w:bCs/>
                <w:lang w:val="en-MY"/>
              </w:rPr>
            </w:pPr>
          </w:p>
        </w:tc>
      </w:tr>
    </w:tbl>
    <w:p w14:paraId="0A9CA827" w14:textId="5D25FA43" w:rsidR="00E017AE" w:rsidRPr="00E017AE" w:rsidRDefault="00E017AE" w:rsidP="00E017AE">
      <w:pPr>
        <w:rPr>
          <w:lang w:val="en-MY"/>
        </w:rPr>
      </w:pPr>
    </w:p>
    <w:p w14:paraId="22CEF9E5" w14:textId="32C75935" w:rsidR="00E017AE" w:rsidRPr="00E017AE" w:rsidRDefault="00E017AE" w:rsidP="00E017AE">
      <w:pPr>
        <w:rPr>
          <w:lang w:val="en-MY"/>
        </w:rPr>
      </w:pPr>
    </w:p>
    <w:p w14:paraId="2B600B73" w14:textId="0845419A" w:rsidR="00E017AE" w:rsidRPr="00E017AE" w:rsidRDefault="00E017AE" w:rsidP="00E017AE">
      <w:pPr>
        <w:rPr>
          <w:lang w:val="en-MY"/>
        </w:rPr>
      </w:pPr>
    </w:p>
    <w:p w14:paraId="6FC050D3" w14:textId="453938B9" w:rsidR="00E012ED" w:rsidRDefault="00E012ED">
      <w:pPr>
        <w:spacing w:after="160" w:line="278" w:lineRule="auto"/>
      </w:pPr>
      <w:r>
        <w:br w:type="page"/>
      </w:r>
    </w:p>
    <w:p w14:paraId="360615F4" w14:textId="77777777" w:rsidR="00E012ED" w:rsidRDefault="00E012ED" w:rsidP="00E012ED">
      <w:pPr>
        <w:spacing w:line="360" w:lineRule="auto"/>
        <w:jc w:val="center"/>
        <w:rPr>
          <w:b/>
          <w:bCs/>
          <w:u w:val="single"/>
          <w:lang w:val="en-MY"/>
        </w:rPr>
      </w:pPr>
      <w:r w:rsidRPr="00E012ED">
        <w:rPr>
          <w:b/>
          <w:bCs/>
          <w:u w:val="single"/>
          <w:lang w:val="en-MY"/>
        </w:rPr>
        <w:lastRenderedPageBreak/>
        <w:t>A LEGO-Based Analogical Model for Teaching Capacitors in Series and Parallel: A Theoretically Grounded Pedagogical Proposal</w:t>
      </w:r>
    </w:p>
    <w:p w14:paraId="6ED533E0" w14:textId="592E5805" w:rsidR="009B5D08" w:rsidRPr="009B5D08" w:rsidRDefault="009B5D08" w:rsidP="00E012ED">
      <w:pPr>
        <w:spacing w:line="360" w:lineRule="auto"/>
        <w:jc w:val="center"/>
        <w:rPr>
          <w:i/>
          <w:iCs/>
          <w:lang w:val="en-MY"/>
        </w:rPr>
      </w:pPr>
      <w:r w:rsidRPr="009B5D08">
        <w:rPr>
          <w:i/>
          <w:iCs/>
          <w:lang w:val="en-MY"/>
        </w:rPr>
        <w:t>John Liew Keng Hong, Shafiq Rasulan, Mary Gwadoline Yusus</w:t>
      </w:r>
    </w:p>
    <w:p w14:paraId="37F4FA09" w14:textId="77777777" w:rsidR="00E012ED" w:rsidRPr="00E012ED" w:rsidRDefault="00E012ED" w:rsidP="00E012ED">
      <w:pPr>
        <w:spacing w:line="360" w:lineRule="auto"/>
        <w:jc w:val="both"/>
        <w:rPr>
          <w:b/>
          <w:bCs/>
          <w:lang w:val="en-MY"/>
        </w:rPr>
      </w:pPr>
    </w:p>
    <w:p w14:paraId="228501E4" w14:textId="526EF097" w:rsidR="00E012ED" w:rsidRPr="00E012ED" w:rsidRDefault="00E012ED" w:rsidP="00E012ED">
      <w:pPr>
        <w:spacing w:line="360" w:lineRule="auto"/>
        <w:jc w:val="both"/>
        <w:rPr>
          <w:b/>
          <w:bCs/>
          <w:lang w:val="en-MY"/>
        </w:rPr>
      </w:pPr>
      <w:r w:rsidRPr="00E012ED">
        <w:rPr>
          <w:b/>
          <w:bCs/>
          <w:lang w:val="en-MY"/>
        </w:rPr>
        <w:t>Introduction</w:t>
      </w:r>
    </w:p>
    <w:p w14:paraId="3F781E5E" w14:textId="77777777" w:rsidR="00E012ED" w:rsidRDefault="00E012ED" w:rsidP="00E012ED">
      <w:pPr>
        <w:spacing w:line="360" w:lineRule="auto"/>
        <w:jc w:val="both"/>
        <w:rPr>
          <w:lang w:val="en-MY"/>
        </w:rPr>
      </w:pPr>
      <w:r w:rsidRPr="00E012ED">
        <w:rPr>
          <w:lang w:val="en-MY"/>
        </w:rPr>
        <w:t xml:space="preserve">Electric circuit analysis, particularly the combination of capacitors in series and parallel, presents persistent conceptual difficulties for pre-university physics students. Numerous studies in physics education research have shown that students often rely on rote memorization of formulas without developing a robust mental model of circuit </w:t>
      </w:r>
      <w:proofErr w:type="spellStart"/>
      <w:r w:rsidRPr="00E012ED">
        <w:rPr>
          <w:lang w:val="en-MY"/>
        </w:rPr>
        <w:t>behavior</w:t>
      </w:r>
      <w:proofErr w:type="spellEnd"/>
      <w:r w:rsidRPr="00E012ED">
        <w:rPr>
          <w:lang w:val="en-MY"/>
        </w:rPr>
        <w:t>, leading to poor transfer and fragile problem-solving skills. This challenge is especially pronounced among pre-university learners, such as Malaysian matriculation students, who are transitioning from procedural learning to more abstract reasoning required in higher education.</w:t>
      </w:r>
    </w:p>
    <w:p w14:paraId="7E546D71" w14:textId="6BE15B4A" w:rsidR="00E012ED" w:rsidRPr="00E012ED" w:rsidRDefault="00E012ED" w:rsidP="00E012ED">
      <w:pPr>
        <w:spacing w:line="360" w:lineRule="auto"/>
        <w:ind w:firstLine="720"/>
        <w:jc w:val="both"/>
        <w:rPr>
          <w:lang w:val="en-MY"/>
        </w:rPr>
      </w:pPr>
      <w:r w:rsidRPr="00E012ED">
        <w:rPr>
          <w:lang w:val="en-MY"/>
        </w:rPr>
        <w:t xml:space="preserve">This essay proposes a hands-on, visual instructional method using LEGO bricks as an analogical representation of capacitors connected in series and parallel. In this approach, the capacitance value of a capacitor is represented by the number of studs on a LEGO brick. Parallel connections are </w:t>
      </w:r>
      <w:proofErr w:type="spellStart"/>
      <w:r w:rsidRPr="00E012ED">
        <w:rPr>
          <w:lang w:val="en-MY"/>
        </w:rPr>
        <w:t>modeled</w:t>
      </w:r>
      <w:proofErr w:type="spellEnd"/>
      <w:r w:rsidRPr="00E012ED">
        <w:rPr>
          <w:lang w:val="en-MY"/>
        </w:rPr>
        <w:t xml:space="preserve"> by placing bricks side-by-side on a base, while series connections are </w:t>
      </w:r>
      <w:proofErr w:type="spellStart"/>
      <w:r w:rsidRPr="00E012ED">
        <w:rPr>
          <w:lang w:val="en-MY"/>
        </w:rPr>
        <w:t>modeled</w:t>
      </w:r>
      <w:proofErr w:type="spellEnd"/>
      <w:r w:rsidRPr="00E012ED">
        <w:rPr>
          <w:lang w:val="en-MY"/>
        </w:rPr>
        <w:t xml:space="preserve"> by stacking bricks vertically. More complex networks are represented by hierarchical combinations of these physical structures. The proposed method aims to enhance both conceptual understanding and problem-solving ability.</w:t>
      </w:r>
    </w:p>
    <w:p w14:paraId="07F7730D" w14:textId="77777777" w:rsidR="00E012ED" w:rsidRPr="00E012ED" w:rsidRDefault="00E012ED" w:rsidP="00E012ED">
      <w:pPr>
        <w:spacing w:line="360" w:lineRule="auto"/>
        <w:ind w:firstLine="720"/>
        <w:jc w:val="both"/>
        <w:rPr>
          <w:lang w:val="en-MY"/>
        </w:rPr>
      </w:pPr>
      <w:r w:rsidRPr="00E012ED">
        <w:rPr>
          <w:lang w:val="en-MY"/>
        </w:rPr>
        <w:t>The pedagogical validity of this approach is examined through five established learning and cognitive theories: constructivism and constructionism, dual coding theory, cognitive load theory, embodied cognition, and analogical reasoning. Together, these frameworks provide a strong theoretical foundation for the proposed instructional design.</w:t>
      </w:r>
    </w:p>
    <w:p w14:paraId="3B057BE3" w14:textId="5993CB59" w:rsidR="00E012ED" w:rsidRPr="00E012ED" w:rsidRDefault="00E012ED" w:rsidP="00E012ED">
      <w:pPr>
        <w:spacing w:line="360" w:lineRule="auto"/>
        <w:jc w:val="both"/>
        <w:rPr>
          <w:lang w:val="en-MY"/>
        </w:rPr>
      </w:pPr>
    </w:p>
    <w:p w14:paraId="5C6E75DA" w14:textId="09B4E54C" w:rsidR="00E012ED" w:rsidRPr="00E012ED" w:rsidRDefault="00E012ED" w:rsidP="00E012ED">
      <w:pPr>
        <w:spacing w:line="360" w:lineRule="auto"/>
        <w:jc w:val="both"/>
        <w:rPr>
          <w:b/>
          <w:bCs/>
          <w:lang w:val="en-MY"/>
        </w:rPr>
      </w:pPr>
      <w:r w:rsidRPr="00E012ED">
        <w:rPr>
          <w:b/>
          <w:bCs/>
          <w:lang w:val="en-MY"/>
        </w:rPr>
        <w:t>Constructivism and Constructionism</w:t>
      </w:r>
    </w:p>
    <w:p w14:paraId="14AC037D" w14:textId="77777777" w:rsidR="00E012ED" w:rsidRPr="00E012ED" w:rsidRDefault="00E012ED" w:rsidP="00E012ED">
      <w:pPr>
        <w:spacing w:line="360" w:lineRule="auto"/>
        <w:jc w:val="both"/>
        <w:rPr>
          <w:lang w:val="en-MY"/>
        </w:rPr>
      </w:pPr>
      <w:r w:rsidRPr="00E012ED">
        <w:rPr>
          <w:lang w:val="en-MY"/>
        </w:rPr>
        <w:t>Constructivist learning theory posits that learners actively construct knowledge by integrating new information with existing cognitive structures (Piaget, 1972). Understanding does not emerge from passive reception of information but from interaction with meaningful experiences. In the context of electric circuits, this implies that students must actively engage with representations that allow them to reorganize their prior intuitions about electrical quantities.</w:t>
      </w:r>
    </w:p>
    <w:p w14:paraId="260E9D57" w14:textId="77777777" w:rsidR="00E012ED" w:rsidRPr="00E012ED" w:rsidRDefault="00E012ED" w:rsidP="00E012ED">
      <w:pPr>
        <w:spacing w:line="360" w:lineRule="auto"/>
        <w:ind w:firstLine="720"/>
        <w:jc w:val="both"/>
        <w:rPr>
          <w:lang w:val="en-MY"/>
        </w:rPr>
      </w:pPr>
      <w:r w:rsidRPr="00E012ED">
        <w:rPr>
          <w:lang w:val="en-MY"/>
        </w:rPr>
        <w:t>The LEGO-based activity embodies this principle by requiring students to physically construct representations of capacitor networks. Rather than being told that capacitances add in parallel and combine inversely in series, students manipulate bricks and observe how physical configurations constrain or expand the represented capacitance. Knowledge is therefore constructed through action and reflection.</w:t>
      </w:r>
    </w:p>
    <w:p w14:paraId="19B6DEA9" w14:textId="77777777" w:rsidR="00E012ED" w:rsidRPr="00E012ED" w:rsidRDefault="00E012ED" w:rsidP="00E012ED">
      <w:pPr>
        <w:spacing w:line="360" w:lineRule="auto"/>
        <w:ind w:firstLine="720"/>
        <w:jc w:val="both"/>
        <w:rPr>
          <w:lang w:val="en-MY"/>
        </w:rPr>
      </w:pPr>
      <w:r w:rsidRPr="00E012ED">
        <w:rPr>
          <w:lang w:val="en-MY"/>
        </w:rPr>
        <w:t>Papert’s constructionism extends this idea by emphasizing the creation of tangible artifacts as a medium for learning (</w:t>
      </w:r>
      <w:proofErr w:type="spellStart"/>
      <w:r w:rsidRPr="00E012ED">
        <w:rPr>
          <w:lang w:val="en-MY"/>
        </w:rPr>
        <w:t>Papert</w:t>
      </w:r>
      <w:proofErr w:type="spellEnd"/>
      <w:r w:rsidRPr="00E012ED">
        <w:rPr>
          <w:lang w:val="en-MY"/>
        </w:rPr>
        <w:t>, 1993). The LEGO models function as external cognitive objects that students can inspect, explain, modify, and critique. This externalization supports deeper reasoning, as students must justify how a physical structure corresponds to an abstract electrical relationship. In this sense, the activity moves beyond demonstration toward genuine conceptual construction.</w:t>
      </w:r>
    </w:p>
    <w:p w14:paraId="1788BAE2" w14:textId="3E6F9429" w:rsidR="00E012ED" w:rsidRPr="00E012ED" w:rsidRDefault="00E012ED" w:rsidP="00E012ED">
      <w:pPr>
        <w:spacing w:line="360" w:lineRule="auto"/>
        <w:jc w:val="both"/>
        <w:rPr>
          <w:lang w:val="en-MY"/>
        </w:rPr>
      </w:pPr>
    </w:p>
    <w:p w14:paraId="7376407F" w14:textId="502DF0F7" w:rsidR="00E012ED" w:rsidRPr="00E012ED" w:rsidRDefault="00E012ED" w:rsidP="00E012ED">
      <w:pPr>
        <w:spacing w:line="360" w:lineRule="auto"/>
        <w:jc w:val="both"/>
        <w:rPr>
          <w:b/>
          <w:bCs/>
          <w:lang w:val="en-MY"/>
        </w:rPr>
      </w:pPr>
      <w:r w:rsidRPr="00E012ED">
        <w:rPr>
          <w:b/>
          <w:bCs/>
          <w:lang w:val="en-MY"/>
        </w:rPr>
        <w:t>Dual Coding Theory</w:t>
      </w:r>
    </w:p>
    <w:p w14:paraId="1A954485" w14:textId="77777777" w:rsidR="00E012ED" w:rsidRPr="00E012ED" w:rsidRDefault="00E012ED" w:rsidP="00E012ED">
      <w:pPr>
        <w:spacing w:line="360" w:lineRule="auto"/>
        <w:jc w:val="both"/>
        <w:rPr>
          <w:lang w:val="en-MY"/>
        </w:rPr>
      </w:pPr>
      <w:r w:rsidRPr="00E012ED">
        <w:rPr>
          <w:lang w:val="en-MY"/>
        </w:rPr>
        <w:t>Dual coding theory proposes that cognition relies on two partially independent systems: a verbal–symbolic system and a nonverbal–imagistic system (</w:t>
      </w:r>
      <w:proofErr w:type="spellStart"/>
      <w:r w:rsidRPr="00E012ED">
        <w:rPr>
          <w:lang w:val="en-MY"/>
        </w:rPr>
        <w:t>Paivio</w:t>
      </w:r>
      <w:proofErr w:type="spellEnd"/>
      <w:r w:rsidRPr="00E012ED">
        <w:rPr>
          <w:lang w:val="en-MY"/>
        </w:rPr>
        <w:t>, 1986). Learning is enhanced when information is encoded in both systems, as this creates multiple retrieval pathways.</w:t>
      </w:r>
    </w:p>
    <w:p w14:paraId="6B7269DF" w14:textId="77777777" w:rsidR="00E012ED" w:rsidRPr="00E012ED" w:rsidRDefault="00E012ED" w:rsidP="00E012ED">
      <w:pPr>
        <w:spacing w:line="360" w:lineRule="auto"/>
        <w:ind w:firstLine="720"/>
        <w:jc w:val="both"/>
        <w:rPr>
          <w:lang w:val="en-MY"/>
        </w:rPr>
      </w:pPr>
      <w:r w:rsidRPr="00E012ED">
        <w:rPr>
          <w:lang w:val="en-MY"/>
        </w:rPr>
        <w:t xml:space="preserve">The LEGO capacitor analogy explicitly engages dual coding. Symbolic representations such as circuit diagrams, capacitance values, and equations are paired with spatial and visual representations embodied in the LEGO structures. For example, the equation for capacitors in parallel is reinforced by the visibly increased number of studs available when </w:t>
      </w:r>
      <w:r w:rsidRPr="00E012ED">
        <w:rPr>
          <w:lang w:val="en-MY"/>
        </w:rPr>
        <w:lastRenderedPageBreak/>
        <w:t>bricks are placed side-by-side. Similarly, the reduced effective capacitance of series connections is represented by vertical stacking, which restricts the visible stud interface.</w:t>
      </w:r>
    </w:p>
    <w:p w14:paraId="1F547BC3" w14:textId="77777777" w:rsidR="00E012ED" w:rsidRPr="00E012ED" w:rsidRDefault="00E012ED" w:rsidP="00E012ED">
      <w:pPr>
        <w:spacing w:line="360" w:lineRule="auto"/>
        <w:ind w:firstLine="720"/>
        <w:jc w:val="both"/>
        <w:rPr>
          <w:lang w:val="en-MY"/>
        </w:rPr>
      </w:pPr>
      <w:r w:rsidRPr="00E012ED">
        <w:rPr>
          <w:lang w:val="en-MY"/>
        </w:rPr>
        <w:t>By allowing students to move fluidly between equations and physical models, the activity strengthens conceptual coherence. When one representation is forgotten or misunderstood, the other can serve as a cognitive scaffold. This redundancy is particularly beneficial for novice learners who have not yet developed stable internal representations of abstract electrical systems (Mayer, 2009).</w:t>
      </w:r>
    </w:p>
    <w:p w14:paraId="071CA31D" w14:textId="3519EB95" w:rsidR="00E012ED" w:rsidRPr="00E012ED" w:rsidRDefault="00E012ED" w:rsidP="00E012ED">
      <w:pPr>
        <w:spacing w:line="360" w:lineRule="auto"/>
        <w:jc w:val="both"/>
        <w:rPr>
          <w:lang w:val="en-MY"/>
        </w:rPr>
      </w:pPr>
    </w:p>
    <w:p w14:paraId="70AA36A5" w14:textId="27DE88F7" w:rsidR="00E012ED" w:rsidRPr="00E012ED" w:rsidRDefault="00E012ED" w:rsidP="00E012ED">
      <w:pPr>
        <w:spacing w:line="360" w:lineRule="auto"/>
        <w:jc w:val="both"/>
        <w:rPr>
          <w:b/>
          <w:bCs/>
          <w:lang w:val="en-MY"/>
        </w:rPr>
      </w:pPr>
      <w:r w:rsidRPr="00E012ED">
        <w:rPr>
          <w:b/>
          <w:bCs/>
          <w:lang w:val="en-MY"/>
        </w:rPr>
        <w:t>Cognitive Load Theory</w:t>
      </w:r>
    </w:p>
    <w:p w14:paraId="4CFF511A" w14:textId="77777777" w:rsidR="00E012ED" w:rsidRPr="00E012ED" w:rsidRDefault="00E012ED" w:rsidP="00E012ED">
      <w:pPr>
        <w:spacing w:line="360" w:lineRule="auto"/>
        <w:jc w:val="both"/>
        <w:rPr>
          <w:lang w:val="en-MY"/>
        </w:rPr>
      </w:pPr>
      <w:r w:rsidRPr="00E012ED">
        <w:rPr>
          <w:lang w:val="en-MY"/>
        </w:rPr>
        <w:t>Cognitive load theory emphasizes the limitations of working memory and the importance of instructional designs that reduce unnecessary cognitive burden while supporting schema construction (</w:t>
      </w:r>
      <w:proofErr w:type="spellStart"/>
      <w:r w:rsidRPr="00E012ED">
        <w:rPr>
          <w:lang w:val="en-MY"/>
        </w:rPr>
        <w:t>Sweller</w:t>
      </w:r>
      <w:proofErr w:type="spellEnd"/>
      <w:r w:rsidRPr="00E012ED">
        <w:rPr>
          <w:lang w:val="en-MY"/>
        </w:rPr>
        <w:t xml:space="preserve">, Ayres, &amp; </w:t>
      </w:r>
      <w:proofErr w:type="spellStart"/>
      <w:r w:rsidRPr="00E012ED">
        <w:rPr>
          <w:lang w:val="en-MY"/>
        </w:rPr>
        <w:t>Kalyuga</w:t>
      </w:r>
      <w:proofErr w:type="spellEnd"/>
      <w:r w:rsidRPr="00E012ED">
        <w:rPr>
          <w:lang w:val="en-MY"/>
        </w:rPr>
        <w:t>, 2011). Circuit problems impose high intrinsic load due to multiple interacting elements and differing rules for series and parallel configurations.</w:t>
      </w:r>
    </w:p>
    <w:p w14:paraId="79D72157" w14:textId="77777777" w:rsidR="00E012ED" w:rsidRPr="00E012ED" w:rsidRDefault="00E012ED" w:rsidP="00E012ED">
      <w:pPr>
        <w:spacing w:line="360" w:lineRule="auto"/>
        <w:ind w:firstLine="720"/>
        <w:jc w:val="both"/>
        <w:rPr>
          <w:lang w:val="en-MY"/>
        </w:rPr>
      </w:pPr>
      <w:r w:rsidRPr="00E012ED">
        <w:rPr>
          <w:lang w:val="en-MY"/>
        </w:rPr>
        <w:t>The LEGO-based approach reduces extraneous cognitive load by externalizing relationships that would otherwise need to be mentally simulated. Each capacitor is represented as a discrete, manipulable unit, and combinations are physically visible rather than mentally inferred. This allows students to focus cognitive resources on understanding relational structure rather than managing symbolic complexity.</w:t>
      </w:r>
    </w:p>
    <w:p w14:paraId="5AC1AB58" w14:textId="52D742E2" w:rsidR="00E012ED" w:rsidRDefault="00E012ED" w:rsidP="00E012ED">
      <w:pPr>
        <w:spacing w:line="360" w:lineRule="auto"/>
        <w:ind w:firstLine="720"/>
        <w:jc w:val="both"/>
        <w:rPr>
          <w:lang w:val="en-MY"/>
        </w:rPr>
      </w:pPr>
      <w:r w:rsidRPr="00E012ED">
        <w:rPr>
          <w:lang w:val="en-MY"/>
        </w:rPr>
        <w:t xml:space="preserve">Furthermore, the activity supports schema acquisition by chunking information into meaningful units. Once students internalize the correspondence between physical structure and electrical </w:t>
      </w:r>
      <w:proofErr w:type="spellStart"/>
      <w:r w:rsidRPr="00E012ED">
        <w:rPr>
          <w:lang w:val="en-MY"/>
        </w:rPr>
        <w:t>behavior</w:t>
      </w:r>
      <w:proofErr w:type="spellEnd"/>
      <w:r w:rsidRPr="00E012ED">
        <w:rPr>
          <w:lang w:val="en-MY"/>
        </w:rPr>
        <w:t>, they can apply this schema to increasingly complex networks. This aligns with research showing that concrete representations can facilitate the transition from novice to expert problem solving when they are carefully aligned with underlying principles (</w:t>
      </w:r>
      <w:proofErr w:type="spellStart"/>
      <w:r w:rsidRPr="00E012ED">
        <w:rPr>
          <w:lang w:val="en-MY"/>
        </w:rPr>
        <w:t>Sweller</w:t>
      </w:r>
      <w:proofErr w:type="spellEnd"/>
      <w:r w:rsidRPr="00E012ED">
        <w:rPr>
          <w:lang w:val="en-MY"/>
        </w:rPr>
        <w:t>, 1988).</w:t>
      </w:r>
    </w:p>
    <w:p w14:paraId="10548307" w14:textId="77777777" w:rsidR="00E012ED" w:rsidRDefault="00E012ED" w:rsidP="00E012ED">
      <w:pPr>
        <w:spacing w:line="360" w:lineRule="auto"/>
        <w:rPr>
          <w:b/>
          <w:bCs/>
          <w:lang w:val="en-MY"/>
        </w:rPr>
      </w:pPr>
    </w:p>
    <w:p w14:paraId="5C9F636C" w14:textId="13571F32" w:rsidR="00E012ED" w:rsidRPr="00E012ED" w:rsidRDefault="00E012ED" w:rsidP="00E012ED">
      <w:pPr>
        <w:spacing w:line="360" w:lineRule="auto"/>
        <w:rPr>
          <w:b/>
          <w:bCs/>
          <w:lang w:val="en-MY"/>
        </w:rPr>
      </w:pPr>
      <w:r w:rsidRPr="00E012ED">
        <w:rPr>
          <w:b/>
          <w:bCs/>
          <w:lang w:val="en-MY"/>
        </w:rPr>
        <w:t>Embodied Cognition</w:t>
      </w:r>
    </w:p>
    <w:p w14:paraId="69B60192" w14:textId="77777777" w:rsidR="00E012ED" w:rsidRPr="00E012ED" w:rsidRDefault="00E012ED" w:rsidP="00E012ED">
      <w:pPr>
        <w:spacing w:line="360" w:lineRule="auto"/>
        <w:jc w:val="both"/>
        <w:rPr>
          <w:lang w:val="en-MY"/>
        </w:rPr>
      </w:pPr>
      <w:r w:rsidRPr="00E012ED">
        <w:rPr>
          <w:lang w:val="en-MY"/>
        </w:rPr>
        <w:t>Embodied cognition theories argue that conceptual understanding is grounded in bodily action, perception, and sensorimotor experience (Barsalou, 2008). Abstract concepts are not purely symbolic but are shaped by interactions with the physical world.</w:t>
      </w:r>
    </w:p>
    <w:p w14:paraId="066727FE" w14:textId="77777777" w:rsidR="00E012ED" w:rsidRPr="00E012ED" w:rsidRDefault="00E012ED" w:rsidP="00E012ED">
      <w:pPr>
        <w:spacing w:line="360" w:lineRule="auto"/>
        <w:ind w:firstLine="720"/>
        <w:jc w:val="both"/>
        <w:rPr>
          <w:lang w:val="en-MY"/>
        </w:rPr>
      </w:pPr>
      <w:r w:rsidRPr="00E012ED">
        <w:rPr>
          <w:lang w:val="en-MY"/>
        </w:rPr>
        <w:t>The LEGO activity directly engages embodied cognition by requiring students to grasp, align, stack, and compare objects. These actions create sensorimotor experiences that parallel the conceptual constraints of electrical circuits. Parallel configurations feel expansive and additive, while series configurations feel restrictive and sequential. Such bodily experiences provide an intuitive foundation for abstract reasoning, particularly for learners encountering these concepts for the first time.</w:t>
      </w:r>
    </w:p>
    <w:p w14:paraId="3E75E89B" w14:textId="77777777" w:rsidR="00E012ED" w:rsidRPr="00E012ED" w:rsidRDefault="00E012ED" w:rsidP="00E012ED">
      <w:pPr>
        <w:spacing w:line="360" w:lineRule="auto"/>
        <w:ind w:firstLine="720"/>
        <w:jc w:val="both"/>
        <w:rPr>
          <w:lang w:val="en-MY"/>
        </w:rPr>
      </w:pPr>
      <w:r w:rsidRPr="00E012ED">
        <w:rPr>
          <w:lang w:val="en-MY"/>
        </w:rPr>
        <w:t xml:space="preserve">Empirical research suggests that learning environments incorporating physical manipulation </w:t>
      </w:r>
      <w:proofErr w:type="gramStart"/>
      <w:r w:rsidRPr="00E012ED">
        <w:rPr>
          <w:lang w:val="en-MY"/>
        </w:rPr>
        <w:t>lead</w:t>
      </w:r>
      <w:proofErr w:type="gramEnd"/>
      <w:r w:rsidRPr="00E012ED">
        <w:rPr>
          <w:lang w:val="en-MY"/>
        </w:rPr>
        <w:t xml:space="preserve"> to deeper and more durable understanding, especially in STEM domains where spatial reasoning is central (Wilson, 2002). The proposed method leverages this body–mind connection to ground abstract electrical laws in concrete experience.</w:t>
      </w:r>
    </w:p>
    <w:p w14:paraId="4C695807" w14:textId="1DB2C504" w:rsidR="00E012ED" w:rsidRPr="00E012ED" w:rsidRDefault="00E012ED" w:rsidP="00E012ED">
      <w:pPr>
        <w:spacing w:line="360" w:lineRule="auto"/>
        <w:jc w:val="both"/>
        <w:rPr>
          <w:lang w:val="en-MY"/>
        </w:rPr>
      </w:pPr>
    </w:p>
    <w:p w14:paraId="0062D698" w14:textId="0D5AD730" w:rsidR="00E012ED" w:rsidRPr="00E012ED" w:rsidRDefault="00E012ED" w:rsidP="00E012ED">
      <w:pPr>
        <w:spacing w:line="360" w:lineRule="auto"/>
        <w:jc w:val="both"/>
        <w:rPr>
          <w:b/>
          <w:bCs/>
          <w:lang w:val="en-MY"/>
        </w:rPr>
      </w:pPr>
      <w:r w:rsidRPr="00E012ED">
        <w:rPr>
          <w:b/>
          <w:bCs/>
          <w:lang w:val="en-MY"/>
        </w:rPr>
        <w:t>Analogical Reasoning and Structure Mapping</w:t>
      </w:r>
    </w:p>
    <w:p w14:paraId="6ACF34B9" w14:textId="77777777" w:rsidR="00E012ED" w:rsidRPr="00E012ED" w:rsidRDefault="00E012ED" w:rsidP="00E012ED">
      <w:pPr>
        <w:spacing w:line="360" w:lineRule="auto"/>
        <w:jc w:val="both"/>
        <w:rPr>
          <w:lang w:val="en-MY"/>
        </w:rPr>
      </w:pPr>
      <w:r w:rsidRPr="00E012ED">
        <w:rPr>
          <w:lang w:val="en-MY"/>
        </w:rPr>
        <w:t>Analogical reasoning theory emphasizes that effective analogies preserve relational structure rather than superficial features (Gentner, 1983). Learning occurs when learners successfully map relationships from a familiar domain onto a less familiar one.</w:t>
      </w:r>
    </w:p>
    <w:p w14:paraId="2A267D31" w14:textId="77777777" w:rsidR="00E012ED" w:rsidRPr="00E012ED" w:rsidRDefault="00E012ED" w:rsidP="00E012ED">
      <w:pPr>
        <w:spacing w:line="360" w:lineRule="auto"/>
        <w:ind w:firstLine="720"/>
        <w:jc w:val="both"/>
        <w:rPr>
          <w:lang w:val="en-MY"/>
        </w:rPr>
      </w:pPr>
      <w:r w:rsidRPr="00E012ED">
        <w:rPr>
          <w:lang w:val="en-MY"/>
        </w:rPr>
        <w:t xml:space="preserve">In the proposed method, LEGO bricks are not used as superficial metaphors but as structurally aligned </w:t>
      </w:r>
      <w:proofErr w:type="spellStart"/>
      <w:r w:rsidRPr="00E012ED">
        <w:rPr>
          <w:lang w:val="en-MY"/>
        </w:rPr>
        <w:t>analogs</w:t>
      </w:r>
      <w:proofErr w:type="spellEnd"/>
      <w:r w:rsidRPr="00E012ED">
        <w:rPr>
          <w:lang w:val="en-MY"/>
        </w:rPr>
        <w:t xml:space="preserve">. The number of studs corresponds systematically to capacitance, and spatial arrangements correspond to circuit topology. This structural mapping allows students to reason about electrical </w:t>
      </w:r>
      <w:proofErr w:type="spellStart"/>
      <w:r w:rsidRPr="00E012ED">
        <w:rPr>
          <w:lang w:val="en-MY"/>
        </w:rPr>
        <w:t>behavior</w:t>
      </w:r>
      <w:proofErr w:type="spellEnd"/>
      <w:r w:rsidRPr="00E012ED">
        <w:rPr>
          <w:lang w:val="en-MY"/>
        </w:rPr>
        <w:t xml:space="preserve"> through the physical properties of the model without conflating the two domains.</w:t>
      </w:r>
    </w:p>
    <w:p w14:paraId="219D9CE4" w14:textId="77777777" w:rsidR="00E012ED" w:rsidRPr="00E012ED" w:rsidRDefault="00E012ED" w:rsidP="00E012ED">
      <w:pPr>
        <w:spacing w:line="360" w:lineRule="auto"/>
        <w:ind w:firstLine="720"/>
        <w:jc w:val="both"/>
        <w:rPr>
          <w:lang w:val="en-MY"/>
        </w:rPr>
      </w:pPr>
      <w:r w:rsidRPr="00E012ED">
        <w:rPr>
          <w:lang w:val="en-MY"/>
        </w:rPr>
        <w:lastRenderedPageBreak/>
        <w:t>Such analogical reasoning supports transfer, enabling students to apply the same structural logic to resistors, inductors, or other networked systems. Research in education has consistently shown that carefully designed analogies enhance conceptual change and promote flexible problem solving when relational alignment is made explicit (Richland &amp; Simms, 2015).</w:t>
      </w:r>
    </w:p>
    <w:p w14:paraId="3698935F" w14:textId="533E7246" w:rsidR="00E012ED" w:rsidRPr="00E012ED" w:rsidRDefault="00E012ED" w:rsidP="00E012ED">
      <w:pPr>
        <w:spacing w:line="360" w:lineRule="auto"/>
        <w:jc w:val="both"/>
        <w:rPr>
          <w:lang w:val="en-MY"/>
        </w:rPr>
      </w:pPr>
    </w:p>
    <w:p w14:paraId="165A745D" w14:textId="53585724" w:rsidR="00E012ED" w:rsidRPr="00E012ED" w:rsidRDefault="00E012ED" w:rsidP="00E012ED">
      <w:pPr>
        <w:spacing w:line="360" w:lineRule="auto"/>
        <w:jc w:val="both"/>
        <w:rPr>
          <w:b/>
          <w:bCs/>
          <w:lang w:val="en-MY"/>
        </w:rPr>
      </w:pPr>
      <w:r w:rsidRPr="00E012ED">
        <w:rPr>
          <w:b/>
          <w:bCs/>
          <w:lang w:val="en-MY"/>
        </w:rPr>
        <w:t>Conclusion</w:t>
      </w:r>
    </w:p>
    <w:p w14:paraId="272EC6E3" w14:textId="77777777" w:rsidR="00E012ED" w:rsidRPr="00E012ED" w:rsidRDefault="00E012ED" w:rsidP="00E012ED">
      <w:pPr>
        <w:spacing w:line="360" w:lineRule="auto"/>
        <w:jc w:val="both"/>
        <w:rPr>
          <w:lang w:val="en-MY"/>
        </w:rPr>
      </w:pPr>
      <w:r w:rsidRPr="00E012ED">
        <w:rPr>
          <w:lang w:val="en-MY"/>
        </w:rPr>
        <w:t>The LEGO-based analogical model for teaching capacitors in series and parallel is strongly supported by established theories in cognitive science and educational psychology. By integrating constructivist principles, dual coding, cognitive load management, embodied cognition, and analogical reasoning, the method addresses both conceptual understanding and problem-solving proficiency.</w:t>
      </w:r>
    </w:p>
    <w:p w14:paraId="4890C7A8" w14:textId="77777777" w:rsidR="00E012ED" w:rsidRPr="00E012ED" w:rsidRDefault="00E012ED" w:rsidP="00E012ED">
      <w:pPr>
        <w:spacing w:line="360" w:lineRule="auto"/>
        <w:ind w:firstLine="720"/>
        <w:jc w:val="both"/>
        <w:rPr>
          <w:lang w:val="en-MY"/>
        </w:rPr>
      </w:pPr>
      <w:r w:rsidRPr="00E012ED">
        <w:rPr>
          <w:lang w:val="en-MY"/>
        </w:rPr>
        <w:t>For pre-university students, particularly those transitioning to advanced physics study, this approach offers a theoretically sound and pedagogically powerful alternative to formula-</w:t>
      </w:r>
      <w:proofErr w:type="spellStart"/>
      <w:r w:rsidRPr="00E012ED">
        <w:rPr>
          <w:lang w:val="en-MY"/>
        </w:rPr>
        <w:t>centered</w:t>
      </w:r>
      <w:proofErr w:type="spellEnd"/>
      <w:r w:rsidRPr="00E012ED">
        <w:rPr>
          <w:lang w:val="en-MY"/>
        </w:rPr>
        <w:t xml:space="preserve"> instruction. It transforms abstract electrical relationships into manipulable, visible, and meaningful structures, thereby fostering deeper understanding and more robust reasoning skills.</w:t>
      </w:r>
    </w:p>
    <w:p w14:paraId="3F41E08E" w14:textId="77777777" w:rsidR="00C25400" w:rsidRDefault="00C25400" w:rsidP="00E017AE"/>
    <w:p w14:paraId="4B1A2304" w14:textId="77777777" w:rsidR="00E012ED" w:rsidRPr="00E012ED" w:rsidRDefault="00E012ED" w:rsidP="00E012ED">
      <w:pPr>
        <w:rPr>
          <w:b/>
          <w:bCs/>
          <w:lang w:val="en-MY"/>
        </w:rPr>
      </w:pPr>
      <w:r w:rsidRPr="00E012ED">
        <w:rPr>
          <w:b/>
          <w:bCs/>
          <w:lang w:val="en-MY"/>
        </w:rPr>
        <w:t>References</w:t>
      </w:r>
    </w:p>
    <w:p w14:paraId="44BE3C6D" w14:textId="77777777" w:rsidR="00E012ED" w:rsidRPr="00E012ED" w:rsidRDefault="00E012ED" w:rsidP="009B5D08">
      <w:pPr>
        <w:spacing w:line="360" w:lineRule="auto"/>
        <w:rPr>
          <w:lang w:val="en-MY"/>
        </w:rPr>
      </w:pPr>
      <w:r w:rsidRPr="00E012ED">
        <w:rPr>
          <w:lang w:val="en-MY"/>
        </w:rPr>
        <w:t xml:space="preserve">Barsalou, L. W. (2008). Grounded cognition. </w:t>
      </w:r>
      <w:r w:rsidRPr="00E012ED">
        <w:rPr>
          <w:i/>
          <w:iCs/>
          <w:lang w:val="en-MY"/>
        </w:rPr>
        <w:t>Annual Review of Psychology</w:t>
      </w:r>
      <w:r w:rsidRPr="00E012ED">
        <w:rPr>
          <w:lang w:val="en-MY"/>
        </w:rPr>
        <w:t>, 59, 617–645.</w:t>
      </w:r>
    </w:p>
    <w:p w14:paraId="5120F19F" w14:textId="77777777" w:rsidR="00E012ED" w:rsidRPr="00E012ED" w:rsidRDefault="00E012ED" w:rsidP="009B5D08">
      <w:pPr>
        <w:spacing w:line="360" w:lineRule="auto"/>
        <w:rPr>
          <w:lang w:val="en-MY"/>
        </w:rPr>
      </w:pPr>
      <w:r w:rsidRPr="00E012ED">
        <w:rPr>
          <w:lang w:val="en-MY"/>
        </w:rPr>
        <w:t xml:space="preserve">Gentner, D. (1983). Structure-mapping: A theoretical framework for analogy. </w:t>
      </w:r>
      <w:r w:rsidRPr="00E012ED">
        <w:rPr>
          <w:i/>
          <w:iCs/>
          <w:lang w:val="en-MY"/>
        </w:rPr>
        <w:t>Cognitive Science</w:t>
      </w:r>
      <w:r w:rsidRPr="00E012ED">
        <w:rPr>
          <w:lang w:val="en-MY"/>
        </w:rPr>
        <w:t>, 7(2), 155–170.</w:t>
      </w:r>
    </w:p>
    <w:p w14:paraId="77E23A4C" w14:textId="77777777" w:rsidR="00E012ED" w:rsidRPr="00E012ED" w:rsidRDefault="00E012ED" w:rsidP="009B5D08">
      <w:pPr>
        <w:spacing w:line="360" w:lineRule="auto"/>
        <w:rPr>
          <w:lang w:val="en-MY"/>
        </w:rPr>
      </w:pPr>
      <w:r w:rsidRPr="00E012ED">
        <w:rPr>
          <w:lang w:val="en-MY"/>
        </w:rPr>
        <w:t xml:space="preserve">Mayer, R. E. (2009). </w:t>
      </w:r>
      <w:r w:rsidRPr="00E012ED">
        <w:rPr>
          <w:i/>
          <w:iCs/>
          <w:lang w:val="en-MY"/>
        </w:rPr>
        <w:t>Multimedia Learning</w:t>
      </w:r>
      <w:r w:rsidRPr="00E012ED">
        <w:rPr>
          <w:lang w:val="en-MY"/>
        </w:rPr>
        <w:t xml:space="preserve"> (2nd ed.). Cambridge University Press.</w:t>
      </w:r>
    </w:p>
    <w:p w14:paraId="3CE37823" w14:textId="77777777" w:rsidR="00E012ED" w:rsidRPr="00E012ED" w:rsidRDefault="00E012ED" w:rsidP="009B5D08">
      <w:pPr>
        <w:spacing w:line="360" w:lineRule="auto"/>
        <w:rPr>
          <w:lang w:val="en-MY"/>
        </w:rPr>
      </w:pPr>
      <w:r w:rsidRPr="00E012ED">
        <w:rPr>
          <w:lang w:val="en-MY"/>
        </w:rPr>
        <w:t xml:space="preserve">Paivio, A. (1986). </w:t>
      </w:r>
      <w:r w:rsidRPr="00E012ED">
        <w:rPr>
          <w:i/>
          <w:iCs/>
          <w:lang w:val="en-MY"/>
        </w:rPr>
        <w:t>Mental Representations: A Dual Coding Approach</w:t>
      </w:r>
      <w:r w:rsidRPr="00E012ED">
        <w:rPr>
          <w:lang w:val="en-MY"/>
        </w:rPr>
        <w:t>. Oxford University Press.</w:t>
      </w:r>
    </w:p>
    <w:p w14:paraId="7D849A5F" w14:textId="77777777" w:rsidR="00E012ED" w:rsidRPr="00E012ED" w:rsidRDefault="00E012ED" w:rsidP="009B5D08">
      <w:pPr>
        <w:spacing w:line="360" w:lineRule="auto"/>
        <w:rPr>
          <w:lang w:val="en-MY"/>
        </w:rPr>
      </w:pPr>
      <w:r w:rsidRPr="00E012ED">
        <w:rPr>
          <w:lang w:val="en-MY"/>
        </w:rPr>
        <w:t xml:space="preserve">Papert, S. (1993). </w:t>
      </w:r>
      <w:r w:rsidRPr="00E012ED">
        <w:rPr>
          <w:i/>
          <w:iCs/>
          <w:lang w:val="en-MY"/>
        </w:rPr>
        <w:t>Mindstorms: Children, Computers, and Powerful Ideas</w:t>
      </w:r>
      <w:r w:rsidRPr="00E012ED">
        <w:rPr>
          <w:lang w:val="en-MY"/>
        </w:rPr>
        <w:t>. Basic Books.</w:t>
      </w:r>
    </w:p>
    <w:p w14:paraId="63232F89" w14:textId="77777777" w:rsidR="00E012ED" w:rsidRPr="00E012ED" w:rsidRDefault="00E012ED" w:rsidP="009B5D08">
      <w:pPr>
        <w:spacing w:line="360" w:lineRule="auto"/>
        <w:rPr>
          <w:lang w:val="en-MY"/>
        </w:rPr>
      </w:pPr>
      <w:r w:rsidRPr="00E012ED">
        <w:rPr>
          <w:lang w:val="en-MY"/>
        </w:rPr>
        <w:t xml:space="preserve">Piaget, J. (1972). </w:t>
      </w:r>
      <w:r w:rsidRPr="00E012ED">
        <w:rPr>
          <w:i/>
          <w:iCs/>
          <w:lang w:val="en-MY"/>
        </w:rPr>
        <w:t>The Psychology of the Child</w:t>
      </w:r>
      <w:r w:rsidRPr="00E012ED">
        <w:rPr>
          <w:lang w:val="en-MY"/>
        </w:rPr>
        <w:t>. Basic Books.</w:t>
      </w:r>
    </w:p>
    <w:p w14:paraId="57E392E1" w14:textId="77777777" w:rsidR="00E012ED" w:rsidRPr="00E012ED" w:rsidRDefault="00E012ED" w:rsidP="009B5D08">
      <w:pPr>
        <w:spacing w:line="360" w:lineRule="auto"/>
        <w:rPr>
          <w:lang w:val="en-MY"/>
        </w:rPr>
      </w:pPr>
      <w:r w:rsidRPr="00E012ED">
        <w:rPr>
          <w:lang w:val="en-MY"/>
        </w:rPr>
        <w:t xml:space="preserve">Richland, L. E., &amp; Simms, N. (2015). Analogical reasoning in education. </w:t>
      </w:r>
      <w:r w:rsidRPr="00E012ED">
        <w:rPr>
          <w:i/>
          <w:iCs/>
          <w:lang w:val="en-MY"/>
        </w:rPr>
        <w:t>Educational Psychology Review</w:t>
      </w:r>
      <w:r w:rsidRPr="00E012ED">
        <w:rPr>
          <w:lang w:val="en-MY"/>
        </w:rPr>
        <w:t>, 27, 1–26.</w:t>
      </w:r>
    </w:p>
    <w:p w14:paraId="5086A218" w14:textId="77777777" w:rsidR="00E012ED" w:rsidRPr="00E012ED" w:rsidRDefault="00E012ED" w:rsidP="009B5D08">
      <w:pPr>
        <w:spacing w:line="360" w:lineRule="auto"/>
        <w:rPr>
          <w:lang w:val="en-MY"/>
        </w:rPr>
      </w:pPr>
      <w:proofErr w:type="spellStart"/>
      <w:r w:rsidRPr="00E012ED">
        <w:rPr>
          <w:lang w:val="en-MY"/>
        </w:rPr>
        <w:t>Sweller</w:t>
      </w:r>
      <w:proofErr w:type="spellEnd"/>
      <w:r w:rsidRPr="00E012ED">
        <w:rPr>
          <w:lang w:val="en-MY"/>
        </w:rPr>
        <w:t xml:space="preserve">, J. (1988). Cognitive load during problem solving. </w:t>
      </w:r>
      <w:r w:rsidRPr="00E012ED">
        <w:rPr>
          <w:i/>
          <w:iCs/>
          <w:lang w:val="en-MY"/>
        </w:rPr>
        <w:t>Cognitive Science</w:t>
      </w:r>
      <w:r w:rsidRPr="00E012ED">
        <w:rPr>
          <w:lang w:val="en-MY"/>
        </w:rPr>
        <w:t>, 12(2), 257–285.</w:t>
      </w:r>
    </w:p>
    <w:p w14:paraId="5805632F" w14:textId="77777777" w:rsidR="00E012ED" w:rsidRPr="00E012ED" w:rsidRDefault="00E012ED" w:rsidP="009B5D08">
      <w:pPr>
        <w:spacing w:line="360" w:lineRule="auto"/>
        <w:rPr>
          <w:lang w:val="en-MY"/>
        </w:rPr>
      </w:pPr>
      <w:proofErr w:type="spellStart"/>
      <w:r w:rsidRPr="00E012ED">
        <w:rPr>
          <w:lang w:val="en-MY"/>
        </w:rPr>
        <w:t>Sweller</w:t>
      </w:r>
      <w:proofErr w:type="spellEnd"/>
      <w:r w:rsidRPr="00E012ED">
        <w:rPr>
          <w:lang w:val="en-MY"/>
        </w:rPr>
        <w:t xml:space="preserve">, J., Ayres, P., &amp; </w:t>
      </w:r>
      <w:proofErr w:type="spellStart"/>
      <w:r w:rsidRPr="00E012ED">
        <w:rPr>
          <w:lang w:val="en-MY"/>
        </w:rPr>
        <w:t>Kalyuga</w:t>
      </w:r>
      <w:proofErr w:type="spellEnd"/>
      <w:r w:rsidRPr="00E012ED">
        <w:rPr>
          <w:lang w:val="en-MY"/>
        </w:rPr>
        <w:t xml:space="preserve">, S. (2011). </w:t>
      </w:r>
      <w:r w:rsidRPr="00E012ED">
        <w:rPr>
          <w:i/>
          <w:iCs/>
          <w:lang w:val="en-MY"/>
        </w:rPr>
        <w:t>Cognitive Load Theory</w:t>
      </w:r>
      <w:r w:rsidRPr="00E012ED">
        <w:rPr>
          <w:lang w:val="en-MY"/>
        </w:rPr>
        <w:t>. Springer.</w:t>
      </w:r>
    </w:p>
    <w:p w14:paraId="61BAF490" w14:textId="77777777" w:rsidR="00E012ED" w:rsidRPr="00E012ED" w:rsidRDefault="00E012ED" w:rsidP="009B5D08">
      <w:pPr>
        <w:spacing w:line="360" w:lineRule="auto"/>
        <w:rPr>
          <w:lang w:val="en-MY"/>
        </w:rPr>
      </w:pPr>
      <w:r w:rsidRPr="00E012ED">
        <w:rPr>
          <w:lang w:val="en-MY"/>
        </w:rPr>
        <w:t xml:space="preserve">Wilson, M. (2002). Six views of embodied cognition. </w:t>
      </w:r>
      <w:r w:rsidRPr="00E012ED">
        <w:rPr>
          <w:i/>
          <w:iCs/>
          <w:lang w:val="en-MY"/>
        </w:rPr>
        <w:t>Psychonomic Bulletin &amp; Review</w:t>
      </w:r>
      <w:r w:rsidRPr="00E012ED">
        <w:rPr>
          <w:lang w:val="en-MY"/>
        </w:rPr>
        <w:t>, 9(4), 625–636.</w:t>
      </w:r>
    </w:p>
    <w:p w14:paraId="26C265CF" w14:textId="39F36AB4" w:rsidR="00E012ED" w:rsidRDefault="00E012ED">
      <w:pPr>
        <w:spacing w:after="160" w:line="278" w:lineRule="auto"/>
      </w:pPr>
      <w:r>
        <w:br w:type="page"/>
      </w:r>
    </w:p>
    <w:p w14:paraId="557AF11A" w14:textId="5F4F4F53" w:rsidR="00E012ED" w:rsidRDefault="00E012ED" w:rsidP="00E012ED">
      <w:pPr>
        <w:spacing w:line="360" w:lineRule="auto"/>
        <w:rPr>
          <w:b/>
          <w:bCs/>
          <w:lang w:val="en-MY"/>
        </w:rPr>
      </w:pPr>
      <w:r w:rsidRPr="00E012ED">
        <w:rPr>
          <w:b/>
          <w:bCs/>
          <w:lang w:val="en-MY"/>
        </w:rPr>
        <w:lastRenderedPageBreak/>
        <w:t>Using LEGO-Based Analogical Models to Teach Capacitors in Series and Parallel</w:t>
      </w:r>
      <w:r>
        <w:rPr>
          <w:b/>
          <w:bCs/>
          <w:lang w:val="en-MY"/>
        </w:rPr>
        <w:t xml:space="preserve"> – How to Implement?</w:t>
      </w:r>
    </w:p>
    <w:p w14:paraId="6ECB2846" w14:textId="77777777" w:rsidR="00E012ED" w:rsidRPr="00E012ED" w:rsidRDefault="00E012ED" w:rsidP="00E012ED">
      <w:pPr>
        <w:spacing w:line="360" w:lineRule="auto"/>
        <w:rPr>
          <w:b/>
          <w:bCs/>
          <w:lang w:val="en-MY"/>
        </w:rPr>
      </w:pPr>
    </w:p>
    <w:p w14:paraId="6880502E" w14:textId="77777777" w:rsidR="00E012ED" w:rsidRPr="00E012ED" w:rsidRDefault="00E012ED" w:rsidP="00E012ED">
      <w:pPr>
        <w:spacing w:line="360" w:lineRule="auto"/>
        <w:rPr>
          <w:b/>
          <w:bCs/>
          <w:lang w:val="en-MY"/>
        </w:rPr>
      </w:pPr>
      <w:r w:rsidRPr="00E012ED">
        <w:rPr>
          <w:b/>
          <w:bCs/>
          <w:lang w:val="en-MY"/>
        </w:rPr>
        <w:t>1. Purpose of the Guide</w:t>
      </w:r>
    </w:p>
    <w:p w14:paraId="1D90D778" w14:textId="6545805E" w:rsidR="00E012ED" w:rsidRPr="00E012ED" w:rsidRDefault="00E012ED" w:rsidP="00E012ED">
      <w:pPr>
        <w:spacing w:line="360" w:lineRule="auto"/>
        <w:jc w:val="both"/>
        <w:rPr>
          <w:lang w:val="en-MY"/>
        </w:rPr>
      </w:pPr>
      <w:r w:rsidRPr="00E012ED">
        <w:rPr>
          <w:lang w:val="en-MY"/>
        </w:rPr>
        <w:t xml:space="preserve">This guide is intended to support physics educators in implementing a LEGO-based analogical activity for teaching capacitors in series and parallel to </w:t>
      </w:r>
      <w:r w:rsidR="009B5D08">
        <w:rPr>
          <w:lang w:val="en-MY"/>
        </w:rPr>
        <w:t>Malaysian Matriculation</w:t>
      </w:r>
      <w:r w:rsidRPr="00E012ED">
        <w:rPr>
          <w:lang w:val="en-MY"/>
        </w:rPr>
        <w:t xml:space="preserve"> students (aged 18–19). The approach is designed to promote conceptual understanding and problem-solving skills through hands-on, visual, and embodied learning experiences grounded in established learning theories.</w:t>
      </w:r>
    </w:p>
    <w:p w14:paraId="58A6D981" w14:textId="77777777" w:rsidR="00E012ED" w:rsidRPr="00E012ED" w:rsidRDefault="00E012ED" w:rsidP="00E012ED">
      <w:pPr>
        <w:spacing w:line="360" w:lineRule="auto"/>
        <w:ind w:firstLine="720"/>
        <w:jc w:val="both"/>
        <w:rPr>
          <w:lang w:val="en-MY"/>
        </w:rPr>
      </w:pPr>
      <w:r w:rsidRPr="00E012ED">
        <w:rPr>
          <w:lang w:val="en-MY"/>
        </w:rPr>
        <w:t>The guide emphasizes conceptual reasoning rather than procedural memorization and is suitable for matriculation, foundation, or equivalent pre-university physics programmes.</w:t>
      </w:r>
    </w:p>
    <w:p w14:paraId="13F30B93" w14:textId="00825E7E" w:rsidR="00E012ED" w:rsidRPr="00E012ED" w:rsidRDefault="00E012ED" w:rsidP="00E012ED">
      <w:pPr>
        <w:spacing w:line="360" w:lineRule="auto"/>
        <w:rPr>
          <w:lang w:val="en-MY"/>
        </w:rPr>
      </w:pPr>
    </w:p>
    <w:p w14:paraId="6E0FB47B" w14:textId="77777777" w:rsidR="00E012ED" w:rsidRPr="00E012ED" w:rsidRDefault="00E012ED" w:rsidP="00E012ED">
      <w:pPr>
        <w:spacing w:line="360" w:lineRule="auto"/>
        <w:rPr>
          <w:b/>
          <w:bCs/>
          <w:lang w:val="en-MY"/>
        </w:rPr>
      </w:pPr>
      <w:r w:rsidRPr="00E012ED">
        <w:rPr>
          <w:b/>
          <w:bCs/>
          <w:lang w:val="en-MY"/>
        </w:rPr>
        <w:t>2. Learning Objectives</w:t>
      </w:r>
    </w:p>
    <w:p w14:paraId="6B8BC7B8" w14:textId="77777777" w:rsidR="00E012ED" w:rsidRPr="00E012ED" w:rsidRDefault="00E012ED" w:rsidP="00E012ED">
      <w:pPr>
        <w:spacing w:line="360" w:lineRule="auto"/>
        <w:rPr>
          <w:lang w:val="en-MY"/>
        </w:rPr>
      </w:pPr>
      <w:r w:rsidRPr="00E012ED">
        <w:rPr>
          <w:lang w:val="en-MY"/>
        </w:rPr>
        <w:t>By the end of the activity, students should be able to:</w:t>
      </w:r>
    </w:p>
    <w:p w14:paraId="6C79D38E" w14:textId="77777777" w:rsidR="00E012ED" w:rsidRPr="00E012ED" w:rsidRDefault="00E012ED" w:rsidP="00E012ED">
      <w:pPr>
        <w:numPr>
          <w:ilvl w:val="0"/>
          <w:numId w:val="26"/>
        </w:numPr>
        <w:spacing w:line="360" w:lineRule="auto"/>
        <w:rPr>
          <w:lang w:val="en-MY"/>
        </w:rPr>
      </w:pPr>
      <w:r w:rsidRPr="00E012ED">
        <w:rPr>
          <w:lang w:val="en-MY"/>
        </w:rPr>
        <w:t>Explain qualitatively how capacitors behave in series and parallel configurations.</w:t>
      </w:r>
    </w:p>
    <w:p w14:paraId="18B5D637" w14:textId="6E7E6349" w:rsidR="00E012ED" w:rsidRPr="00E012ED" w:rsidRDefault="00E012ED" w:rsidP="00E012ED">
      <w:pPr>
        <w:numPr>
          <w:ilvl w:val="0"/>
          <w:numId w:val="26"/>
        </w:numPr>
        <w:spacing w:line="360" w:lineRule="auto"/>
        <w:rPr>
          <w:lang w:val="en-MY"/>
        </w:rPr>
      </w:pPr>
      <w:r w:rsidRPr="00E012ED">
        <w:rPr>
          <w:lang w:val="en-MY"/>
        </w:rPr>
        <w:t xml:space="preserve">Represent capacitor networks using a physical </w:t>
      </w:r>
      <w:r w:rsidR="009B5D08" w:rsidRPr="00E012ED">
        <w:rPr>
          <w:lang w:val="en-MY"/>
        </w:rPr>
        <w:t>analogue</w:t>
      </w:r>
      <w:r w:rsidRPr="00E012ED">
        <w:rPr>
          <w:lang w:val="en-MY"/>
        </w:rPr>
        <w:t xml:space="preserve"> and justify the representation.</w:t>
      </w:r>
    </w:p>
    <w:p w14:paraId="12E7B78D" w14:textId="77777777" w:rsidR="00E012ED" w:rsidRPr="00E012ED" w:rsidRDefault="00E012ED" w:rsidP="00E012ED">
      <w:pPr>
        <w:numPr>
          <w:ilvl w:val="0"/>
          <w:numId w:val="26"/>
        </w:numPr>
        <w:spacing w:line="360" w:lineRule="auto"/>
        <w:rPr>
          <w:lang w:val="en-MY"/>
        </w:rPr>
      </w:pPr>
      <w:r w:rsidRPr="00E012ED">
        <w:rPr>
          <w:lang w:val="en-MY"/>
        </w:rPr>
        <w:t>Translate between physical models, circuit diagrams, and mathematical expressions.</w:t>
      </w:r>
    </w:p>
    <w:p w14:paraId="5E795F35" w14:textId="77777777" w:rsidR="00E012ED" w:rsidRPr="00E012ED" w:rsidRDefault="00E012ED" w:rsidP="00E012ED">
      <w:pPr>
        <w:numPr>
          <w:ilvl w:val="0"/>
          <w:numId w:val="26"/>
        </w:numPr>
        <w:spacing w:line="360" w:lineRule="auto"/>
        <w:rPr>
          <w:lang w:val="en-MY"/>
        </w:rPr>
      </w:pPr>
      <w:r w:rsidRPr="00E012ED">
        <w:rPr>
          <w:lang w:val="en-MY"/>
        </w:rPr>
        <w:t>Solve multi-step capacitor network problems using structured reasoning.</w:t>
      </w:r>
    </w:p>
    <w:p w14:paraId="71465CED" w14:textId="77777777" w:rsidR="00E012ED" w:rsidRPr="00E012ED" w:rsidRDefault="00E012ED" w:rsidP="00E012ED">
      <w:pPr>
        <w:numPr>
          <w:ilvl w:val="0"/>
          <w:numId w:val="26"/>
        </w:numPr>
        <w:spacing w:line="360" w:lineRule="auto"/>
        <w:rPr>
          <w:lang w:val="en-MY"/>
        </w:rPr>
      </w:pPr>
      <w:r w:rsidRPr="00E012ED">
        <w:rPr>
          <w:lang w:val="en-MY"/>
        </w:rPr>
        <w:t>Articulate the underlying principles governing capacitance combinations.</w:t>
      </w:r>
    </w:p>
    <w:p w14:paraId="3367E6C9" w14:textId="0C8FB794" w:rsidR="00E012ED" w:rsidRPr="00E012ED" w:rsidRDefault="00E012ED" w:rsidP="00E012ED">
      <w:pPr>
        <w:spacing w:line="360" w:lineRule="auto"/>
        <w:rPr>
          <w:lang w:val="en-MY"/>
        </w:rPr>
      </w:pPr>
    </w:p>
    <w:p w14:paraId="340D7C12" w14:textId="77777777" w:rsidR="00E012ED" w:rsidRPr="00E012ED" w:rsidRDefault="00E012ED" w:rsidP="00E012ED">
      <w:pPr>
        <w:spacing w:line="360" w:lineRule="auto"/>
        <w:rPr>
          <w:b/>
          <w:bCs/>
          <w:lang w:val="en-MY"/>
        </w:rPr>
      </w:pPr>
      <w:r w:rsidRPr="00E012ED">
        <w:rPr>
          <w:b/>
          <w:bCs/>
          <w:lang w:val="en-MY"/>
        </w:rPr>
        <w:t>3. Required Materials</w:t>
      </w:r>
    </w:p>
    <w:p w14:paraId="045D8A38" w14:textId="77777777" w:rsidR="00E012ED" w:rsidRPr="00E012ED" w:rsidRDefault="00E012ED" w:rsidP="00E012ED">
      <w:pPr>
        <w:numPr>
          <w:ilvl w:val="0"/>
          <w:numId w:val="27"/>
        </w:numPr>
        <w:spacing w:line="360" w:lineRule="auto"/>
        <w:rPr>
          <w:lang w:val="en-MY"/>
        </w:rPr>
      </w:pPr>
      <w:r w:rsidRPr="00E012ED">
        <w:rPr>
          <w:lang w:val="en-MY"/>
        </w:rPr>
        <w:t>LEGO bricks with varying numbers of studs (e.g., 2-stud, 4-stud, 6-stud bricks)</w:t>
      </w:r>
    </w:p>
    <w:p w14:paraId="138C4B5B" w14:textId="77777777" w:rsidR="00E012ED" w:rsidRPr="00E012ED" w:rsidRDefault="00E012ED" w:rsidP="00E012ED">
      <w:pPr>
        <w:numPr>
          <w:ilvl w:val="0"/>
          <w:numId w:val="27"/>
        </w:numPr>
        <w:spacing w:line="360" w:lineRule="auto"/>
        <w:rPr>
          <w:lang w:val="en-MY"/>
        </w:rPr>
      </w:pPr>
      <w:r w:rsidRPr="00E012ED">
        <w:rPr>
          <w:lang w:val="en-MY"/>
        </w:rPr>
        <w:t>Flat LEGO base plates (to represent a reference connection)</w:t>
      </w:r>
    </w:p>
    <w:p w14:paraId="0833A0B4" w14:textId="77777777" w:rsidR="00E012ED" w:rsidRPr="00E012ED" w:rsidRDefault="00E012ED" w:rsidP="00E012ED">
      <w:pPr>
        <w:numPr>
          <w:ilvl w:val="0"/>
          <w:numId w:val="27"/>
        </w:numPr>
        <w:spacing w:line="360" w:lineRule="auto"/>
        <w:rPr>
          <w:lang w:val="en-MY"/>
        </w:rPr>
      </w:pPr>
      <w:r w:rsidRPr="00E012ED">
        <w:rPr>
          <w:lang w:val="en-MY"/>
        </w:rPr>
        <w:t>Worksheet with guided prompts and circuit diagrams</w:t>
      </w:r>
    </w:p>
    <w:p w14:paraId="3FA8C72C" w14:textId="77777777" w:rsidR="00E012ED" w:rsidRPr="00E012ED" w:rsidRDefault="00E012ED" w:rsidP="00E012ED">
      <w:pPr>
        <w:numPr>
          <w:ilvl w:val="0"/>
          <w:numId w:val="27"/>
        </w:numPr>
        <w:spacing w:line="360" w:lineRule="auto"/>
        <w:rPr>
          <w:lang w:val="en-MY"/>
        </w:rPr>
      </w:pPr>
      <w:r w:rsidRPr="00E012ED">
        <w:rPr>
          <w:lang w:val="en-MY"/>
        </w:rPr>
        <w:t>Whiteboard or visualizer for class discussion</w:t>
      </w:r>
    </w:p>
    <w:p w14:paraId="48EDBC26" w14:textId="77777777" w:rsidR="00E012ED" w:rsidRPr="00E012ED" w:rsidRDefault="00E012ED" w:rsidP="00E012ED">
      <w:pPr>
        <w:spacing w:line="360" w:lineRule="auto"/>
        <w:rPr>
          <w:i/>
          <w:iCs/>
          <w:lang w:val="en-MY"/>
        </w:rPr>
      </w:pPr>
      <w:r w:rsidRPr="00E012ED">
        <w:rPr>
          <w:i/>
          <w:iCs/>
          <w:lang w:val="en-MY"/>
        </w:rPr>
        <w:t>Note: Exact LEGO dimensions are not critical; consistency in the stud–capacitance mapping is essential.</w:t>
      </w:r>
    </w:p>
    <w:p w14:paraId="6357DD7C" w14:textId="09AB52AF" w:rsidR="00E012ED" w:rsidRPr="00E012ED" w:rsidRDefault="00E012ED" w:rsidP="00E012ED">
      <w:pPr>
        <w:spacing w:line="360" w:lineRule="auto"/>
        <w:rPr>
          <w:lang w:val="en-MY"/>
        </w:rPr>
      </w:pPr>
    </w:p>
    <w:p w14:paraId="3CD8DC87" w14:textId="77777777" w:rsidR="00E012ED" w:rsidRPr="00E012ED" w:rsidRDefault="00E012ED" w:rsidP="00E012ED">
      <w:pPr>
        <w:spacing w:line="360" w:lineRule="auto"/>
        <w:rPr>
          <w:b/>
          <w:bCs/>
          <w:lang w:val="en-MY"/>
        </w:rPr>
      </w:pPr>
      <w:r w:rsidRPr="00E012ED">
        <w:rPr>
          <w:b/>
          <w:bCs/>
          <w:lang w:val="en-MY"/>
        </w:rPr>
        <w:t>4. Conceptual Mapping (Teacher Preparation)</w:t>
      </w:r>
    </w:p>
    <w:p w14:paraId="308B77B6" w14:textId="02D4EA66" w:rsidR="00E012ED" w:rsidRDefault="00E012ED" w:rsidP="00E012ED">
      <w:pPr>
        <w:spacing w:line="360" w:lineRule="auto"/>
        <w:rPr>
          <w:lang w:val="en-MY"/>
        </w:rPr>
      </w:pPr>
      <w:r w:rsidRPr="00E012ED">
        <w:rPr>
          <w:lang w:val="en-MY"/>
        </w:rPr>
        <w:t>Before conducting the lesson, the teacher should clearly establish the analogy:</w:t>
      </w:r>
    </w:p>
    <w:tbl>
      <w:tblPr>
        <w:tblStyle w:val="TableGrid"/>
        <w:tblW w:w="0" w:type="auto"/>
        <w:jc w:val="center"/>
        <w:tblLook w:val="04A0" w:firstRow="1" w:lastRow="0" w:firstColumn="1" w:lastColumn="0" w:noHBand="0" w:noVBand="1"/>
      </w:tblPr>
      <w:tblGrid>
        <w:gridCol w:w="2547"/>
        <w:gridCol w:w="4252"/>
      </w:tblGrid>
      <w:tr w:rsidR="00E012ED" w14:paraId="6BEC66C5" w14:textId="77777777" w:rsidTr="00E012ED">
        <w:trPr>
          <w:jc w:val="center"/>
        </w:trPr>
        <w:tc>
          <w:tcPr>
            <w:tcW w:w="2547" w:type="dxa"/>
            <w:vAlign w:val="center"/>
          </w:tcPr>
          <w:p w14:paraId="3990CB44" w14:textId="39851980" w:rsidR="00E012ED" w:rsidRDefault="00E012ED" w:rsidP="00E012ED">
            <w:pPr>
              <w:spacing w:line="360" w:lineRule="auto"/>
              <w:rPr>
                <w:lang w:val="en-MY"/>
              </w:rPr>
            </w:pPr>
            <w:r w:rsidRPr="00E012ED">
              <w:rPr>
                <w:b/>
                <w:bCs/>
                <w:lang w:val="en-MY"/>
              </w:rPr>
              <w:t>Electrical Concept</w:t>
            </w:r>
          </w:p>
        </w:tc>
        <w:tc>
          <w:tcPr>
            <w:tcW w:w="4252" w:type="dxa"/>
            <w:vAlign w:val="center"/>
          </w:tcPr>
          <w:p w14:paraId="02D2CC18" w14:textId="423011A7" w:rsidR="00E012ED" w:rsidRDefault="00E012ED" w:rsidP="00E012ED">
            <w:pPr>
              <w:spacing w:line="360" w:lineRule="auto"/>
              <w:rPr>
                <w:lang w:val="en-MY"/>
              </w:rPr>
            </w:pPr>
            <w:r w:rsidRPr="00E012ED">
              <w:rPr>
                <w:b/>
                <w:bCs/>
                <w:lang w:val="en-MY"/>
              </w:rPr>
              <w:t>LEGO Representation</w:t>
            </w:r>
          </w:p>
        </w:tc>
      </w:tr>
      <w:tr w:rsidR="00E012ED" w14:paraId="2130D906" w14:textId="77777777" w:rsidTr="00E012ED">
        <w:trPr>
          <w:jc w:val="center"/>
        </w:trPr>
        <w:tc>
          <w:tcPr>
            <w:tcW w:w="2547" w:type="dxa"/>
            <w:vAlign w:val="center"/>
          </w:tcPr>
          <w:p w14:paraId="672F7A4B" w14:textId="4921F874" w:rsidR="00E012ED" w:rsidRDefault="00E012ED" w:rsidP="00E012ED">
            <w:pPr>
              <w:spacing w:line="360" w:lineRule="auto"/>
              <w:rPr>
                <w:lang w:val="en-MY"/>
              </w:rPr>
            </w:pPr>
            <w:r w:rsidRPr="00E012ED">
              <w:rPr>
                <w:lang w:val="en-MY"/>
              </w:rPr>
              <w:t>Capacitance value</w:t>
            </w:r>
          </w:p>
        </w:tc>
        <w:tc>
          <w:tcPr>
            <w:tcW w:w="4252" w:type="dxa"/>
            <w:vAlign w:val="center"/>
          </w:tcPr>
          <w:p w14:paraId="23738137" w14:textId="37454A3D" w:rsidR="00E012ED" w:rsidRDefault="00E012ED" w:rsidP="00E012ED">
            <w:pPr>
              <w:spacing w:line="360" w:lineRule="auto"/>
              <w:rPr>
                <w:lang w:val="en-MY"/>
              </w:rPr>
            </w:pPr>
            <w:r w:rsidRPr="00E012ED">
              <w:rPr>
                <w:lang w:val="en-MY"/>
              </w:rPr>
              <w:t>Number of studs on a brick</w:t>
            </w:r>
          </w:p>
        </w:tc>
      </w:tr>
      <w:tr w:rsidR="00E012ED" w14:paraId="14E3D87A" w14:textId="77777777" w:rsidTr="00E012ED">
        <w:trPr>
          <w:jc w:val="center"/>
        </w:trPr>
        <w:tc>
          <w:tcPr>
            <w:tcW w:w="2547" w:type="dxa"/>
            <w:vAlign w:val="center"/>
          </w:tcPr>
          <w:p w14:paraId="6A027DF0" w14:textId="783DE6AA" w:rsidR="00E012ED" w:rsidRDefault="00E012ED" w:rsidP="00E012ED">
            <w:pPr>
              <w:spacing w:line="360" w:lineRule="auto"/>
              <w:rPr>
                <w:lang w:val="en-MY"/>
              </w:rPr>
            </w:pPr>
            <w:r w:rsidRPr="00E012ED">
              <w:rPr>
                <w:lang w:val="en-MY"/>
              </w:rPr>
              <w:t>Parallel connection</w:t>
            </w:r>
          </w:p>
        </w:tc>
        <w:tc>
          <w:tcPr>
            <w:tcW w:w="4252" w:type="dxa"/>
            <w:vAlign w:val="center"/>
          </w:tcPr>
          <w:p w14:paraId="7CA65A51" w14:textId="79C70629" w:rsidR="00E012ED" w:rsidRDefault="00E012ED" w:rsidP="00E012ED">
            <w:pPr>
              <w:spacing w:line="360" w:lineRule="auto"/>
              <w:rPr>
                <w:lang w:val="en-MY"/>
              </w:rPr>
            </w:pPr>
            <w:r w:rsidRPr="00E012ED">
              <w:rPr>
                <w:lang w:val="en-MY"/>
              </w:rPr>
              <w:t>Bricks placed side-by-side on the same base</w:t>
            </w:r>
          </w:p>
        </w:tc>
      </w:tr>
      <w:tr w:rsidR="00E012ED" w14:paraId="48D38157" w14:textId="77777777" w:rsidTr="00E012ED">
        <w:trPr>
          <w:jc w:val="center"/>
        </w:trPr>
        <w:tc>
          <w:tcPr>
            <w:tcW w:w="2547" w:type="dxa"/>
            <w:vAlign w:val="center"/>
          </w:tcPr>
          <w:p w14:paraId="03F48E53" w14:textId="63443D37" w:rsidR="00E012ED" w:rsidRDefault="00E012ED" w:rsidP="00E012ED">
            <w:pPr>
              <w:spacing w:line="360" w:lineRule="auto"/>
              <w:rPr>
                <w:lang w:val="en-MY"/>
              </w:rPr>
            </w:pPr>
            <w:r w:rsidRPr="00E012ED">
              <w:rPr>
                <w:lang w:val="en-MY"/>
              </w:rPr>
              <w:t>Series connection</w:t>
            </w:r>
          </w:p>
        </w:tc>
        <w:tc>
          <w:tcPr>
            <w:tcW w:w="4252" w:type="dxa"/>
            <w:vAlign w:val="center"/>
          </w:tcPr>
          <w:p w14:paraId="5804BD00" w14:textId="4BED5D97" w:rsidR="00E012ED" w:rsidRDefault="00E012ED" w:rsidP="00E012ED">
            <w:pPr>
              <w:spacing w:line="360" w:lineRule="auto"/>
              <w:rPr>
                <w:lang w:val="en-MY"/>
              </w:rPr>
            </w:pPr>
            <w:r w:rsidRPr="00E012ED">
              <w:rPr>
                <w:lang w:val="en-MY"/>
              </w:rPr>
              <w:t>Bricks stacked vertically</w:t>
            </w:r>
          </w:p>
        </w:tc>
      </w:tr>
      <w:tr w:rsidR="00E012ED" w14:paraId="29C57DD2" w14:textId="77777777" w:rsidTr="00E012ED">
        <w:trPr>
          <w:jc w:val="center"/>
        </w:trPr>
        <w:tc>
          <w:tcPr>
            <w:tcW w:w="2547" w:type="dxa"/>
            <w:vAlign w:val="center"/>
          </w:tcPr>
          <w:p w14:paraId="7515C65C" w14:textId="6C2C584C" w:rsidR="00E012ED" w:rsidRDefault="00E012ED" w:rsidP="00E012ED">
            <w:pPr>
              <w:spacing w:line="360" w:lineRule="auto"/>
              <w:rPr>
                <w:lang w:val="en-MY"/>
              </w:rPr>
            </w:pPr>
            <w:r w:rsidRPr="00E012ED">
              <w:rPr>
                <w:lang w:val="en-MY"/>
              </w:rPr>
              <w:t>Equivalent capacitance</w:t>
            </w:r>
          </w:p>
        </w:tc>
        <w:tc>
          <w:tcPr>
            <w:tcW w:w="4252" w:type="dxa"/>
            <w:vAlign w:val="center"/>
          </w:tcPr>
          <w:p w14:paraId="5F67BCDE" w14:textId="7C4451C5" w:rsidR="00E012ED" w:rsidRDefault="00E012ED" w:rsidP="00E012ED">
            <w:pPr>
              <w:spacing w:line="360" w:lineRule="auto"/>
              <w:rPr>
                <w:lang w:val="en-MY"/>
              </w:rPr>
            </w:pPr>
            <w:r w:rsidRPr="00E012ED">
              <w:rPr>
                <w:lang w:val="en-MY"/>
              </w:rPr>
              <w:t>Effective number of exposed studs</w:t>
            </w:r>
          </w:p>
        </w:tc>
      </w:tr>
    </w:tbl>
    <w:p w14:paraId="726F1609" w14:textId="77777777" w:rsidR="00E012ED" w:rsidRPr="00E012ED" w:rsidRDefault="00E012ED" w:rsidP="00E012ED">
      <w:pPr>
        <w:spacing w:line="360" w:lineRule="auto"/>
        <w:rPr>
          <w:lang w:val="en-MY"/>
        </w:rPr>
      </w:pPr>
      <w:r w:rsidRPr="00E012ED">
        <w:rPr>
          <w:lang w:val="en-MY"/>
        </w:rPr>
        <w:t>Teachers should emphasize that the LEGO model is an analogical representation of relationships, not a literal depiction of physical electrical processes.</w:t>
      </w:r>
    </w:p>
    <w:p w14:paraId="2AAD3B9A" w14:textId="229FF750" w:rsidR="00E012ED" w:rsidRPr="00E012ED" w:rsidRDefault="00E012ED" w:rsidP="00E012ED">
      <w:pPr>
        <w:spacing w:line="360" w:lineRule="auto"/>
        <w:rPr>
          <w:lang w:val="en-MY"/>
        </w:rPr>
      </w:pPr>
    </w:p>
    <w:p w14:paraId="40632FC3" w14:textId="77777777" w:rsidR="00E012ED" w:rsidRDefault="00E012ED">
      <w:pPr>
        <w:spacing w:after="160" w:line="278" w:lineRule="auto"/>
        <w:rPr>
          <w:b/>
          <w:bCs/>
          <w:lang w:val="en-MY"/>
        </w:rPr>
      </w:pPr>
      <w:r>
        <w:rPr>
          <w:b/>
          <w:bCs/>
          <w:lang w:val="en-MY"/>
        </w:rPr>
        <w:br w:type="page"/>
      </w:r>
    </w:p>
    <w:p w14:paraId="52D43ED0" w14:textId="3A0DD9A4" w:rsidR="00E012ED" w:rsidRDefault="00E012ED" w:rsidP="00E012ED">
      <w:pPr>
        <w:spacing w:line="360" w:lineRule="auto"/>
        <w:rPr>
          <w:b/>
          <w:bCs/>
          <w:lang w:val="en-MY"/>
        </w:rPr>
      </w:pPr>
      <w:r w:rsidRPr="00E012ED">
        <w:rPr>
          <w:b/>
          <w:bCs/>
          <w:lang w:val="en-MY"/>
        </w:rPr>
        <w:lastRenderedPageBreak/>
        <w:t>5. Lesson Structure</w:t>
      </w:r>
    </w:p>
    <w:p w14:paraId="49EBECD8" w14:textId="77777777" w:rsidR="00E012ED" w:rsidRDefault="00E012ED" w:rsidP="00E012ED">
      <w:pPr>
        <w:spacing w:line="360" w:lineRule="auto"/>
        <w:rPr>
          <w:b/>
          <w:bCs/>
          <w:lang w:val="en-MY"/>
        </w:rPr>
      </w:pPr>
    </w:p>
    <w:tbl>
      <w:tblPr>
        <w:tblStyle w:val="TableGrid"/>
        <w:tblW w:w="0" w:type="auto"/>
        <w:tblLook w:val="04A0" w:firstRow="1" w:lastRow="0" w:firstColumn="1" w:lastColumn="0" w:noHBand="0" w:noVBand="1"/>
      </w:tblPr>
      <w:tblGrid>
        <w:gridCol w:w="10456"/>
      </w:tblGrid>
      <w:tr w:rsidR="00E012ED" w14:paraId="5FD318C2" w14:textId="77777777" w:rsidTr="00E012ED">
        <w:tc>
          <w:tcPr>
            <w:tcW w:w="10456" w:type="dxa"/>
          </w:tcPr>
          <w:p w14:paraId="72E434A0" w14:textId="77777777" w:rsidR="00E012ED" w:rsidRPr="00E012ED" w:rsidRDefault="00E012ED" w:rsidP="00E012ED">
            <w:pPr>
              <w:rPr>
                <w:b/>
                <w:bCs/>
                <w:lang w:val="en-MY"/>
              </w:rPr>
            </w:pPr>
            <w:r w:rsidRPr="00E012ED">
              <w:rPr>
                <w:b/>
                <w:bCs/>
                <w:lang w:val="en-MY"/>
              </w:rPr>
              <w:t>Phase 1: Eliciting Prior Knowledge (5–10 minutes)</w:t>
            </w:r>
          </w:p>
          <w:p w14:paraId="37C3DA33" w14:textId="77777777" w:rsidR="00E012ED" w:rsidRPr="00E012ED" w:rsidRDefault="00E012ED" w:rsidP="00E012ED">
            <w:pPr>
              <w:rPr>
                <w:lang w:val="en-MY"/>
              </w:rPr>
            </w:pPr>
            <w:r w:rsidRPr="00E012ED">
              <w:rPr>
                <w:lang w:val="en-MY"/>
              </w:rPr>
              <w:t>Begin by asking students:</w:t>
            </w:r>
          </w:p>
          <w:p w14:paraId="6F969970" w14:textId="77777777" w:rsidR="00E012ED" w:rsidRPr="00E012ED" w:rsidRDefault="00E012ED" w:rsidP="00E012ED">
            <w:pPr>
              <w:numPr>
                <w:ilvl w:val="0"/>
                <w:numId w:val="28"/>
              </w:numPr>
              <w:rPr>
                <w:lang w:val="en-MY"/>
              </w:rPr>
            </w:pPr>
            <w:r w:rsidRPr="00E012ED">
              <w:rPr>
                <w:lang w:val="en-MY"/>
              </w:rPr>
              <w:t>How do capacitors behave in parallel?</w:t>
            </w:r>
          </w:p>
          <w:p w14:paraId="7F893F64" w14:textId="77777777" w:rsidR="00E012ED" w:rsidRPr="00E012ED" w:rsidRDefault="00E012ED" w:rsidP="00E012ED">
            <w:pPr>
              <w:numPr>
                <w:ilvl w:val="0"/>
                <w:numId w:val="28"/>
              </w:numPr>
              <w:rPr>
                <w:lang w:val="en-MY"/>
              </w:rPr>
            </w:pPr>
            <w:r w:rsidRPr="00E012ED">
              <w:rPr>
                <w:lang w:val="en-MY"/>
              </w:rPr>
              <w:t>How do they behave in series?</w:t>
            </w:r>
          </w:p>
          <w:p w14:paraId="4F51DA23" w14:textId="5AB0D9F3" w:rsidR="00E012ED" w:rsidRPr="00E012ED" w:rsidRDefault="00E012ED" w:rsidP="00E012ED">
            <w:pPr>
              <w:numPr>
                <w:ilvl w:val="0"/>
                <w:numId w:val="28"/>
              </w:numPr>
              <w:rPr>
                <w:lang w:val="en-MY"/>
              </w:rPr>
            </w:pPr>
            <w:r w:rsidRPr="00E012ED">
              <w:rPr>
                <w:lang w:val="en-MY"/>
              </w:rPr>
              <w:t xml:space="preserve">Why do these </w:t>
            </w:r>
            <w:r w:rsidR="009B5D08" w:rsidRPr="00E012ED">
              <w:rPr>
                <w:lang w:val="en-MY"/>
              </w:rPr>
              <w:t>behaviours</w:t>
            </w:r>
            <w:r w:rsidRPr="00E012ED">
              <w:rPr>
                <w:lang w:val="en-MY"/>
              </w:rPr>
              <w:t xml:space="preserve"> differ from resistors?</w:t>
            </w:r>
          </w:p>
          <w:p w14:paraId="2BA12347" w14:textId="79D18E65" w:rsidR="00E012ED" w:rsidRPr="00E012ED" w:rsidRDefault="00E012ED" w:rsidP="00E012ED">
            <w:pPr>
              <w:rPr>
                <w:lang w:val="en-MY"/>
              </w:rPr>
            </w:pPr>
            <w:r w:rsidRPr="00E012ED">
              <w:rPr>
                <w:lang w:val="en-MY"/>
              </w:rPr>
              <w:t>Students typically recall formulas without strong conceptual justification. Do not correct immediately; instead, note common responses for later reflection.</w:t>
            </w:r>
          </w:p>
        </w:tc>
      </w:tr>
      <w:tr w:rsidR="00E012ED" w14:paraId="31109ABE" w14:textId="77777777" w:rsidTr="00E012ED">
        <w:tc>
          <w:tcPr>
            <w:tcW w:w="10456" w:type="dxa"/>
          </w:tcPr>
          <w:p w14:paraId="5988ED76" w14:textId="77777777" w:rsidR="00E012ED" w:rsidRPr="00E012ED" w:rsidRDefault="00E012ED" w:rsidP="00E012ED">
            <w:pPr>
              <w:rPr>
                <w:b/>
                <w:bCs/>
                <w:lang w:val="en-MY"/>
              </w:rPr>
            </w:pPr>
            <w:r w:rsidRPr="00E012ED">
              <w:rPr>
                <w:b/>
                <w:bCs/>
                <w:lang w:val="en-MY"/>
              </w:rPr>
              <w:t>Phase 2: Introducing the LEGO Analogy (10 minutes)</w:t>
            </w:r>
          </w:p>
          <w:p w14:paraId="750AA048" w14:textId="77777777" w:rsidR="00E012ED" w:rsidRPr="00E012ED" w:rsidRDefault="00E012ED" w:rsidP="00E012ED">
            <w:pPr>
              <w:rPr>
                <w:lang w:val="en-MY"/>
              </w:rPr>
            </w:pPr>
            <w:r w:rsidRPr="00E012ED">
              <w:rPr>
                <w:lang w:val="en-MY"/>
              </w:rPr>
              <w:t>Demonstrate:</w:t>
            </w:r>
          </w:p>
          <w:p w14:paraId="33B3D0E2" w14:textId="77777777" w:rsidR="00E012ED" w:rsidRPr="00E012ED" w:rsidRDefault="00E012ED" w:rsidP="00E012ED">
            <w:pPr>
              <w:numPr>
                <w:ilvl w:val="0"/>
                <w:numId w:val="29"/>
              </w:numPr>
              <w:rPr>
                <w:lang w:val="en-MY"/>
              </w:rPr>
            </w:pPr>
            <w:r w:rsidRPr="00E012ED">
              <w:rPr>
                <w:lang w:val="en-MY"/>
              </w:rPr>
              <w:t>A single capacitor represented by one LEGO brick.</w:t>
            </w:r>
          </w:p>
          <w:p w14:paraId="14614924" w14:textId="77777777" w:rsidR="00E012ED" w:rsidRPr="00E012ED" w:rsidRDefault="00E012ED" w:rsidP="00E012ED">
            <w:pPr>
              <w:numPr>
                <w:ilvl w:val="0"/>
                <w:numId w:val="29"/>
              </w:numPr>
              <w:rPr>
                <w:lang w:val="en-MY"/>
              </w:rPr>
            </w:pPr>
            <w:r w:rsidRPr="00E012ED">
              <w:rPr>
                <w:lang w:val="en-MY"/>
              </w:rPr>
              <w:t>Two capacitors in parallel represented by two bricks placed side-by-side on a base.</w:t>
            </w:r>
          </w:p>
          <w:p w14:paraId="733FB827" w14:textId="77777777" w:rsidR="00E012ED" w:rsidRPr="00E012ED" w:rsidRDefault="00E012ED" w:rsidP="00E012ED">
            <w:pPr>
              <w:numPr>
                <w:ilvl w:val="0"/>
                <w:numId w:val="29"/>
              </w:numPr>
              <w:rPr>
                <w:lang w:val="en-MY"/>
              </w:rPr>
            </w:pPr>
            <w:r w:rsidRPr="00E012ED">
              <w:rPr>
                <w:lang w:val="en-MY"/>
              </w:rPr>
              <w:t>Two capacitors in series represented by two bricks stacked vertically.</w:t>
            </w:r>
          </w:p>
          <w:p w14:paraId="6E889458" w14:textId="77777777" w:rsidR="00E012ED" w:rsidRPr="00E012ED" w:rsidRDefault="00E012ED" w:rsidP="00E012ED">
            <w:pPr>
              <w:rPr>
                <w:lang w:val="en-MY"/>
              </w:rPr>
            </w:pPr>
            <w:r w:rsidRPr="00E012ED">
              <w:rPr>
                <w:lang w:val="en-MY"/>
              </w:rPr>
              <w:t>Explicitly link:</w:t>
            </w:r>
          </w:p>
          <w:p w14:paraId="08AFEEA1" w14:textId="77777777" w:rsidR="00E012ED" w:rsidRPr="00E012ED" w:rsidRDefault="00E012ED" w:rsidP="00E012ED">
            <w:pPr>
              <w:numPr>
                <w:ilvl w:val="0"/>
                <w:numId w:val="30"/>
              </w:numPr>
              <w:rPr>
                <w:lang w:val="en-MY"/>
              </w:rPr>
            </w:pPr>
            <w:r w:rsidRPr="00E012ED">
              <w:rPr>
                <w:lang w:val="en-MY"/>
              </w:rPr>
              <w:t>Side-by-side placement → increased effective stud area</w:t>
            </w:r>
          </w:p>
          <w:p w14:paraId="6062574D" w14:textId="77777777" w:rsidR="00E012ED" w:rsidRPr="00E012ED" w:rsidRDefault="00E012ED" w:rsidP="00E012ED">
            <w:pPr>
              <w:numPr>
                <w:ilvl w:val="0"/>
                <w:numId w:val="30"/>
              </w:numPr>
              <w:rPr>
                <w:lang w:val="en-MY"/>
              </w:rPr>
            </w:pPr>
            <w:r w:rsidRPr="00E012ED">
              <w:rPr>
                <w:lang w:val="en-MY"/>
              </w:rPr>
              <w:t>Vertical stacking → constrained stud interface</w:t>
            </w:r>
          </w:p>
          <w:p w14:paraId="37BC0362" w14:textId="77777777" w:rsidR="00E012ED" w:rsidRPr="00E012ED" w:rsidRDefault="00E012ED" w:rsidP="00E012ED">
            <w:pPr>
              <w:rPr>
                <w:lang w:val="en-MY"/>
              </w:rPr>
            </w:pPr>
            <w:r w:rsidRPr="00E012ED">
              <w:rPr>
                <w:lang w:val="en-MY"/>
              </w:rPr>
              <w:t>Avoid introducing equations at this stage. Focus on qualitative reasoning.</w:t>
            </w:r>
          </w:p>
          <w:p w14:paraId="4069ACA2" w14:textId="77777777" w:rsidR="00E012ED" w:rsidRDefault="00E012ED" w:rsidP="00E012ED">
            <w:pPr>
              <w:rPr>
                <w:b/>
                <w:bCs/>
                <w:lang w:val="en-MY"/>
              </w:rPr>
            </w:pPr>
          </w:p>
        </w:tc>
      </w:tr>
      <w:tr w:rsidR="00E012ED" w14:paraId="49767FB0" w14:textId="77777777" w:rsidTr="00E012ED">
        <w:tc>
          <w:tcPr>
            <w:tcW w:w="10456" w:type="dxa"/>
          </w:tcPr>
          <w:p w14:paraId="63E2F256" w14:textId="77777777" w:rsidR="00E012ED" w:rsidRPr="00E012ED" w:rsidRDefault="00E012ED" w:rsidP="00E012ED">
            <w:pPr>
              <w:rPr>
                <w:b/>
                <w:bCs/>
                <w:lang w:val="en-MY"/>
              </w:rPr>
            </w:pPr>
            <w:r w:rsidRPr="00E012ED">
              <w:rPr>
                <w:b/>
                <w:bCs/>
                <w:lang w:val="en-MY"/>
              </w:rPr>
              <w:t>Phase 3: Guided Hands-On Construction (20–30 minutes)</w:t>
            </w:r>
          </w:p>
          <w:p w14:paraId="1477CC79" w14:textId="77777777" w:rsidR="00E012ED" w:rsidRPr="00E012ED" w:rsidRDefault="00E012ED" w:rsidP="00E012ED">
            <w:pPr>
              <w:rPr>
                <w:lang w:val="en-MY"/>
              </w:rPr>
            </w:pPr>
            <w:r w:rsidRPr="00E012ED">
              <w:rPr>
                <w:lang w:val="en-MY"/>
              </w:rPr>
              <w:t>Students work in small groups.</w:t>
            </w:r>
          </w:p>
          <w:p w14:paraId="52EC01C4" w14:textId="77777777" w:rsidR="00E012ED" w:rsidRPr="00E012ED" w:rsidRDefault="00E012ED" w:rsidP="00E012ED">
            <w:pPr>
              <w:rPr>
                <w:lang w:val="en-MY"/>
              </w:rPr>
            </w:pPr>
            <w:r w:rsidRPr="00E012ED">
              <w:rPr>
                <w:b/>
                <w:bCs/>
                <w:lang w:val="en-MY"/>
              </w:rPr>
              <w:t>Task examples:</w:t>
            </w:r>
          </w:p>
          <w:p w14:paraId="430CA4CE" w14:textId="314AE880" w:rsidR="00E012ED" w:rsidRPr="00E012ED" w:rsidRDefault="00E012ED" w:rsidP="00E012ED">
            <w:pPr>
              <w:numPr>
                <w:ilvl w:val="0"/>
                <w:numId w:val="31"/>
              </w:numPr>
              <w:rPr>
                <w:lang w:val="en-MY"/>
              </w:rPr>
            </w:pPr>
            <w:r w:rsidRPr="00E012ED">
              <w:rPr>
                <w:lang w:val="en-MY"/>
              </w:rPr>
              <w:t>Represent a 2μF capacitor in parallel with a 6μF capacitor.</w:t>
            </w:r>
          </w:p>
          <w:p w14:paraId="571B3C31" w14:textId="09DAFDE5" w:rsidR="00E012ED" w:rsidRPr="00E012ED" w:rsidRDefault="00E012ED" w:rsidP="00E012ED">
            <w:pPr>
              <w:numPr>
                <w:ilvl w:val="0"/>
                <w:numId w:val="31"/>
              </w:numPr>
              <w:rPr>
                <w:lang w:val="en-MY"/>
              </w:rPr>
            </w:pPr>
            <w:r w:rsidRPr="00E012ED">
              <w:rPr>
                <w:lang w:val="en-MY"/>
              </w:rPr>
              <w:t xml:space="preserve">Represent two 2μF capacitors in series, then connect the combination in parallel with a 6 </w:t>
            </w:r>
            <w:proofErr w:type="spellStart"/>
            <w:r w:rsidRPr="00E012ED">
              <w:rPr>
                <w:lang w:val="en-MY"/>
              </w:rPr>
              <w:t>μF</w:t>
            </w:r>
            <w:proofErr w:type="spellEnd"/>
            <w:r w:rsidRPr="00E012ED">
              <w:rPr>
                <w:lang w:val="en-MY"/>
              </w:rPr>
              <w:t xml:space="preserve"> capacitor.</w:t>
            </w:r>
          </w:p>
          <w:p w14:paraId="4AE0F6F9" w14:textId="77777777" w:rsidR="00E012ED" w:rsidRPr="00E012ED" w:rsidRDefault="00E012ED" w:rsidP="00E012ED">
            <w:pPr>
              <w:numPr>
                <w:ilvl w:val="0"/>
                <w:numId w:val="31"/>
              </w:numPr>
              <w:rPr>
                <w:lang w:val="en-MY"/>
              </w:rPr>
            </w:pPr>
            <w:r w:rsidRPr="00E012ED">
              <w:rPr>
                <w:lang w:val="en-MY"/>
              </w:rPr>
              <w:t xml:space="preserve">Predict which configuration has the greater equivalent capacitance </w:t>
            </w:r>
            <w:r w:rsidRPr="00E012ED">
              <w:rPr>
                <w:i/>
                <w:iCs/>
                <w:lang w:val="en-MY"/>
              </w:rPr>
              <w:t>before</w:t>
            </w:r>
            <w:r w:rsidRPr="00E012ED">
              <w:rPr>
                <w:lang w:val="en-MY"/>
              </w:rPr>
              <w:t xml:space="preserve"> calculating.</w:t>
            </w:r>
          </w:p>
          <w:p w14:paraId="336F79C3" w14:textId="77777777" w:rsidR="00E012ED" w:rsidRPr="00E012ED" w:rsidRDefault="00E012ED" w:rsidP="00E012ED">
            <w:pPr>
              <w:rPr>
                <w:lang w:val="en-MY"/>
              </w:rPr>
            </w:pPr>
            <w:r w:rsidRPr="00E012ED">
              <w:rPr>
                <w:lang w:val="en-MY"/>
              </w:rPr>
              <w:t>For each task, students must:</w:t>
            </w:r>
          </w:p>
          <w:p w14:paraId="569EF65F" w14:textId="77777777" w:rsidR="00E012ED" w:rsidRPr="00E012ED" w:rsidRDefault="00E012ED" w:rsidP="00E012ED">
            <w:pPr>
              <w:numPr>
                <w:ilvl w:val="0"/>
                <w:numId w:val="32"/>
              </w:numPr>
              <w:rPr>
                <w:lang w:val="en-MY"/>
              </w:rPr>
            </w:pPr>
            <w:r w:rsidRPr="00E012ED">
              <w:rPr>
                <w:lang w:val="en-MY"/>
              </w:rPr>
              <w:t>Build the LEGO model</w:t>
            </w:r>
          </w:p>
          <w:p w14:paraId="2B5E6DC2" w14:textId="77777777" w:rsidR="00E012ED" w:rsidRPr="00E012ED" w:rsidRDefault="00E012ED" w:rsidP="00E012ED">
            <w:pPr>
              <w:numPr>
                <w:ilvl w:val="0"/>
                <w:numId w:val="32"/>
              </w:numPr>
              <w:rPr>
                <w:lang w:val="en-MY"/>
              </w:rPr>
            </w:pPr>
            <w:r w:rsidRPr="00E012ED">
              <w:rPr>
                <w:lang w:val="en-MY"/>
              </w:rPr>
              <w:t>Sketch the corresponding circuit</w:t>
            </w:r>
          </w:p>
          <w:p w14:paraId="60A57DBF" w14:textId="4F14A09C" w:rsidR="00E012ED" w:rsidRPr="00E012ED" w:rsidRDefault="00E012ED" w:rsidP="00E012ED">
            <w:pPr>
              <w:numPr>
                <w:ilvl w:val="0"/>
                <w:numId w:val="32"/>
              </w:numPr>
              <w:rPr>
                <w:lang w:val="en-MY"/>
              </w:rPr>
            </w:pPr>
            <w:r w:rsidRPr="00E012ED">
              <w:rPr>
                <w:lang w:val="en-MY"/>
              </w:rPr>
              <w:t xml:space="preserve">Explain verbally how the structure reflects capacitance </w:t>
            </w:r>
            <w:r w:rsidR="009B5D08" w:rsidRPr="00E012ED">
              <w:rPr>
                <w:lang w:val="en-MY"/>
              </w:rPr>
              <w:t>behaviour</w:t>
            </w:r>
          </w:p>
          <w:p w14:paraId="47D5F329" w14:textId="77777777" w:rsidR="00E012ED" w:rsidRPr="00E012ED" w:rsidRDefault="00E012ED" w:rsidP="00E012ED">
            <w:pPr>
              <w:rPr>
                <w:lang w:val="en-MY"/>
              </w:rPr>
            </w:pPr>
            <w:r w:rsidRPr="00E012ED">
              <w:rPr>
                <w:lang w:val="en-MY"/>
              </w:rPr>
              <w:t>The teacher circulates, asking probing questions such as:</w:t>
            </w:r>
          </w:p>
          <w:p w14:paraId="75DE3F83" w14:textId="77777777" w:rsidR="00E012ED" w:rsidRPr="00E012ED" w:rsidRDefault="00E012ED" w:rsidP="00E012ED">
            <w:pPr>
              <w:numPr>
                <w:ilvl w:val="0"/>
                <w:numId w:val="33"/>
              </w:numPr>
              <w:rPr>
                <w:lang w:val="en-MY"/>
              </w:rPr>
            </w:pPr>
            <w:r w:rsidRPr="00E012ED">
              <w:rPr>
                <w:lang w:val="en-MY"/>
              </w:rPr>
              <w:t>“What does stacking change about the effective studs?”</w:t>
            </w:r>
          </w:p>
          <w:p w14:paraId="6A3779B3" w14:textId="77777777" w:rsidR="00E012ED" w:rsidRPr="00E012ED" w:rsidRDefault="00E012ED" w:rsidP="00E012ED">
            <w:pPr>
              <w:numPr>
                <w:ilvl w:val="0"/>
                <w:numId w:val="33"/>
              </w:numPr>
              <w:rPr>
                <w:lang w:val="en-MY"/>
              </w:rPr>
            </w:pPr>
            <w:r w:rsidRPr="00E012ED">
              <w:rPr>
                <w:lang w:val="en-MY"/>
              </w:rPr>
              <w:t>“Why does adding this brick here increase or decrease the total?”</w:t>
            </w:r>
          </w:p>
          <w:p w14:paraId="650D4755" w14:textId="77777777" w:rsidR="00E012ED" w:rsidRDefault="00E012ED" w:rsidP="00E012ED">
            <w:pPr>
              <w:rPr>
                <w:b/>
                <w:bCs/>
                <w:lang w:val="en-MY"/>
              </w:rPr>
            </w:pPr>
          </w:p>
        </w:tc>
      </w:tr>
      <w:tr w:rsidR="00E012ED" w14:paraId="3839929C" w14:textId="77777777" w:rsidTr="00E012ED">
        <w:tc>
          <w:tcPr>
            <w:tcW w:w="10456" w:type="dxa"/>
          </w:tcPr>
          <w:p w14:paraId="1DC8A6C9" w14:textId="77777777" w:rsidR="00E012ED" w:rsidRPr="00E012ED" w:rsidRDefault="00E012ED" w:rsidP="00E012ED">
            <w:pPr>
              <w:rPr>
                <w:b/>
                <w:bCs/>
                <w:lang w:val="en-MY"/>
              </w:rPr>
            </w:pPr>
            <w:r w:rsidRPr="00E012ED">
              <w:rPr>
                <w:b/>
                <w:bCs/>
                <w:lang w:val="en-MY"/>
              </w:rPr>
              <w:t>Phase 4: Bridging to Mathematical Formalism (15 minutes)</w:t>
            </w:r>
          </w:p>
          <w:p w14:paraId="35B328D0" w14:textId="77777777" w:rsidR="00E012ED" w:rsidRPr="00E012ED" w:rsidRDefault="00E012ED" w:rsidP="00E012ED">
            <w:pPr>
              <w:rPr>
                <w:lang w:val="en-MY"/>
              </w:rPr>
            </w:pPr>
            <w:r w:rsidRPr="00E012ED">
              <w:rPr>
                <w:lang w:val="en-MY"/>
              </w:rPr>
              <w:t>Only after students demonstrate qualitative understanding should equations be introduced.</w:t>
            </w:r>
          </w:p>
          <w:p w14:paraId="35318B74" w14:textId="77777777" w:rsidR="00E012ED" w:rsidRPr="00E012ED" w:rsidRDefault="00E012ED" w:rsidP="00E012ED">
            <w:pPr>
              <w:rPr>
                <w:lang w:val="en-MY"/>
              </w:rPr>
            </w:pPr>
            <w:r w:rsidRPr="00E012ED">
              <w:rPr>
                <w:lang w:val="en-MY"/>
              </w:rPr>
              <w:t>Steps:</w:t>
            </w:r>
          </w:p>
          <w:p w14:paraId="48BFBD74" w14:textId="77777777" w:rsidR="00E012ED" w:rsidRPr="00E012ED" w:rsidRDefault="00E012ED" w:rsidP="00E012ED">
            <w:pPr>
              <w:numPr>
                <w:ilvl w:val="0"/>
                <w:numId w:val="34"/>
              </w:numPr>
              <w:rPr>
                <w:lang w:val="en-MY"/>
              </w:rPr>
            </w:pPr>
            <w:r w:rsidRPr="00E012ED">
              <w:rPr>
                <w:lang w:val="en-MY"/>
              </w:rPr>
              <w:t>Write the standard series and parallel equations.</w:t>
            </w:r>
          </w:p>
          <w:p w14:paraId="7ED3DC96" w14:textId="77777777" w:rsidR="00E012ED" w:rsidRPr="00E012ED" w:rsidRDefault="00E012ED" w:rsidP="00E012ED">
            <w:pPr>
              <w:numPr>
                <w:ilvl w:val="0"/>
                <w:numId w:val="34"/>
              </w:numPr>
              <w:rPr>
                <w:lang w:val="en-MY"/>
              </w:rPr>
            </w:pPr>
            <w:r w:rsidRPr="00E012ED">
              <w:rPr>
                <w:lang w:val="en-MY"/>
              </w:rPr>
              <w:t>Ask students to connect each term in the equation to a feature of the LEGO model.</w:t>
            </w:r>
          </w:p>
          <w:p w14:paraId="20C25158" w14:textId="77777777" w:rsidR="00E012ED" w:rsidRPr="00E012ED" w:rsidRDefault="00E012ED" w:rsidP="00E012ED">
            <w:pPr>
              <w:numPr>
                <w:ilvl w:val="0"/>
                <w:numId w:val="34"/>
              </w:numPr>
              <w:rPr>
                <w:lang w:val="en-MY"/>
              </w:rPr>
            </w:pPr>
            <w:r w:rsidRPr="00E012ED">
              <w:rPr>
                <w:lang w:val="en-MY"/>
              </w:rPr>
              <w:t>Solve one example collectively, moving deliberately between:</w:t>
            </w:r>
          </w:p>
          <w:p w14:paraId="59B75158" w14:textId="77777777" w:rsidR="00E012ED" w:rsidRPr="00E012ED" w:rsidRDefault="00E012ED" w:rsidP="00E012ED">
            <w:pPr>
              <w:numPr>
                <w:ilvl w:val="1"/>
                <w:numId w:val="34"/>
              </w:numPr>
              <w:rPr>
                <w:lang w:val="en-MY"/>
              </w:rPr>
            </w:pPr>
            <w:r w:rsidRPr="00E012ED">
              <w:rPr>
                <w:lang w:val="en-MY"/>
              </w:rPr>
              <w:t>LEGO model</w:t>
            </w:r>
          </w:p>
          <w:p w14:paraId="68B87588" w14:textId="77777777" w:rsidR="00E012ED" w:rsidRPr="00E012ED" w:rsidRDefault="00E012ED" w:rsidP="00E012ED">
            <w:pPr>
              <w:numPr>
                <w:ilvl w:val="1"/>
                <w:numId w:val="34"/>
              </w:numPr>
              <w:rPr>
                <w:lang w:val="en-MY"/>
              </w:rPr>
            </w:pPr>
            <w:r w:rsidRPr="00E012ED">
              <w:rPr>
                <w:lang w:val="en-MY"/>
              </w:rPr>
              <w:t>Circuit diagram</w:t>
            </w:r>
          </w:p>
          <w:p w14:paraId="0781D713" w14:textId="77777777" w:rsidR="00E012ED" w:rsidRPr="00E012ED" w:rsidRDefault="00E012ED" w:rsidP="00E012ED">
            <w:pPr>
              <w:numPr>
                <w:ilvl w:val="1"/>
                <w:numId w:val="34"/>
              </w:numPr>
              <w:rPr>
                <w:lang w:val="en-MY"/>
              </w:rPr>
            </w:pPr>
            <w:r w:rsidRPr="00E012ED">
              <w:rPr>
                <w:lang w:val="en-MY"/>
              </w:rPr>
              <w:t>Mathematical expression</w:t>
            </w:r>
          </w:p>
          <w:p w14:paraId="1B24A043" w14:textId="77777777" w:rsidR="00E012ED" w:rsidRPr="00E012ED" w:rsidRDefault="00E012ED" w:rsidP="00E012ED">
            <w:pPr>
              <w:rPr>
                <w:lang w:val="en-MY"/>
              </w:rPr>
            </w:pPr>
            <w:r w:rsidRPr="00E012ED">
              <w:rPr>
                <w:lang w:val="en-MY"/>
              </w:rPr>
              <w:t>This sequencing reduces cognitive load and prevents premature symbol manipulation.</w:t>
            </w:r>
          </w:p>
          <w:p w14:paraId="620D6DC9" w14:textId="77777777" w:rsidR="00E012ED" w:rsidRDefault="00E012ED" w:rsidP="00E012ED">
            <w:pPr>
              <w:rPr>
                <w:b/>
                <w:bCs/>
                <w:lang w:val="en-MY"/>
              </w:rPr>
            </w:pPr>
          </w:p>
        </w:tc>
      </w:tr>
      <w:tr w:rsidR="00E012ED" w14:paraId="699BA183" w14:textId="77777777" w:rsidTr="00E012ED">
        <w:tc>
          <w:tcPr>
            <w:tcW w:w="10456" w:type="dxa"/>
          </w:tcPr>
          <w:p w14:paraId="691AB61D" w14:textId="77777777" w:rsidR="00E012ED" w:rsidRPr="00E012ED" w:rsidRDefault="00E012ED" w:rsidP="00E012ED">
            <w:pPr>
              <w:rPr>
                <w:b/>
                <w:bCs/>
                <w:lang w:val="en-MY"/>
              </w:rPr>
            </w:pPr>
            <w:r w:rsidRPr="00E012ED">
              <w:rPr>
                <w:b/>
                <w:bCs/>
                <w:lang w:val="en-MY"/>
              </w:rPr>
              <w:t>Phase 5: Independent Problem Solving (20 minutes)</w:t>
            </w:r>
          </w:p>
          <w:p w14:paraId="40C95A1D" w14:textId="77777777" w:rsidR="00E012ED" w:rsidRPr="00E012ED" w:rsidRDefault="00E012ED" w:rsidP="00E012ED">
            <w:pPr>
              <w:rPr>
                <w:lang w:val="en-MY"/>
              </w:rPr>
            </w:pPr>
            <w:r w:rsidRPr="00E012ED">
              <w:rPr>
                <w:lang w:val="en-MY"/>
              </w:rPr>
              <w:t>Assign progressively complex circuit problems.</w:t>
            </w:r>
          </w:p>
          <w:p w14:paraId="0792F3BD" w14:textId="77777777" w:rsidR="00E012ED" w:rsidRPr="00E012ED" w:rsidRDefault="00E012ED" w:rsidP="00E012ED">
            <w:pPr>
              <w:rPr>
                <w:lang w:val="en-MY"/>
              </w:rPr>
            </w:pPr>
            <w:r w:rsidRPr="00E012ED">
              <w:rPr>
                <w:lang w:val="en-MY"/>
              </w:rPr>
              <w:t>Students are encouraged to:</w:t>
            </w:r>
          </w:p>
          <w:p w14:paraId="2B9D4E09" w14:textId="77777777" w:rsidR="00E012ED" w:rsidRPr="00E012ED" w:rsidRDefault="00E012ED" w:rsidP="00E012ED">
            <w:pPr>
              <w:numPr>
                <w:ilvl w:val="0"/>
                <w:numId w:val="35"/>
              </w:numPr>
              <w:rPr>
                <w:lang w:val="en-MY"/>
              </w:rPr>
            </w:pPr>
            <w:r w:rsidRPr="00E012ED">
              <w:rPr>
                <w:lang w:val="en-MY"/>
              </w:rPr>
              <w:t>Build a LEGO model first</w:t>
            </w:r>
          </w:p>
          <w:p w14:paraId="4CC787D6" w14:textId="77777777" w:rsidR="00E012ED" w:rsidRPr="00E012ED" w:rsidRDefault="00E012ED" w:rsidP="00E012ED">
            <w:pPr>
              <w:numPr>
                <w:ilvl w:val="0"/>
                <w:numId w:val="35"/>
              </w:numPr>
              <w:rPr>
                <w:lang w:val="en-MY"/>
              </w:rPr>
            </w:pPr>
            <w:r w:rsidRPr="00E012ED">
              <w:rPr>
                <w:lang w:val="en-MY"/>
              </w:rPr>
              <w:t>Identify sub-networks</w:t>
            </w:r>
          </w:p>
          <w:p w14:paraId="1DB2EB0B" w14:textId="77777777" w:rsidR="00E012ED" w:rsidRPr="00E012ED" w:rsidRDefault="00E012ED" w:rsidP="00E012ED">
            <w:pPr>
              <w:numPr>
                <w:ilvl w:val="0"/>
                <w:numId w:val="35"/>
              </w:numPr>
              <w:rPr>
                <w:lang w:val="en-MY"/>
              </w:rPr>
            </w:pPr>
            <w:r w:rsidRPr="00E012ED">
              <w:rPr>
                <w:lang w:val="en-MY"/>
              </w:rPr>
              <w:t>Translate the model into equations</w:t>
            </w:r>
          </w:p>
          <w:p w14:paraId="73EFD7B7" w14:textId="77777777" w:rsidR="00E012ED" w:rsidRPr="00E012ED" w:rsidRDefault="00E012ED" w:rsidP="00E012ED">
            <w:pPr>
              <w:rPr>
                <w:lang w:val="en-MY"/>
              </w:rPr>
            </w:pPr>
            <w:r w:rsidRPr="00E012ED">
              <w:rPr>
                <w:lang w:val="en-MY"/>
              </w:rPr>
              <w:t>Over time, students may rely less on the bricks, indicating successful schema formation.</w:t>
            </w:r>
          </w:p>
          <w:p w14:paraId="13BA354E" w14:textId="77777777" w:rsidR="00E012ED" w:rsidRDefault="00E012ED" w:rsidP="00E012ED">
            <w:pPr>
              <w:rPr>
                <w:b/>
                <w:bCs/>
                <w:lang w:val="en-MY"/>
              </w:rPr>
            </w:pPr>
          </w:p>
        </w:tc>
      </w:tr>
    </w:tbl>
    <w:p w14:paraId="1D22A7C1" w14:textId="77777777" w:rsidR="00E012ED" w:rsidRPr="00E012ED" w:rsidRDefault="00E012ED" w:rsidP="00E012ED">
      <w:pPr>
        <w:spacing w:line="360" w:lineRule="auto"/>
        <w:rPr>
          <w:b/>
          <w:bCs/>
          <w:lang w:val="en-MY"/>
        </w:rPr>
      </w:pPr>
    </w:p>
    <w:p w14:paraId="30FCF585" w14:textId="2CFE4A7F" w:rsidR="00E012ED" w:rsidRPr="00E012ED" w:rsidRDefault="00E012ED" w:rsidP="00E012ED">
      <w:pPr>
        <w:spacing w:line="360" w:lineRule="auto"/>
        <w:rPr>
          <w:lang w:val="en-MY"/>
        </w:rPr>
      </w:pPr>
    </w:p>
    <w:p w14:paraId="436D5196" w14:textId="77777777" w:rsidR="00E012ED" w:rsidRDefault="00E012ED">
      <w:pPr>
        <w:spacing w:after="160" w:line="278" w:lineRule="auto"/>
        <w:rPr>
          <w:b/>
          <w:bCs/>
          <w:lang w:val="en-MY"/>
        </w:rPr>
      </w:pPr>
      <w:r>
        <w:rPr>
          <w:b/>
          <w:bCs/>
          <w:lang w:val="en-MY"/>
        </w:rPr>
        <w:br w:type="page"/>
      </w:r>
    </w:p>
    <w:p w14:paraId="7363CFBF" w14:textId="30C9A936" w:rsidR="00E012ED" w:rsidRPr="00E012ED" w:rsidRDefault="00E012ED" w:rsidP="00E012ED">
      <w:pPr>
        <w:spacing w:line="360" w:lineRule="auto"/>
        <w:rPr>
          <w:b/>
          <w:bCs/>
          <w:lang w:val="en-MY"/>
        </w:rPr>
      </w:pPr>
      <w:r w:rsidRPr="00E012ED">
        <w:rPr>
          <w:b/>
          <w:bCs/>
          <w:lang w:val="en-MY"/>
        </w:rPr>
        <w:lastRenderedPageBreak/>
        <w:t>6. Assessment Strategies</w:t>
      </w:r>
    </w:p>
    <w:p w14:paraId="5725C9D2" w14:textId="77777777" w:rsidR="00E012ED" w:rsidRPr="00E012ED" w:rsidRDefault="00E012ED" w:rsidP="00E012ED">
      <w:pPr>
        <w:spacing w:line="360" w:lineRule="auto"/>
        <w:rPr>
          <w:b/>
          <w:bCs/>
          <w:lang w:val="en-MY"/>
        </w:rPr>
      </w:pPr>
      <w:r w:rsidRPr="00E012ED">
        <w:rPr>
          <w:b/>
          <w:bCs/>
          <w:lang w:val="en-MY"/>
        </w:rPr>
        <w:t>Formative Assessment</w:t>
      </w:r>
    </w:p>
    <w:p w14:paraId="5FBC6BCF" w14:textId="77777777" w:rsidR="00E012ED" w:rsidRPr="00E012ED" w:rsidRDefault="00E012ED" w:rsidP="00E012ED">
      <w:pPr>
        <w:numPr>
          <w:ilvl w:val="0"/>
          <w:numId w:val="36"/>
        </w:numPr>
        <w:spacing w:line="360" w:lineRule="auto"/>
        <w:rPr>
          <w:lang w:val="en-MY"/>
        </w:rPr>
      </w:pPr>
      <w:r w:rsidRPr="00E012ED">
        <w:rPr>
          <w:lang w:val="en-MY"/>
        </w:rPr>
        <w:t>Oral explanations during construction</w:t>
      </w:r>
    </w:p>
    <w:p w14:paraId="5A80BAF7" w14:textId="77777777" w:rsidR="00E012ED" w:rsidRPr="00E012ED" w:rsidRDefault="00E012ED" w:rsidP="00E012ED">
      <w:pPr>
        <w:numPr>
          <w:ilvl w:val="0"/>
          <w:numId w:val="36"/>
        </w:numPr>
        <w:spacing w:line="360" w:lineRule="auto"/>
        <w:rPr>
          <w:lang w:val="en-MY"/>
        </w:rPr>
      </w:pPr>
      <w:r w:rsidRPr="00E012ED">
        <w:rPr>
          <w:lang w:val="en-MY"/>
        </w:rPr>
        <w:t>Group discussions and peer critique</w:t>
      </w:r>
    </w:p>
    <w:p w14:paraId="17917C9C" w14:textId="77777777" w:rsidR="00E012ED" w:rsidRPr="00E012ED" w:rsidRDefault="00E012ED" w:rsidP="00E012ED">
      <w:pPr>
        <w:numPr>
          <w:ilvl w:val="0"/>
          <w:numId w:val="36"/>
        </w:numPr>
        <w:spacing w:line="360" w:lineRule="auto"/>
        <w:rPr>
          <w:lang w:val="en-MY"/>
        </w:rPr>
      </w:pPr>
      <w:r w:rsidRPr="00E012ED">
        <w:rPr>
          <w:lang w:val="en-MY"/>
        </w:rPr>
        <w:t>Sketches linking LEGO structures to circuits</w:t>
      </w:r>
    </w:p>
    <w:p w14:paraId="43662F35" w14:textId="77777777" w:rsidR="00E012ED" w:rsidRPr="00E012ED" w:rsidRDefault="00E012ED" w:rsidP="00E012ED">
      <w:pPr>
        <w:spacing w:line="360" w:lineRule="auto"/>
        <w:rPr>
          <w:b/>
          <w:bCs/>
          <w:lang w:val="en-MY"/>
        </w:rPr>
      </w:pPr>
      <w:r w:rsidRPr="00E012ED">
        <w:rPr>
          <w:b/>
          <w:bCs/>
          <w:lang w:val="en-MY"/>
        </w:rPr>
        <w:t>Summative Assessment</w:t>
      </w:r>
    </w:p>
    <w:p w14:paraId="422DE97B" w14:textId="77777777" w:rsidR="00E012ED" w:rsidRPr="00E012ED" w:rsidRDefault="00E012ED" w:rsidP="00E012ED">
      <w:pPr>
        <w:numPr>
          <w:ilvl w:val="0"/>
          <w:numId w:val="37"/>
        </w:numPr>
        <w:spacing w:line="360" w:lineRule="auto"/>
        <w:rPr>
          <w:lang w:val="en-MY"/>
        </w:rPr>
      </w:pPr>
      <w:r w:rsidRPr="00E012ED">
        <w:rPr>
          <w:lang w:val="en-MY"/>
        </w:rPr>
        <w:t>Written problems requiring explanation of reasoning</w:t>
      </w:r>
    </w:p>
    <w:p w14:paraId="7662FCBB" w14:textId="77777777" w:rsidR="00E012ED" w:rsidRPr="00E012ED" w:rsidRDefault="00E012ED" w:rsidP="00E012ED">
      <w:pPr>
        <w:numPr>
          <w:ilvl w:val="0"/>
          <w:numId w:val="37"/>
        </w:numPr>
        <w:spacing w:line="360" w:lineRule="auto"/>
        <w:rPr>
          <w:lang w:val="en-MY"/>
        </w:rPr>
      </w:pPr>
      <w:r w:rsidRPr="00E012ED">
        <w:rPr>
          <w:lang w:val="en-MY"/>
        </w:rPr>
        <w:t>Tasks asking students to design their own analogical representations</w:t>
      </w:r>
    </w:p>
    <w:p w14:paraId="4E868519" w14:textId="77777777" w:rsidR="00E012ED" w:rsidRPr="00E012ED" w:rsidRDefault="00E012ED" w:rsidP="00E012ED">
      <w:pPr>
        <w:numPr>
          <w:ilvl w:val="0"/>
          <w:numId w:val="37"/>
        </w:numPr>
        <w:spacing w:line="360" w:lineRule="auto"/>
        <w:rPr>
          <w:lang w:val="en-MY"/>
        </w:rPr>
      </w:pPr>
      <w:r w:rsidRPr="00E012ED">
        <w:rPr>
          <w:lang w:val="en-MY"/>
        </w:rPr>
        <w:t>Conceptual questions (e.g., predicting trends without calculation)</w:t>
      </w:r>
    </w:p>
    <w:p w14:paraId="19ACF0F8" w14:textId="77777777" w:rsidR="00E012ED" w:rsidRPr="00E012ED" w:rsidRDefault="00E012ED" w:rsidP="00E012ED">
      <w:pPr>
        <w:spacing w:line="360" w:lineRule="auto"/>
        <w:rPr>
          <w:lang w:val="en-MY"/>
        </w:rPr>
      </w:pPr>
      <w:r w:rsidRPr="00E012ED">
        <w:rPr>
          <w:lang w:val="en-MY"/>
        </w:rPr>
        <w:t>Assessment should reward explanation and justification, not only numerical accuracy.</w:t>
      </w:r>
    </w:p>
    <w:p w14:paraId="1AA50841" w14:textId="4076EA10" w:rsidR="00E012ED" w:rsidRPr="00E012ED" w:rsidRDefault="00E012ED" w:rsidP="00E012ED">
      <w:pPr>
        <w:spacing w:line="360" w:lineRule="auto"/>
        <w:rPr>
          <w:lang w:val="en-MY"/>
        </w:rPr>
      </w:pPr>
    </w:p>
    <w:p w14:paraId="483A54E5" w14:textId="77777777" w:rsidR="00E012ED" w:rsidRDefault="00E012ED" w:rsidP="00E012ED">
      <w:pPr>
        <w:spacing w:line="360" w:lineRule="auto"/>
        <w:rPr>
          <w:b/>
          <w:bCs/>
          <w:lang w:val="en-MY"/>
        </w:rPr>
      </w:pPr>
      <w:r w:rsidRPr="00E012ED">
        <w:rPr>
          <w:b/>
          <w:bCs/>
          <w:lang w:val="en-MY"/>
        </w:rPr>
        <w:t>7. Addressing Common Misconceptions</w:t>
      </w:r>
    </w:p>
    <w:p w14:paraId="7837355B" w14:textId="77777777" w:rsidR="00E012ED" w:rsidRDefault="00E012ED" w:rsidP="00E012ED">
      <w:pPr>
        <w:spacing w:line="360" w:lineRule="auto"/>
        <w:rPr>
          <w:b/>
          <w:bCs/>
          <w:lang w:val="en-MY"/>
        </w:rPr>
      </w:pPr>
    </w:p>
    <w:tbl>
      <w:tblPr>
        <w:tblStyle w:val="TableGrid"/>
        <w:tblW w:w="0" w:type="auto"/>
        <w:tblLook w:val="04A0" w:firstRow="1" w:lastRow="0" w:firstColumn="1" w:lastColumn="0" w:noHBand="0" w:noVBand="1"/>
      </w:tblPr>
      <w:tblGrid>
        <w:gridCol w:w="3114"/>
        <w:gridCol w:w="5245"/>
      </w:tblGrid>
      <w:tr w:rsidR="00E012ED" w14:paraId="4415C330" w14:textId="77777777" w:rsidTr="00E012ED">
        <w:tc>
          <w:tcPr>
            <w:tcW w:w="3114" w:type="dxa"/>
            <w:vAlign w:val="center"/>
          </w:tcPr>
          <w:p w14:paraId="33CAE280" w14:textId="7AB83BDA" w:rsidR="00E012ED" w:rsidRDefault="00E012ED" w:rsidP="00E012ED">
            <w:pPr>
              <w:spacing w:line="360" w:lineRule="auto"/>
              <w:rPr>
                <w:b/>
                <w:bCs/>
                <w:lang w:val="en-MY"/>
              </w:rPr>
            </w:pPr>
            <w:r w:rsidRPr="00E012ED">
              <w:rPr>
                <w:b/>
                <w:bCs/>
                <w:lang w:val="en-MY"/>
              </w:rPr>
              <w:t>Misconception</w:t>
            </w:r>
          </w:p>
        </w:tc>
        <w:tc>
          <w:tcPr>
            <w:tcW w:w="5245" w:type="dxa"/>
            <w:vAlign w:val="center"/>
          </w:tcPr>
          <w:p w14:paraId="096007BE" w14:textId="08DD0C2A" w:rsidR="00E012ED" w:rsidRDefault="00E012ED" w:rsidP="00E012ED">
            <w:pPr>
              <w:spacing w:line="360" w:lineRule="auto"/>
              <w:rPr>
                <w:b/>
                <w:bCs/>
                <w:lang w:val="en-MY"/>
              </w:rPr>
            </w:pPr>
            <w:r w:rsidRPr="00E012ED">
              <w:rPr>
                <w:b/>
                <w:bCs/>
                <w:lang w:val="en-MY"/>
              </w:rPr>
              <w:t>Teacher Intervention</w:t>
            </w:r>
          </w:p>
        </w:tc>
      </w:tr>
      <w:tr w:rsidR="00E012ED" w14:paraId="62F6B0BB" w14:textId="77777777" w:rsidTr="00E012ED">
        <w:tc>
          <w:tcPr>
            <w:tcW w:w="3114" w:type="dxa"/>
            <w:vAlign w:val="center"/>
          </w:tcPr>
          <w:p w14:paraId="11EDE700" w14:textId="23286560" w:rsidR="00E012ED" w:rsidRDefault="00E012ED" w:rsidP="00E012ED">
            <w:pPr>
              <w:spacing w:line="360" w:lineRule="auto"/>
              <w:rPr>
                <w:b/>
                <w:bCs/>
                <w:lang w:val="en-MY"/>
              </w:rPr>
            </w:pPr>
            <w:r w:rsidRPr="00E012ED">
              <w:rPr>
                <w:lang w:val="en-MY"/>
              </w:rPr>
              <w:t>“Series always means smaller”</w:t>
            </w:r>
          </w:p>
        </w:tc>
        <w:tc>
          <w:tcPr>
            <w:tcW w:w="5245" w:type="dxa"/>
            <w:vAlign w:val="center"/>
          </w:tcPr>
          <w:p w14:paraId="6EC3A751" w14:textId="5FC5DD9A" w:rsidR="00E012ED" w:rsidRDefault="00E012ED" w:rsidP="00E012ED">
            <w:pPr>
              <w:spacing w:line="360" w:lineRule="auto"/>
              <w:rPr>
                <w:b/>
                <w:bCs/>
                <w:lang w:val="en-MY"/>
              </w:rPr>
            </w:pPr>
            <w:r w:rsidRPr="00E012ED">
              <w:rPr>
                <w:lang w:val="en-MY"/>
              </w:rPr>
              <w:t>Ask students to compare stacked vs side-by-side studs</w:t>
            </w:r>
          </w:p>
        </w:tc>
      </w:tr>
      <w:tr w:rsidR="00E012ED" w14:paraId="4D2F0BD7" w14:textId="77777777" w:rsidTr="00E012ED">
        <w:tc>
          <w:tcPr>
            <w:tcW w:w="3114" w:type="dxa"/>
            <w:vAlign w:val="center"/>
          </w:tcPr>
          <w:p w14:paraId="2CE6DBC3" w14:textId="44D352F5" w:rsidR="00E012ED" w:rsidRDefault="00E012ED" w:rsidP="00E012ED">
            <w:pPr>
              <w:spacing w:line="360" w:lineRule="auto"/>
              <w:rPr>
                <w:b/>
                <w:bCs/>
                <w:lang w:val="en-MY"/>
              </w:rPr>
            </w:pPr>
            <w:r w:rsidRPr="00E012ED">
              <w:rPr>
                <w:lang w:val="en-MY"/>
              </w:rPr>
              <w:t>“Formulas are arbitrary rules”</w:t>
            </w:r>
          </w:p>
        </w:tc>
        <w:tc>
          <w:tcPr>
            <w:tcW w:w="5245" w:type="dxa"/>
            <w:vAlign w:val="center"/>
          </w:tcPr>
          <w:p w14:paraId="2F899BE9" w14:textId="7A225E10" w:rsidR="00E012ED" w:rsidRDefault="00E012ED" w:rsidP="00E012ED">
            <w:pPr>
              <w:spacing w:line="360" w:lineRule="auto"/>
              <w:rPr>
                <w:b/>
                <w:bCs/>
                <w:lang w:val="en-MY"/>
              </w:rPr>
            </w:pPr>
            <w:r w:rsidRPr="00E012ED">
              <w:rPr>
                <w:lang w:val="en-MY"/>
              </w:rPr>
              <w:t>Use the model to show structural necessity</w:t>
            </w:r>
          </w:p>
        </w:tc>
      </w:tr>
    </w:tbl>
    <w:p w14:paraId="2B07006C" w14:textId="77777777" w:rsidR="00E012ED" w:rsidRDefault="00E012ED" w:rsidP="00E012ED">
      <w:pPr>
        <w:spacing w:line="360" w:lineRule="auto"/>
        <w:rPr>
          <w:b/>
          <w:bCs/>
          <w:lang w:val="en-MY"/>
        </w:rPr>
      </w:pPr>
    </w:p>
    <w:p w14:paraId="4A513FCD" w14:textId="1857E93C" w:rsidR="00E012ED" w:rsidRDefault="00E012ED" w:rsidP="00E012ED">
      <w:pPr>
        <w:spacing w:line="360" w:lineRule="auto"/>
      </w:pPr>
      <w:r w:rsidRPr="00E012ED">
        <w:rPr>
          <w:lang w:val="en-MY"/>
        </w:rPr>
        <w:t xml:space="preserve">Encourage students to explain </w:t>
      </w:r>
      <w:r w:rsidRPr="00E012ED">
        <w:rPr>
          <w:i/>
          <w:iCs/>
          <w:lang w:val="en-MY"/>
        </w:rPr>
        <w:t>why</w:t>
      </w:r>
      <w:r w:rsidRPr="00E012ED">
        <w:rPr>
          <w:lang w:val="en-MY"/>
        </w:rPr>
        <w:t xml:space="preserve"> a configuration behaves as it does, using the physical model as evidence.</w:t>
      </w:r>
    </w:p>
    <w:sectPr w:rsidR="00E012ED" w:rsidSect="00E017A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69585" w14:textId="77777777" w:rsidR="00400B77" w:rsidRDefault="00400B77" w:rsidP="009B5D08">
      <w:r>
        <w:separator/>
      </w:r>
    </w:p>
  </w:endnote>
  <w:endnote w:type="continuationSeparator" w:id="0">
    <w:p w14:paraId="264BF179" w14:textId="77777777" w:rsidR="00400B77" w:rsidRDefault="00400B77" w:rsidP="009B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FFDF" w14:textId="77777777" w:rsidR="009B5D08" w:rsidRDefault="009B5D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8C23" w14:textId="77777777" w:rsidR="009B5D08" w:rsidRDefault="009B5D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11E9" w14:textId="77777777" w:rsidR="009B5D08" w:rsidRDefault="009B5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30F4" w14:textId="77777777" w:rsidR="00400B77" w:rsidRDefault="00400B77" w:rsidP="009B5D08">
      <w:r>
        <w:separator/>
      </w:r>
    </w:p>
  </w:footnote>
  <w:footnote w:type="continuationSeparator" w:id="0">
    <w:p w14:paraId="01BCB290" w14:textId="77777777" w:rsidR="00400B77" w:rsidRDefault="00400B77" w:rsidP="009B5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B0A3" w14:textId="3C42D9B1" w:rsidR="009B5D08" w:rsidRDefault="009B5D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E7F0" w14:textId="6BA6222E" w:rsidR="009B5D08" w:rsidRDefault="009B5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C2A" w14:textId="2B8F8735" w:rsidR="009B5D08" w:rsidRDefault="009B5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685"/>
    <w:multiLevelType w:val="multilevel"/>
    <w:tmpl w:val="E58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6353"/>
    <w:multiLevelType w:val="multilevel"/>
    <w:tmpl w:val="50D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4A7F"/>
    <w:multiLevelType w:val="hybridMultilevel"/>
    <w:tmpl w:val="3D6CD6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85C6406"/>
    <w:multiLevelType w:val="multilevel"/>
    <w:tmpl w:val="F1B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84610"/>
    <w:multiLevelType w:val="multilevel"/>
    <w:tmpl w:val="252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477C"/>
    <w:multiLevelType w:val="multilevel"/>
    <w:tmpl w:val="5EC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F11CB"/>
    <w:multiLevelType w:val="multilevel"/>
    <w:tmpl w:val="87A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84E4F"/>
    <w:multiLevelType w:val="hybridMultilevel"/>
    <w:tmpl w:val="F30007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358192F"/>
    <w:multiLevelType w:val="hybridMultilevel"/>
    <w:tmpl w:val="CF381E16"/>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815FC0"/>
    <w:multiLevelType w:val="multilevel"/>
    <w:tmpl w:val="112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81F3B"/>
    <w:multiLevelType w:val="multilevel"/>
    <w:tmpl w:val="8E8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A59E5"/>
    <w:multiLevelType w:val="multilevel"/>
    <w:tmpl w:val="F074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D1455"/>
    <w:multiLevelType w:val="multilevel"/>
    <w:tmpl w:val="7B3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339BA"/>
    <w:multiLevelType w:val="multilevel"/>
    <w:tmpl w:val="99F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D6BE4"/>
    <w:multiLevelType w:val="hybridMultilevel"/>
    <w:tmpl w:val="977287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4805E0B"/>
    <w:multiLevelType w:val="multilevel"/>
    <w:tmpl w:val="0C044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55CB7"/>
    <w:multiLevelType w:val="hybridMultilevel"/>
    <w:tmpl w:val="0D5E2D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6742CAB"/>
    <w:multiLevelType w:val="multilevel"/>
    <w:tmpl w:val="C64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65C7F"/>
    <w:multiLevelType w:val="multilevel"/>
    <w:tmpl w:val="787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B1042"/>
    <w:multiLevelType w:val="multilevel"/>
    <w:tmpl w:val="AE7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31C64"/>
    <w:multiLevelType w:val="multilevel"/>
    <w:tmpl w:val="B5F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F7D8C"/>
    <w:multiLevelType w:val="multilevel"/>
    <w:tmpl w:val="802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32175"/>
    <w:multiLevelType w:val="hybridMultilevel"/>
    <w:tmpl w:val="6CA439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5993DFA"/>
    <w:multiLevelType w:val="multilevel"/>
    <w:tmpl w:val="D70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921B9"/>
    <w:multiLevelType w:val="multilevel"/>
    <w:tmpl w:val="C52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D07B9"/>
    <w:multiLevelType w:val="multilevel"/>
    <w:tmpl w:val="EE1C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AA1901"/>
    <w:multiLevelType w:val="multilevel"/>
    <w:tmpl w:val="CFA4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85518"/>
    <w:multiLevelType w:val="multilevel"/>
    <w:tmpl w:val="968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B2222"/>
    <w:multiLevelType w:val="multilevel"/>
    <w:tmpl w:val="6DC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30E82"/>
    <w:multiLevelType w:val="multilevel"/>
    <w:tmpl w:val="986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31E18"/>
    <w:multiLevelType w:val="multilevel"/>
    <w:tmpl w:val="6FA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A2A52"/>
    <w:multiLevelType w:val="multilevel"/>
    <w:tmpl w:val="6AFA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347B4"/>
    <w:multiLevelType w:val="multilevel"/>
    <w:tmpl w:val="F998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9514B"/>
    <w:multiLevelType w:val="hybridMultilevel"/>
    <w:tmpl w:val="05F4B6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DBC1A82"/>
    <w:multiLevelType w:val="multilevel"/>
    <w:tmpl w:val="2A7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517B0"/>
    <w:multiLevelType w:val="multilevel"/>
    <w:tmpl w:val="E2F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24F86"/>
    <w:multiLevelType w:val="multilevel"/>
    <w:tmpl w:val="2F0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985">
    <w:abstractNumId w:val="12"/>
  </w:num>
  <w:num w:numId="2" w16cid:durableId="139155810">
    <w:abstractNumId w:val="23"/>
  </w:num>
  <w:num w:numId="3" w16cid:durableId="889462325">
    <w:abstractNumId w:val="27"/>
  </w:num>
  <w:num w:numId="4" w16cid:durableId="819613086">
    <w:abstractNumId w:val="6"/>
  </w:num>
  <w:num w:numId="5" w16cid:durableId="1923222194">
    <w:abstractNumId w:val="35"/>
  </w:num>
  <w:num w:numId="6" w16cid:durableId="1066609850">
    <w:abstractNumId w:val="19"/>
  </w:num>
  <w:num w:numId="7" w16cid:durableId="1735618915">
    <w:abstractNumId w:val="10"/>
  </w:num>
  <w:num w:numId="8" w16cid:durableId="324940870">
    <w:abstractNumId w:val="17"/>
  </w:num>
  <w:num w:numId="9" w16cid:durableId="1202090728">
    <w:abstractNumId w:val="5"/>
  </w:num>
  <w:num w:numId="10" w16cid:durableId="103425952">
    <w:abstractNumId w:val="1"/>
  </w:num>
  <w:num w:numId="11" w16cid:durableId="1568227502">
    <w:abstractNumId w:val="34"/>
  </w:num>
  <w:num w:numId="12" w16cid:durableId="975643160">
    <w:abstractNumId w:val="3"/>
  </w:num>
  <w:num w:numId="13" w16cid:durableId="1877352645">
    <w:abstractNumId w:val="13"/>
  </w:num>
  <w:num w:numId="14" w16cid:durableId="1943874027">
    <w:abstractNumId w:val="24"/>
  </w:num>
  <w:num w:numId="15" w16cid:durableId="2084332241">
    <w:abstractNumId w:val="31"/>
  </w:num>
  <w:num w:numId="16" w16cid:durableId="1150901522">
    <w:abstractNumId w:val="11"/>
  </w:num>
  <w:num w:numId="17" w16cid:durableId="381903421">
    <w:abstractNumId w:val="21"/>
  </w:num>
  <w:num w:numId="18" w16cid:durableId="498273214">
    <w:abstractNumId w:val="0"/>
  </w:num>
  <w:num w:numId="19" w16cid:durableId="573711213">
    <w:abstractNumId w:val="16"/>
  </w:num>
  <w:num w:numId="20" w16cid:durableId="1237283176">
    <w:abstractNumId w:val="8"/>
  </w:num>
  <w:num w:numId="21" w16cid:durableId="1270285080">
    <w:abstractNumId w:val="33"/>
  </w:num>
  <w:num w:numId="22" w16cid:durableId="1046371662">
    <w:abstractNumId w:val="22"/>
  </w:num>
  <w:num w:numId="23" w16cid:durableId="1773161684">
    <w:abstractNumId w:val="14"/>
  </w:num>
  <w:num w:numId="24" w16cid:durableId="732116338">
    <w:abstractNumId w:val="2"/>
  </w:num>
  <w:num w:numId="25" w16cid:durableId="1092430944">
    <w:abstractNumId w:val="7"/>
  </w:num>
  <w:num w:numId="26" w16cid:durableId="1890461263">
    <w:abstractNumId w:val="25"/>
  </w:num>
  <w:num w:numId="27" w16cid:durableId="370687119">
    <w:abstractNumId w:val="30"/>
  </w:num>
  <w:num w:numId="28" w16cid:durableId="229199429">
    <w:abstractNumId w:val="18"/>
  </w:num>
  <w:num w:numId="29" w16cid:durableId="312834322">
    <w:abstractNumId w:val="32"/>
  </w:num>
  <w:num w:numId="30" w16cid:durableId="1654678049">
    <w:abstractNumId w:val="4"/>
  </w:num>
  <w:num w:numId="31" w16cid:durableId="1511481938">
    <w:abstractNumId w:val="26"/>
  </w:num>
  <w:num w:numId="32" w16cid:durableId="620964807">
    <w:abstractNumId w:val="9"/>
  </w:num>
  <w:num w:numId="33" w16cid:durableId="15079469">
    <w:abstractNumId w:val="20"/>
  </w:num>
  <w:num w:numId="34" w16cid:durableId="178663276">
    <w:abstractNumId w:val="15"/>
  </w:num>
  <w:num w:numId="35" w16cid:durableId="456149292">
    <w:abstractNumId w:val="36"/>
  </w:num>
  <w:num w:numId="36" w16cid:durableId="1885022185">
    <w:abstractNumId w:val="29"/>
  </w:num>
  <w:num w:numId="37" w16cid:durableId="10529247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AE"/>
    <w:rsid w:val="00134A01"/>
    <w:rsid w:val="00266A0F"/>
    <w:rsid w:val="00400B77"/>
    <w:rsid w:val="004B2420"/>
    <w:rsid w:val="007A0E18"/>
    <w:rsid w:val="009B5D08"/>
    <w:rsid w:val="00A13641"/>
    <w:rsid w:val="00AF63B7"/>
    <w:rsid w:val="00BB6A1B"/>
    <w:rsid w:val="00C25400"/>
    <w:rsid w:val="00E012ED"/>
    <w:rsid w:val="00E01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DBCC9"/>
  <w15:chartTrackingRefBased/>
  <w15:docId w15:val="{333E12F9-1922-4018-9FF9-CFA054F5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HAnsi" w:hAnsi="Liberation Serif" w:cstheme="minorBidi"/>
        <w:kern w:val="2"/>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7AE"/>
    <w:pPr>
      <w:spacing w:after="0" w:line="240" w:lineRule="auto"/>
    </w:pPr>
    <w:rPr>
      <w:rFonts w:ascii="Arial" w:hAnsi="Arial"/>
      <w:lang w:val="en-GB"/>
    </w:rPr>
  </w:style>
  <w:style w:type="paragraph" w:styleId="Heading1">
    <w:name w:val="heading 1"/>
    <w:basedOn w:val="Normal"/>
    <w:next w:val="Normal"/>
    <w:link w:val="Heading1Char"/>
    <w:uiPriority w:val="9"/>
    <w:qFormat/>
    <w:rsid w:val="00E017AE"/>
    <w:pPr>
      <w:keepNext/>
      <w:keepLines/>
      <w:outlineLvl w:val="0"/>
    </w:pPr>
    <w:rPr>
      <w:rFonts w:eastAsiaTheme="majorEastAsia"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E01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7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7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17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17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7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7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7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7AE"/>
    <w:rPr>
      <w:rFonts w:ascii="Arial" w:eastAsiaTheme="majorEastAsia" w:hAnsi="Arial" w:cstheme="majorBidi"/>
      <w:b/>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017A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017AE"/>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017AE"/>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017AE"/>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E017A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017A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E017A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017A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E017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7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017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7A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017AE"/>
    <w:pPr>
      <w:spacing w:before="160"/>
      <w:jc w:val="center"/>
    </w:pPr>
    <w:rPr>
      <w:i/>
      <w:iCs/>
      <w:color w:val="404040" w:themeColor="text1" w:themeTint="BF"/>
    </w:rPr>
  </w:style>
  <w:style w:type="character" w:customStyle="1" w:styleId="QuoteChar">
    <w:name w:val="Quote Char"/>
    <w:basedOn w:val="DefaultParagraphFont"/>
    <w:link w:val="Quote"/>
    <w:uiPriority w:val="29"/>
    <w:rsid w:val="00E017AE"/>
    <w:rPr>
      <w:i/>
      <w:iCs/>
      <w:color w:val="404040" w:themeColor="text1" w:themeTint="BF"/>
      <w:lang w:val="en-GB"/>
    </w:rPr>
  </w:style>
  <w:style w:type="paragraph" w:styleId="ListParagraph">
    <w:name w:val="List Paragraph"/>
    <w:basedOn w:val="Normal"/>
    <w:uiPriority w:val="34"/>
    <w:qFormat/>
    <w:rsid w:val="00E017AE"/>
    <w:pPr>
      <w:ind w:left="720"/>
      <w:contextualSpacing/>
    </w:pPr>
  </w:style>
  <w:style w:type="character" w:styleId="IntenseEmphasis">
    <w:name w:val="Intense Emphasis"/>
    <w:basedOn w:val="DefaultParagraphFont"/>
    <w:uiPriority w:val="21"/>
    <w:qFormat/>
    <w:rsid w:val="00E017AE"/>
    <w:rPr>
      <w:i/>
      <w:iCs/>
      <w:color w:val="2F5496" w:themeColor="accent1" w:themeShade="BF"/>
    </w:rPr>
  </w:style>
  <w:style w:type="paragraph" w:styleId="IntenseQuote">
    <w:name w:val="Intense Quote"/>
    <w:basedOn w:val="Normal"/>
    <w:next w:val="Normal"/>
    <w:link w:val="IntenseQuoteChar"/>
    <w:uiPriority w:val="30"/>
    <w:qFormat/>
    <w:rsid w:val="00E01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7AE"/>
    <w:rPr>
      <w:i/>
      <w:iCs/>
      <w:color w:val="2F5496" w:themeColor="accent1" w:themeShade="BF"/>
      <w:lang w:val="en-GB"/>
    </w:rPr>
  </w:style>
  <w:style w:type="character" w:styleId="IntenseReference">
    <w:name w:val="Intense Reference"/>
    <w:basedOn w:val="DefaultParagraphFont"/>
    <w:uiPriority w:val="32"/>
    <w:qFormat/>
    <w:rsid w:val="00E017AE"/>
    <w:rPr>
      <w:b/>
      <w:bCs/>
      <w:smallCaps/>
      <w:color w:val="2F5496" w:themeColor="accent1" w:themeShade="BF"/>
      <w:spacing w:val="5"/>
    </w:rPr>
  </w:style>
  <w:style w:type="table" w:styleId="TableGrid">
    <w:name w:val="Table Grid"/>
    <w:basedOn w:val="TableNormal"/>
    <w:uiPriority w:val="39"/>
    <w:rsid w:val="00E0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5D08"/>
    <w:pPr>
      <w:tabs>
        <w:tab w:val="center" w:pos="4513"/>
        <w:tab w:val="right" w:pos="9026"/>
      </w:tabs>
    </w:pPr>
  </w:style>
  <w:style w:type="character" w:customStyle="1" w:styleId="HeaderChar">
    <w:name w:val="Header Char"/>
    <w:basedOn w:val="DefaultParagraphFont"/>
    <w:link w:val="Header"/>
    <w:uiPriority w:val="99"/>
    <w:rsid w:val="009B5D08"/>
    <w:rPr>
      <w:rFonts w:ascii="Arial" w:hAnsi="Arial"/>
      <w:lang w:val="en-GB"/>
    </w:rPr>
  </w:style>
  <w:style w:type="paragraph" w:styleId="Footer">
    <w:name w:val="footer"/>
    <w:basedOn w:val="Normal"/>
    <w:link w:val="FooterChar"/>
    <w:uiPriority w:val="99"/>
    <w:unhideWhenUsed/>
    <w:rsid w:val="009B5D08"/>
    <w:pPr>
      <w:tabs>
        <w:tab w:val="center" w:pos="4513"/>
        <w:tab w:val="right" w:pos="9026"/>
      </w:tabs>
    </w:pPr>
  </w:style>
  <w:style w:type="character" w:customStyle="1" w:styleId="FooterChar">
    <w:name w:val="Footer Char"/>
    <w:basedOn w:val="DefaultParagraphFont"/>
    <w:link w:val="Footer"/>
    <w:uiPriority w:val="99"/>
    <w:rsid w:val="009B5D08"/>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ED199-9C26-4A80-84C5-B0776AEE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dc:creator>
  <cp:keywords/>
  <dc:description/>
  <cp:lastModifiedBy>Shafiq</cp:lastModifiedBy>
  <cp:revision>1</cp:revision>
  <cp:lastPrinted>2026-01-07T05:58:00Z</cp:lastPrinted>
  <dcterms:created xsi:type="dcterms:W3CDTF">2026-01-07T05:20:00Z</dcterms:created>
  <dcterms:modified xsi:type="dcterms:W3CDTF">2026-01-07T07:48:00Z</dcterms:modified>
</cp:coreProperties>
</file>