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b w:val="0"/>
          <w:bCs w:val="0"/>
          <w:sz w:val="50"/>
          <w:szCs w:val="50"/>
        </w:rPr>
      </w:pPr>
      <w:bookmarkStart w:colFirst="0" w:colLast="0" w:name="_1ukxusk8q01b" w:id="0"/>
      <w:bookmarkEnd w:id="0"/>
      <w:r w:rsidDel="00000000" w:rsidR="00000000" w:rsidRPr="00000000">
        <w:rPr>
          <w:rtl w:val="0"/>
        </w:rPr>
      </w:r>
    </w:p>
    <w:p w:rsidR="00000000" w:rsidDel="00000000" w:rsidP="00000000" w:rsidRDefault="00000000" w:rsidRPr="00000000" w14:paraId="00000002">
      <w:pPr>
        <w:pStyle w:val="Title"/>
        <w:rPr>
          <w:b w:val="0"/>
          <w:bCs w:val="0"/>
        </w:rPr>
      </w:pPr>
      <w:bookmarkStart w:colFirst="0" w:colLast="0" w:name="_auufvg9tc282"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Title"/>
        <w:rPr>
          <w:b w:val="0"/>
          <w:bCs w:val="0"/>
          <w:color w:val="000000"/>
        </w:rPr>
      </w:pPr>
      <w:bookmarkStart w:colFirst="0" w:colLast="0" w:name="_aq7z9tph7c4p" w:id="2"/>
      <w:bookmarkEnd w:id="2"/>
      <w:r w:rsidDel="00000000" w:rsidR="00000000" w:rsidRPr="00000000">
        <w:rPr>
          <w:b w:val="0"/>
          <w:bCs w:val="0"/>
          <w:color w:val="000000"/>
          <w:rtl w:val="0"/>
        </w:rPr>
        <w:t xml:space="preserve">DATA</w:t>
      </w:r>
    </w:p>
    <w:p w:rsidR="00000000" w:rsidDel="00000000" w:rsidP="00000000" w:rsidRDefault="00000000" w:rsidRPr="00000000" w14:paraId="00000004">
      <w:pPr>
        <w:pStyle w:val="Title"/>
        <w:rPr>
          <w:color w:val="000000"/>
        </w:rPr>
      </w:pPr>
      <w:bookmarkStart w:colFirst="0" w:colLast="0" w:name="_3o2hz18e6bk6" w:id="3"/>
      <w:bookmarkEnd w:id="3"/>
      <w:r w:rsidDel="00000000" w:rsidR="00000000" w:rsidRPr="00000000">
        <w:rPr>
          <w:b w:val="0"/>
          <w:bCs w:val="0"/>
          <w:color w:val="000000"/>
          <w:rtl w:val="0"/>
        </w:rPr>
        <w:t xml:space="preserve">Technical test</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Hi</w:t>
      </w:r>
      <w:r w:rsidDel="00000000" w:rsidR="00000000" w:rsidRPr="00000000">
        <w:rPr/>
        <w:drawing>
          <wp:inline distB="114300" distT="114300" distL="114300" distR="114300">
            <wp:extent cx="4872038" cy="3654028"/>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872038" cy="365402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Subtitle"/>
        <w:rPr>
          <w:i w:val="1"/>
          <w:iCs w:val="1"/>
          <w:sz w:val="20"/>
          <w:szCs w:val="20"/>
        </w:rPr>
      </w:pPr>
      <w:bookmarkStart w:colFirst="0" w:colLast="0" w:name="_83xe7wobtene" w:id="4"/>
      <w:bookmarkEnd w:id="4"/>
      <w:r w:rsidDel="00000000" w:rsidR="00000000" w:rsidRPr="00000000">
        <w:rPr>
          <w:b w:val="0"/>
          <w:bCs w:val="0"/>
          <w:rtl w:val="0"/>
        </w:rPr>
        <w:t xml:space="preserve">January 2025</w:t>
      </w:r>
      <w:r w:rsidDel="00000000" w:rsidR="00000000" w:rsidRPr="00000000">
        <w:rPr>
          <w:rtl w:val="0"/>
        </w:rPr>
      </w:r>
    </w:p>
    <w:p w:rsidR="00000000" w:rsidDel="00000000" w:rsidP="00000000" w:rsidRDefault="00000000" w:rsidRPr="00000000" w14:paraId="00000008">
      <w:pPr>
        <w:spacing w:after="0" w:before="0" w:line="276" w:lineRule="auto"/>
        <w:rPr>
          <w:sz w:val="20"/>
          <w:szCs w:val="20"/>
        </w:rPr>
      </w:pPr>
      <w:r w:rsidDel="00000000" w:rsidR="00000000" w:rsidRPr="00000000">
        <w:rPr>
          <w:rtl w:val="0"/>
        </w:rPr>
      </w:r>
    </w:p>
    <w:p w:rsidR="00000000" w:rsidDel="00000000" w:rsidP="00000000" w:rsidRDefault="00000000" w:rsidRPr="00000000" w14:paraId="00000009">
      <w:pPr>
        <w:spacing w:after="0" w:before="0" w:line="276" w:lineRule="auto"/>
        <w:rPr>
          <w:b w:val="1"/>
          <w:bCs w:val="1"/>
          <w:sz w:val="20"/>
          <w:szCs w:val="20"/>
        </w:rPr>
      </w:pPr>
      <w:r w:rsidDel="00000000" w:rsidR="00000000" w:rsidRPr="00000000">
        <w:rPr>
          <w:i w:val="1"/>
          <w:iCs w:val="1"/>
          <w:sz w:val="20"/>
          <w:szCs w:val="20"/>
          <w:rtl w:val="0"/>
        </w:rPr>
        <w:t xml:space="preserve">Created by </w:t>
      </w:r>
      <w:hyperlink r:id="rId7">
        <w:r w:rsidDel="00000000" w:rsidR="00000000" w:rsidRPr="00000000">
          <w:rPr>
            <w:i w:val="1"/>
            <w:iCs w:val="1"/>
            <w:color w:val="0000ee"/>
            <w:sz w:val="20"/>
            <w:szCs w:val="20"/>
            <w:u w:val="single"/>
            <w:rtl w:val="0"/>
          </w:rPr>
          <w:t xml:space="preserve">Josef Rokůsek</w:t>
        </w:r>
      </w:hyperlink>
      <w:r w:rsidDel="00000000" w:rsidR="00000000" w:rsidRPr="00000000">
        <w:br w:type="page"/>
      </w:r>
      <w:r w:rsidDel="00000000" w:rsidR="00000000" w:rsidRPr="00000000">
        <w:rPr>
          <w:rtl w:val="0"/>
        </w:rPr>
      </w:r>
    </w:p>
    <w:p w:rsidR="00000000" w:rsidDel="00000000" w:rsidP="00000000" w:rsidRDefault="00000000" w:rsidRPr="00000000" w14:paraId="0000000A">
      <w:pPr>
        <w:spacing w:after="0" w:before="0" w:line="276" w:lineRule="auto"/>
        <w:rPr>
          <w:b w:val="1"/>
          <w:bCs w:val="1"/>
          <w:color w:val="434343"/>
          <w:sz w:val="20"/>
          <w:szCs w:val="20"/>
        </w:rPr>
      </w:pPr>
      <w:r w:rsidDel="00000000" w:rsidR="00000000" w:rsidRPr="00000000">
        <w:rPr>
          <w:b w:val="1"/>
          <w:bCs w:val="1"/>
          <w:color w:val="434343"/>
          <w:sz w:val="20"/>
          <w:szCs w:val="20"/>
          <w:rtl w:val="0"/>
        </w:rPr>
        <w:t xml:space="preserve">This technical test is designed to assess the three important aspects in working at HyLight:</w:t>
      </w:r>
    </w:p>
    <w:p w:rsidR="00000000" w:rsidDel="00000000" w:rsidP="00000000" w:rsidRDefault="00000000" w:rsidRPr="00000000" w14:paraId="0000000B">
      <w:pPr>
        <w:numPr>
          <w:ilvl w:val="0"/>
          <w:numId w:val="2"/>
        </w:numPr>
        <w:spacing w:line="276" w:lineRule="auto"/>
        <w:ind w:left="720" w:hanging="360"/>
        <w:rPr>
          <w:rFonts w:ascii="Open Sans" w:cs="Open Sans" w:eastAsia="Open Sans" w:hAnsi="Open Sans"/>
          <w:b w:val="0"/>
          <w:bCs w:val="0"/>
          <w:color w:val="434343"/>
          <w:sz w:val="20"/>
          <w:szCs w:val="20"/>
        </w:rPr>
      </w:pPr>
      <w:r w:rsidDel="00000000" w:rsidR="00000000" w:rsidRPr="00000000">
        <w:rPr>
          <w:rFonts w:ascii="Open Sans" w:cs="Open Sans" w:eastAsia="Open Sans" w:hAnsi="Open Sans"/>
          <w:color w:val="434343"/>
          <w:sz w:val="20"/>
          <w:szCs w:val="20"/>
          <w:rtl w:val="0"/>
        </w:rPr>
        <w:t xml:space="preserve">Demonstrating expertise</w:t>
      </w:r>
    </w:p>
    <w:p w:rsidR="00000000" w:rsidDel="00000000" w:rsidP="00000000" w:rsidRDefault="00000000" w:rsidRPr="00000000" w14:paraId="0000000C">
      <w:pPr>
        <w:numPr>
          <w:ilvl w:val="0"/>
          <w:numId w:val="2"/>
        </w:numPr>
        <w:spacing w:line="276" w:lineRule="auto"/>
        <w:ind w:left="720" w:hanging="360"/>
        <w:rPr>
          <w:rFonts w:ascii="Open Sans" w:cs="Open Sans" w:eastAsia="Open Sans" w:hAnsi="Open Sans"/>
          <w:color w:val="434343"/>
          <w:sz w:val="20"/>
          <w:szCs w:val="20"/>
        </w:rPr>
      </w:pPr>
      <w:r w:rsidDel="00000000" w:rsidR="00000000" w:rsidRPr="00000000">
        <w:rPr>
          <w:rFonts w:ascii="Open Sans" w:cs="Open Sans" w:eastAsia="Open Sans" w:hAnsi="Open Sans"/>
          <w:color w:val="434343"/>
          <w:sz w:val="20"/>
          <w:szCs w:val="20"/>
          <w:rtl w:val="0"/>
        </w:rPr>
        <w:t xml:space="preserve">Stepping out of your comfort zone and starting from scratch</w:t>
      </w:r>
    </w:p>
    <w:p w:rsidR="00000000" w:rsidDel="00000000" w:rsidP="00000000" w:rsidRDefault="00000000" w:rsidRPr="00000000" w14:paraId="0000000D">
      <w:pPr>
        <w:numPr>
          <w:ilvl w:val="0"/>
          <w:numId w:val="2"/>
        </w:numPr>
        <w:spacing w:line="276" w:lineRule="auto"/>
        <w:ind w:left="720" w:hanging="360"/>
        <w:rPr>
          <w:rFonts w:ascii="Open Sans" w:cs="Open Sans" w:eastAsia="Open Sans" w:hAnsi="Open Sans"/>
          <w:b w:val="0"/>
          <w:bCs w:val="0"/>
          <w:color w:val="434343"/>
          <w:sz w:val="20"/>
          <w:szCs w:val="20"/>
        </w:rPr>
      </w:pPr>
      <w:r w:rsidDel="00000000" w:rsidR="00000000" w:rsidRPr="00000000">
        <w:rPr>
          <w:rFonts w:ascii="Open Sans" w:cs="Open Sans" w:eastAsia="Open Sans" w:hAnsi="Open Sans"/>
          <w:color w:val="434343"/>
          <w:sz w:val="20"/>
          <w:szCs w:val="20"/>
          <w:rtl w:val="0"/>
        </w:rPr>
        <w:t xml:space="preserve">A smart conception, design and </w:t>
      </w:r>
      <w:r w:rsidDel="00000000" w:rsidR="00000000" w:rsidRPr="00000000">
        <w:rPr>
          <w:sz w:val="20"/>
          <w:szCs w:val="20"/>
          <w:rtl w:val="0"/>
        </w:rPr>
        <w:t xml:space="preserve">a</w:t>
      </w:r>
      <w:r w:rsidDel="00000000" w:rsidR="00000000" w:rsidRPr="00000000">
        <w:rPr>
          <w:rFonts w:ascii="Open Sans" w:cs="Open Sans" w:eastAsia="Open Sans" w:hAnsi="Open Sans"/>
          <w:color w:val="434343"/>
          <w:sz w:val="20"/>
          <w:szCs w:val="20"/>
          <w:rtl w:val="0"/>
        </w:rPr>
        <w:t xml:space="preserve">rchitecture is more important than tech and tools</w:t>
      </w:r>
    </w:p>
    <w:p w:rsidR="00000000" w:rsidDel="00000000" w:rsidP="00000000" w:rsidRDefault="00000000" w:rsidRPr="00000000" w14:paraId="0000000E">
      <w:pPr>
        <w:spacing w:line="276" w:lineRule="auto"/>
        <w:rPr>
          <w:rFonts w:ascii="Open Sans" w:cs="Open Sans" w:eastAsia="Open Sans" w:hAnsi="Open Sans"/>
          <w:color w:val="434343"/>
          <w:sz w:val="20"/>
          <w:szCs w:val="20"/>
        </w:rPr>
      </w:pPr>
      <w:r w:rsidDel="00000000" w:rsidR="00000000" w:rsidRPr="00000000">
        <w:rPr>
          <w:rtl w:val="0"/>
        </w:rPr>
      </w:r>
    </w:p>
    <w:p w:rsidR="00000000" w:rsidDel="00000000" w:rsidP="00000000" w:rsidRDefault="00000000" w:rsidRPr="00000000" w14:paraId="0000000F">
      <w:pPr>
        <w:spacing w:line="276" w:lineRule="auto"/>
        <w:rPr>
          <w:b w:val="1"/>
          <w:bCs w:val="1"/>
          <w:color w:val="434343"/>
          <w:sz w:val="20"/>
          <w:szCs w:val="20"/>
        </w:rPr>
      </w:pPr>
      <w:r w:rsidDel="00000000" w:rsidR="00000000" w:rsidRPr="00000000">
        <w:rPr>
          <w:b w:val="1"/>
          <w:bCs w:val="1"/>
          <w:color w:val="434343"/>
          <w:sz w:val="20"/>
          <w:szCs w:val="20"/>
          <w:rtl w:val="0"/>
        </w:rPr>
        <w:t xml:space="preserve">To assess these three points, we propose </w:t>
      </w:r>
      <w:r w:rsidDel="00000000" w:rsidR="00000000" w:rsidRPr="00000000">
        <w:rPr>
          <w:b w:val="1"/>
          <w:bCs w:val="1"/>
          <w:sz w:val="20"/>
          <w:szCs w:val="20"/>
          <w:rtl w:val="0"/>
        </w:rPr>
        <w:t xml:space="preserve">1 </w:t>
      </w:r>
      <w:r w:rsidDel="00000000" w:rsidR="00000000" w:rsidRPr="00000000">
        <w:rPr>
          <w:b w:val="1"/>
          <w:bCs w:val="1"/>
          <w:color w:val="434343"/>
          <w:sz w:val="20"/>
          <w:szCs w:val="20"/>
          <w:rtl w:val="0"/>
        </w:rPr>
        <w:t xml:space="preserve">tests: Hi</w:t>
      </w:r>
    </w:p>
    <w:p w:rsidR="00000000" w:rsidDel="00000000" w:rsidP="00000000" w:rsidRDefault="00000000" w:rsidRPr="00000000" w14:paraId="00000010">
      <w:pPr>
        <w:numPr>
          <w:ilvl w:val="0"/>
          <w:numId w:val="3"/>
        </w:numPr>
        <w:spacing w:line="276" w:lineRule="auto"/>
        <w:ind w:left="720" w:hanging="360"/>
        <w:rPr>
          <w:rFonts w:ascii="Open Sans" w:cs="Open Sans" w:eastAsia="Open Sans" w:hAnsi="Open Sans"/>
          <w:color w:val="434343"/>
          <w:sz w:val="20"/>
          <w:szCs w:val="20"/>
        </w:rPr>
      </w:pPr>
      <w:r w:rsidDel="00000000" w:rsidR="00000000" w:rsidRPr="00000000">
        <w:rPr>
          <w:sz w:val="20"/>
          <w:szCs w:val="20"/>
          <w:rtl w:val="0"/>
        </w:rPr>
        <w:t xml:space="preserve">Powerline pictures analysis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xn6nhfscrh6e" w:id="5"/>
      <w:bookmarkEnd w:id="5"/>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sdc70dnwqbq3" w:id="6"/>
      <w:bookmarkEnd w:id="6"/>
      <w:r w:rsidDel="00000000" w:rsidR="00000000" w:rsidRPr="00000000">
        <w:rPr>
          <w:rtl w:val="0"/>
        </w:rPr>
        <w:t xml:space="preserve">Exercise </w:t>
      </w:r>
      <w:r w:rsidDel="00000000" w:rsidR="00000000" w:rsidRPr="00000000">
        <w:rPr>
          <w:rtl w:val="0"/>
        </w:rPr>
        <w:t xml:space="preserve">- Powerline picture analysis</w:t>
      </w:r>
      <w:r w:rsidDel="00000000" w:rsidR="00000000" w:rsidRPr="00000000">
        <w:rPr>
          <w:rtl w:val="0"/>
        </w:rPr>
      </w:r>
    </w:p>
    <w:p w:rsidR="00000000" w:rsidDel="00000000" w:rsidP="00000000" w:rsidRDefault="00000000" w:rsidRPr="00000000" w14:paraId="0000001C">
      <w:pPr>
        <w:rPr>
          <w:rFonts w:ascii="Open Sans" w:cs="Open Sans" w:eastAsia="Open Sans" w:hAnsi="Open Sans"/>
          <w:i w:val="1"/>
          <w:iCs w:val="1"/>
          <w:color w:val="434343"/>
        </w:rPr>
      </w:pPr>
      <w:r w:rsidDel="00000000" w:rsidR="00000000" w:rsidRPr="00000000">
        <w:rPr>
          <w:rFonts w:ascii="Open Sans" w:cs="Open Sans" w:eastAsia="Open Sans" w:hAnsi="Open Sans"/>
          <w:i w:val="1"/>
          <w:iCs w:val="1"/>
          <w:color w:val="434343"/>
          <w:rtl w:val="0"/>
        </w:rPr>
        <w:t xml:space="preserve">Estimated time</w:t>
      </w:r>
      <w:r w:rsidDel="00000000" w:rsidR="00000000" w:rsidRPr="00000000">
        <w:rPr>
          <w:rFonts w:ascii="Open Sans" w:cs="Open Sans" w:eastAsia="Open Sans" w:hAnsi="Open Sans"/>
          <w:color w:val="434343"/>
          <w:rtl w:val="0"/>
        </w:rPr>
        <w:t xml:space="preserve">: </w:t>
      </w:r>
      <w:r w:rsidDel="00000000" w:rsidR="00000000" w:rsidRPr="00000000">
        <w:rPr>
          <w:i w:val="1"/>
          <w:iCs w:val="1"/>
          <w:rtl w:val="0"/>
        </w:rPr>
        <w:t xml:space="preserve">4</w:t>
      </w:r>
      <w:r w:rsidDel="00000000" w:rsidR="00000000" w:rsidRPr="00000000">
        <w:rPr>
          <w:rFonts w:ascii="Open Sans" w:cs="Open Sans" w:eastAsia="Open Sans" w:hAnsi="Open Sans"/>
          <w:i w:val="1"/>
          <w:iCs w:val="1"/>
          <w:color w:val="434343"/>
          <w:rtl w:val="0"/>
        </w:rPr>
        <w:t xml:space="preserve">h</w:t>
      </w:r>
    </w:p>
    <w:p w:rsidR="00000000" w:rsidDel="00000000" w:rsidP="00000000" w:rsidRDefault="00000000" w:rsidRPr="00000000" w14:paraId="0000001D">
      <w:pPr>
        <w:pStyle w:val="Heading3"/>
        <w:jc w:val="left"/>
        <w:rPr/>
      </w:pPr>
      <w:bookmarkStart w:colFirst="0" w:colLast="0" w:name="_h1jows3gd2mp" w:id="7"/>
      <w:bookmarkEnd w:id="7"/>
      <w:r w:rsidDel="00000000" w:rsidR="00000000" w:rsidRPr="00000000">
        <w:rPr>
          <w:rtl w:val="0"/>
        </w:rPr>
        <w:t xml:space="preserve">The </w:t>
      </w:r>
      <w:r w:rsidDel="00000000" w:rsidR="00000000" w:rsidRPr="00000000">
        <w:rPr>
          <w:rtl w:val="0"/>
        </w:rPr>
        <w:t xml:space="preserve">Strategist : </w:t>
      </w:r>
    </w:p>
    <w:p w:rsidR="00000000" w:rsidDel="00000000" w:rsidP="00000000" w:rsidRDefault="00000000" w:rsidRPr="00000000" w14:paraId="0000001E">
      <w:pPr>
        <w:ind w:left="0" w:firstLine="0"/>
        <w:jc w:val="left"/>
        <w:rPr/>
      </w:pPr>
      <w:r w:rsidDel="00000000" w:rsidR="00000000" w:rsidRPr="00000000">
        <w:rPr>
          <w:rtl w:val="0"/>
        </w:rPr>
        <w:t xml:space="preserve">Describing how you would build an automated tool to detect and classify defects on powerlines and pylons. Use any schema or diagram to illustrate your approach. Mention tools, data flow, and model choices. </w:t>
        <w:br w:type="textWrapping"/>
        <w:t xml:space="preserve">Information regarding defects to identify :</w:t>
      </w:r>
      <w:hyperlink r:id="rId8">
        <w:r w:rsidDel="00000000" w:rsidR="00000000" w:rsidRPr="00000000">
          <w:rPr>
            <w:color w:val="0000ee"/>
            <w:u w:val="single"/>
            <w:rtl w:val="0"/>
          </w:rPr>
          <w:t xml:space="preserve">Test - Classification reseaux aeriens.pdf</w:t>
        </w:r>
      </w:hyperlink>
      <w:r w:rsidDel="00000000" w:rsidR="00000000" w:rsidRPr="00000000">
        <w:rPr>
          <w:rtl w:val="0"/>
        </w:rPr>
      </w:r>
    </w:p>
    <w:p w:rsidR="00000000" w:rsidDel="00000000" w:rsidP="00000000" w:rsidRDefault="00000000" w:rsidRPr="00000000" w14:paraId="0000001F">
      <w:pPr>
        <w:pStyle w:val="Heading3"/>
        <w:jc w:val="left"/>
        <w:rPr/>
      </w:pPr>
      <w:bookmarkStart w:colFirst="0" w:colLast="0" w:name="_n4fid0dkoyxm" w:id="8"/>
      <w:bookmarkEnd w:id="8"/>
      <w:r w:rsidDel="00000000" w:rsidR="00000000" w:rsidRPr="00000000">
        <w:rPr>
          <w:rtl w:val="0"/>
        </w:rPr>
        <w:t xml:space="preserve">The Builder : </w:t>
      </w:r>
    </w:p>
    <w:p w:rsidR="00000000" w:rsidDel="00000000" w:rsidP="00000000" w:rsidRDefault="00000000" w:rsidRPr="00000000" w14:paraId="00000020">
      <w:pPr>
        <w:ind w:left="0" w:firstLine="0"/>
        <w:jc w:val="left"/>
        <w:rPr/>
      </w:pPr>
      <w:r w:rsidDel="00000000" w:rsidR="00000000" w:rsidRPr="00000000">
        <w:rPr>
          <w:rtl w:val="0"/>
        </w:rPr>
        <w:t xml:space="preserve">If you want to go further in this test and try to apply directly your strategy with real data you can start directly, using the provided dataset (~600 images):  </w:t>
      </w:r>
      <w:hyperlink r:id="rId9">
        <w:r w:rsidDel="00000000" w:rsidR="00000000" w:rsidRPr="00000000">
          <w:rPr>
            <w:color w:val="0000ee"/>
            <w:u w:val="single"/>
            <w:rtl w:val="0"/>
          </w:rPr>
          <w:t xml:space="preserve">Test - Powerlines pictures</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ind w:left="720" w:hanging="360"/>
        <w:jc w:val="left"/>
        <w:rPr>
          <w:u w:val="none"/>
        </w:rPr>
      </w:pPr>
      <w:r w:rsidDel="00000000" w:rsidR="00000000" w:rsidRPr="00000000">
        <w:rPr>
          <w:rtl w:val="0"/>
        </w:rPr>
        <w:t xml:space="preserve">Detect and identify at least a few basic elements (e.g. </w:t>
      </w:r>
      <w:r w:rsidDel="00000000" w:rsidR="00000000" w:rsidRPr="00000000">
        <w:rPr>
          <w:i w:val="1"/>
          <w:iCs w:val="1"/>
          <w:rtl w:val="0"/>
        </w:rPr>
        <w:t xml:space="preserve">pylon</w:t>
      </w:r>
      <w:r w:rsidDel="00000000" w:rsidR="00000000" w:rsidRPr="00000000">
        <w:rPr>
          <w:rtl w:val="0"/>
        </w:rPr>
        <w:t xml:space="preserve">, </w:t>
      </w:r>
      <w:r w:rsidDel="00000000" w:rsidR="00000000" w:rsidRPr="00000000">
        <w:rPr>
          <w:i w:val="1"/>
          <w:iCs w:val="1"/>
          <w:rtl w:val="0"/>
        </w:rPr>
        <w:t xml:space="preserve">conductor</w:t>
      </w:r>
      <w:r w:rsidDel="00000000" w:rsidR="00000000" w:rsidRPr="00000000">
        <w:rPr>
          <w:rtl w:val="0"/>
        </w:rPr>
        <w:t xml:space="preserve">, </w:t>
      </w:r>
      <w:r w:rsidDel="00000000" w:rsidR="00000000" w:rsidRPr="00000000">
        <w:rPr>
          <w:i w:val="1"/>
          <w:iCs w:val="1"/>
          <w:rtl w:val="0"/>
        </w:rPr>
        <w:t xml:space="preserve">insulator</w:t>
      </w:r>
      <w:r w:rsidDel="00000000" w:rsidR="00000000" w:rsidRPr="00000000">
        <w:rPr>
          <w:rtl w:val="0"/>
        </w:rPr>
        <w:t xml:space="preserve">) and one type of defect from the list in </w:t>
      </w:r>
      <w:r w:rsidDel="00000000" w:rsidR="00000000" w:rsidRPr="00000000">
        <w:rPr>
          <w:i w:val="1"/>
          <w:iCs w:val="1"/>
          <w:rtl w:val="0"/>
        </w:rPr>
        <w:t xml:space="preserve">Classification réseaux aériens.pdf</w:t>
      </w:r>
      <w:r w:rsidDel="00000000" w:rsidR="00000000" w:rsidRPr="00000000">
        <w:rPr>
          <w:rtl w:val="0"/>
        </w:rPr>
        <w:t xml:space="preserve">.</w:t>
        <w:br w:type="textWrapping"/>
        <w:t xml:space="preserve">You can use </w:t>
      </w:r>
      <w:r w:rsidDel="00000000" w:rsidR="00000000" w:rsidRPr="00000000">
        <w:rPr>
          <w:b w:val="1"/>
          <w:bCs w:val="1"/>
          <w:rtl w:val="0"/>
        </w:rPr>
        <w:t xml:space="preserve">YOLO</w:t>
      </w:r>
      <w:r w:rsidDel="00000000" w:rsidR="00000000" w:rsidRPr="00000000">
        <w:rPr>
          <w:rtl w:val="0"/>
        </w:rPr>
        <w:t xml:space="preserve">, </w:t>
      </w:r>
      <w:r w:rsidDel="00000000" w:rsidR="00000000" w:rsidRPr="00000000">
        <w:rPr>
          <w:b w:val="1"/>
          <w:bCs w:val="1"/>
          <w:rtl w:val="0"/>
        </w:rPr>
        <w:t xml:space="preserve">Detectron2</w:t>
      </w:r>
      <w:r w:rsidDel="00000000" w:rsidR="00000000" w:rsidRPr="00000000">
        <w:rPr>
          <w:rtl w:val="0"/>
        </w:rPr>
        <w:t xml:space="preserve">, or any object detection library.</w:t>
      </w:r>
    </w:p>
    <w:p w:rsidR="00000000" w:rsidDel="00000000" w:rsidP="00000000" w:rsidRDefault="00000000" w:rsidRPr="00000000" w14:paraId="00000022">
      <w:pPr>
        <w:numPr>
          <w:ilvl w:val="0"/>
          <w:numId w:val="4"/>
        </w:numPr>
        <w:spacing w:after="0" w:afterAutospacing="0" w:before="0" w:beforeAutospacing="0"/>
        <w:ind w:left="720" w:hanging="360"/>
        <w:jc w:val="left"/>
        <w:rPr>
          <w:u w:val="none"/>
        </w:rPr>
      </w:pPr>
      <w:r w:rsidDel="00000000" w:rsidR="00000000" w:rsidRPr="00000000">
        <w:rPr>
          <w:rtl w:val="0"/>
        </w:rPr>
        <w:t xml:space="preserve">Train quickly (even on a subset) and produce example detection results.</w:t>
      </w:r>
    </w:p>
    <w:p w:rsidR="00000000" w:rsidDel="00000000" w:rsidP="00000000" w:rsidRDefault="00000000" w:rsidRPr="00000000" w14:paraId="00000023">
      <w:pPr>
        <w:numPr>
          <w:ilvl w:val="0"/>
          <w:numId w:val="4"/>
        </w:numPr>
        <w:spacing w:before="0" w:beforeAutospacing="0"/>
        <w:ind w:left="720" w:hanging="360"/>
        <w:jc w:val="left"/>
        <w:rPr>
          <w:u w:val="none"/>
        </w:rPr>
      </w:pPr>
      <w:r w:rsidDel="00000000" w:rsidR="00000000" w:rsidRPr="00000000">
        <w:rPr>
          <w:rtl w:val="0"/>
        </w:rPr>
        <w:t xml:space="preserve">Save predicted images and a simple JSON/CSV of detections (class, score, bbox).</w:t>
        <w:br w:type="textWrapping"/>
      </w:r>
    </w:p>
    <w:p w:rsidR="00000000" w:rsidDel="00000000" w:rsidP="00000000" w:rsidRDefault="00000000" w:rsidRPr="00000000" w14:paraId="00000024">
      <w:pPr>
        <w:ind w:left="0" w:firstLine="0"/>
        <w:jc w:val="left"/>
        <w:rPr>
          <w:b w:val="1"/>
          <w:bCs w:val="1"/>
        </w:rPr>
      </w:pPr>
      <w:r w:rsidDel="00000000" w:rsidR="00000000" w:rsidRPr="00000000">
        <w:rPr>
          <w:b w:val="1"/>
          <w:bCs w:val="1"/>
          <w:rtl w:val="0"/>
        </w:rPr>
        <w:t xml:space="preserve">Deliverables: </w:t>
      </w:r>
    </w:p>
    <w:p w:rsidR="00000000" w:rsidDel="00000000" w:rsidP="00000000" w:rsidRDefault="00000000" w:rsidRPr="00000000" w14:paraId="00000025">
      <w:pPr>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strategy.pdf</w:t>
      </w:r>
      <w:r w:rsidDel="00000000" w:rsidR="00000000" w:rsidRPr="00000000">
        <w:rPr>
          <w:rtl w:val="0"/>
        </w:rPr>
        <w:t xml:space="preserve"> : your proposed approach.</w:t>
      </w:r>
      <w:r w:rsidDel="00000000" w:rsidR="00000000" w:rsidRPr="00000000">
        <w:rPr>
          <w:rtl w:val="0"/>
        </w:rPr>
      </w:r>
    </w:p>
    <w:p w:rsidR="00000000" w:rsidDel="00000000" w:rsidP="00000000" w:rsidRDefault="00000000" w:rsidRPr="00000000" w14:paraId="00000026">
      <w:pPr>
        <w:ind w:left="0" w:firstLine="0"/>
        <w:jc w:val="left"/>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 how to run your code and a few sample annotated images showing detections. </w:t>
        <w:br w:type="textWrapping"/>
        <w:t xml:space="preserve">(Optional) basic metrics based on the client data</w:t>
      </w:r>
    </w:p>
    <w:p w:rsidR="00000000" w:rsidDel="00000000" w:rsidP="00000000" w:rsidRDefault="00000000" w:rsidRPr="00000000" w14:paraId="00000027">
      <w:pPr>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Title"/>
      <w:jc w:val="left"/>
      <w:rPr>
        <w:sz w:val="20"/>
        <w:szCs w:val="20"/>
      </w:rPr>
    </w:pPr>
    <w:bookmarkStart w:colFirst="0" w:colLast="0" w:name="_3jgttkij8er4" w:id="9"/>
    <w:bookmarkEnd w:id="9"/>
    <w:r w:rsidDel="00000000" w:rsidR="00000000" w:rsidRPr="00000000">
      <w:rPr>
        <w:sz w:val="20"/>
        <w:szCs w:val="20"/>
        <w:rtl w:val="0"/>
      </w:rPr>
      <w:t xml:space="preserve">DATA - Technical test</w:t>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-123824</wp:posOffset>
          </wp:positionV>
          <wp:extent cx="895350" cy="483870"/>
          <wp:effectExtent b="0" l="0" r="0" t="0"/>
          <wp:wrapNone/>
          <wp:docPr id="1" name="image2.png"/>
          <a:graphic>
            <a:graphicData uri="http://schemas.openxmlformats.org/drawingml/2006/picture">
              <pic:pic>
                <pic:nvPicPr>
                  <pic:cNvPr id="0" name="image2.png"/>
                  <pic:cNvPicPr preferRelativeResize="0"/>
                </pic:nvPicPr>
                <pic:blipFill>
                  <a:blip r:embed="rId1"/>
                  <a:srcRect b="45957" l="0" r="0" t="0"/>
                  <a:stretch>
                    <a:fillRect/>
                  </a:stretch>
                </pic:blipFill>
                <pic:spPr>
                  <a:xfrm>
                    <a:off x="0" y="0"/>
                    <a:ext cx="895350" cy="483870"/>
                  </a:xfrm>
                  <a:prstGeom prst="rect"/>
                  <a:ln/>
                </pic:spPr>
              </pic:pic>
            </a:graphicData>
          </a:graphic>
        </wp:anchor>
      </w:drawing>
    </w:r>
  </w:p>
  <w:p w:rsidR="00000000" w:rsidDel="00000000" w:rsidP="00000000" w:rsidRDefault="00000000" w:rsidRPr="00000000" w14:paraId="00000029">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434343"/>
        <w:sz w:val="22"/>
        <w:szCs w:val="22"/>
        <w:lang w:val="en"/>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i w:val="1"/>
      <w:iCs w:val="1"/>
      <w:color w:val="57b3b6"/>
      <w:sz w:val="30"/>
      <w:szCs w:val="30"/>
    </w:rPr>
  </w:style>
  <w:style w:type="paragraph" w:styleId="Heading2">
    <w:name w:val="heading 2"/>
    <w:basedOn w:val="Normal"/>
    <w:next w:val="Normal"/>
    <w:pPr>
      <w:keepNext w:val="1"/>
      <w:keepLines w:val="1"/>
      <w:ind w:left="720" w:firstLine="0"/>
    </w:pPr>
    <w:rPr>
      <w:rFonts w:ascii="Open Sans" w:cs="Open Sans" w:eastAsia="Open Sans" w:hAnsi="Open Sans"/>
      <w:color w:val="57b3b6"/>
      <w:sz w:val="26"/>
      <w:szCs w:val="26"/>
    </w:rPr>
  </w:style>
  <w:style w:type="paragraph" w:styleId="Heading3">
    <w:name w:val="heading 3"/>
    <w:basedOn w:val="Normal"/>
    <w:next w:val="Normal"/>
    <w:pPr>
      <w:keepNext w:val="1"/>
      <w:keepLines w:val="1"/>
      <w:ind w:left="720" w:firstLine="0"/>
    </w:pPr>
    <w:rPr>
      <w:b w:val="1"/>
      <w:bCs w:val="1"/>
      <w:color w:val="4a86e8"/>
    </w:rPr>
  </w:style>
  <w:style w:type="paragraph" w:styleId="Heading4">
    <w:name w:val="heading 4"/>
    <w:basedOn w:val="Normal"/>
    <w:next w:val="Normal"/>
    <w:pPr>
      <w:keepNext w:val="1"/>
      <w:keepLines w:val="1"/>
      <w:ind w:left="720" w:firstLine="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200" w:line="240" w:lineRule="auto"/>
      <w:jc w:val="center"/>
    </w:pPr>
    <w:rPr>
      <w:b w:val="1"/>
      <w:bCs w:val="1"/>
      <w:sz w:val="60"/>
      <w:szCs w:val="60"/>
    </w:rPr>
  </w:style>
  <w:style w:type="paragraph" w:styleId="Subtitle">
    <w:name w:val="Subtitle"/>
    <w:basedOn w:val="Normal"/>
    <w:next w:val="Normal"/>
    <w:pPr>
      <w:keepNext w:val="1"/>
      <w:keepLines w:val="1"/>
      <w:spacing w:line="240" w:lineRule="auto"/>
      <w:jc w:val="center"/>
    </w:pPr>
    <w:rPr>
      <w:b w:val="1"/>
      <w:bCs w:val="1"/>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drive.google.com/drive/folders/1dlg5EI8blXTvYITsbM_NfTzijsWD3NJg?usp=shar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josef@hylight.aero" TargetMode="External"/><Relationship Id="rId8" Type="http://schemas.openxmlformats.org/officeDocument/2006/relationships/hyperlink" Target="https://drive.google.com/file/d/184umOUw0hLgFqVJ62U6fdnHu--AjYowO/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