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2938E" w14:textId="4DAD3E2D" w:rsidR="00456650" w:rsidRPr="004E2B9F" w:rsidRDefault="004E2B9F">
      <w:pPr>
        <w:pStyle w:val="Title"/>
        <w:keepNext w:val="0"/>
        <w:keepLines w:val="0"/>
        <w:spacing w:before="480"/>
        <w:rPr>
          <w:i/>
          <w:iCs/>
          <w:color w:val="9BBB59" w:themeColor="accent3"/>
        </w:rPr>
      </w:pPr>
      <w:r w:rsidRPr="00361EEF">
        <w:rPr>
          <w:i/>
          <w:iCs/>
          <w:color w:val="9BBB59" w:themeColor="accent3"/>
        </w:rPr>
        <w:t>Rare Evo &amp; Dev Gov Day 2026</w:t>
      </w:r>
      <w:r>
        <w:rPr>
          <w:i/>
          <w:iCs/>
          <w:color w:val="9BBB59" w:themeColor="accent3"/>
        </w:rPr>
        <w:t xml:space="preserve">  </w:t>
      </w:r>
      <w:r w:rsidRPr="00361EEF">
        <w:rPr>
          <w:i/>
          <w:iCs/>
          <w:color w:val="9BBB59" w:themeColor="accent3"/>
        </w:rPr>
        <w:t>Cardano Title Sponsorship</w:t>
      </w:r>
      <w:r>
        <w:rPr>
          <w:i/>
          <w:iCs/>
          <w:color w:val="9BBB59" w:themeColor="accent3"/>
        </w:rPr>
        <w:t xml:space="preserve">                </w:t>
      </w:r>
      <w:r w:rsidRPr="00361EEF">
        <w:rPr>
          <w:i/>
          <w:iCs/>
          <w:color w:val="9BBB59" w:themeColor="accent3"/>
        </w:rPr>
        <w:t>Main Stage &amp; Live Stream</w:t>
      </w:r>
    </w:p>
    <w:p w14:paraId="61F2A561" w14:textId="77777777" w:rsidR="00456650" w:rsidRDefault="008348CA">
      <w:bookmarkStart w:id="0" w:name="_3hbg38af27jd" w:colFirst="0" w:colLast="0"/>
      <w:bookmarkEnd w:id="0"/>
      <w:r>
        <w:pict w14:anchorId="30C14F5F">
          <v:rect id="_x0000_i1025" style="width:0;height:1.5pt" o:hralign="center" o:hrstd="t" o:hr="t" fillcolor="#a0a0a0" stroked="f"/>
        </w:pict>
      </w:r>
    </w:p>
    <w:p w14:paraId="34BF6B15" w14:textId="77777777" w:rsidR="00456650" w:rsidRDefault="008348CA">
      <w:r>
        <w:pict w14:anchorId="601AC438">
          <v:rect id="_x0000_i1026" style="width:0;height:1.5pt" o:hralign="center" o:hrstd="t" o:hr="t" fillcolor="#a0a0a0" stroked="f"/>
        </w:pict>
      </w:r>
    </w:p>
    <w:p w14:paraId="2E7BD8B3" w14:textId="77777777" w:rsidR="00456650" w:rsidRDefault="008348CA">
      <w:pPr>
        <w:pStyle w:val="Heading1"/>
        <w:keepNext w:val="0"/>
        <w:keepLines w:val="0"/>
      </w:pPr>
      <w:bookmarkStart w:id="1" w:name="_hnq8fonrtc40" w:colFirst="0" w:colLast="0"/>
      <w:bookmarkEnd w:id="1"/>
      <w:r>
        <w:t>Section 1 — Project Overview</w:t>
      </w:r>
    </w:p>
    <w:p w14:paraId="60351D39" w14:textId="77777777" w:rsidR="00456650" w:rsidRDefault="008348CA">
      <w:pPr>
        <w:pStyle w:val="Heading2"/>
        <w:keepNext w:val="0"/>
        <w:keepLines w:val="0"/>
      </w:pPr>
      <w:bookmarkStart w:id="2" w:name="_etnh6tfkmwg0" w:colFirst="0" w:colLast="0"/>
      <w:bookmarkEnd w:id="2"/>
      <w:r>
        <w:t>What is the title of your proposal?</w:t>
      </w:r>
    </w:p>
    <w:p w14:paraId="70AEF782" w14:textId="77777777" w:rsidR="00456650" w:rsidRDefault="008348CA">
      <w:pPr>
        <w:spacing w:before="240" w:after="240"/>
        <w:rPr>
          <w:i/>
          <w:iCs/>
        </w:rPr>
      </w:pPr>
      <w:r>
        <w:rPr>
          <w:i/>
          <w:iCs/>
        </w:rPr>
        <w:t>Provide the official name of your project as it should appear in governance voting.</w:t>
      </w:r>
    </w:p>
    <w:tbl>
      <w:tblPr>
        <w:tblStyle w:val="31"/>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456650" w14:paraId="36966F54" w14:textId="77777777">
        <w:trPr>
          <w:jc w:val="center"/>
        </w:trPr>
        <w:tc>
          <w:tcPr>
            <w:tcW w:w="10000" w:type="dxa"/>
            <w:tcMar>
              <w:top w:w="100" w:type="dxa"/>
              <w:left w:w="100" w:type="dxa"/>
              <w:bottom w:w="100" w:type="dxa"/>
              <w:right w:w="100" w:type="dxa"/>
            </w:tcMar>
          </w:tcPr>
          <w:p w14:paraId="035A3456" w14:textId="46918CCE" w:rsidR="00456650" w:rsidRDefault="004D54D0">
            <w:pPr>
              <w:widowControl w:val="0"/>
              <w:pBdr>
                <w:top w:val="nil"/>
                <w:left w:val="nil"/>
                <w:bottom w:val="nil"/>
                <w:right w:val="nil"/>
                <w:between w:val="nil"/>
              </w:pBdr>
              <w:spacing w:line="240" w:lineRule="auto"/>
              <w:rPr>
                <w:i/>
                <w:iCs/>
              </w:rPr>
            </w:pPr>
            <w:r w:rsidRPr="00361EEF">
              <w:rPr>
                <w:i/>
                <w:iCs/>
                <w:color w:val="9BBB59" w:themeColor="accent3"/>
              </w:rPr>
              <w:t>Rare Evo &amp; Dev Gov Day 2026</w:t>
            </w:r>
            <w:r w:rsidR="004E2B9F">
              <w:rPr>
                <w:i/>
                <w:iCs/>
                <w:color w:val="9BBB59" w:themeColor="accent3"/>
              </w:rPr>
              <w:t xml:space="preserve"> (FREE GA)</w:t>
            </w:r>
            <w:r w:rsidRPr="00361EEF">
              <w:rPr>
                <w:i/>
                <w:iCs/>
                <w:color w:val="9BBB59" w:themeColor="accent3"/>
              </w:rPr>
              <w:t xml:space="preserve"> – Cardano Title Sponsorship – Main Stage &amp; Live Stream</w:t>
            </w:r>
          </w:p>
        </w:tc>
      </w:tr>
    </w:tbl>
    <w:p w14:paraId="780DDFF5" w14:textId="77777777" w:rsidR="00456650" w:rsidRDefault="008348CA">
      <w:pPr>
        <w:pStyle w:val="Heading2"/>
      </w:pPr>
      <w:bookmarkStart w:id="3" w:name="_tm0y4gnfl9be" w:colFirst="0" w:colLast="0"/>
      <w:bookmarkEnd w:id="3"/>
      <w:r>
        <w:t>Please describe your whole proposal at high level (Executive Summary)</w:t>
      </w:r>
    </w:p>
    <w:p w14:paraId="4755C260" w14:textId="77777777" w:rsidR="00456650" w:rsidRDefault="008348CA">
      <w:pPr>
        <w:spacing w:before="240" w:after="240"/>
        <w:rPr>
          <w:i/>
          <w:iCs/>
        </w:rPr>
      </w:pPr>
      <w:r>
        <w:rPr>
          <w:i/>
          <w:iCs/>
        </w:rPr>
        <w:t>Provide a high-level overview of the problem, solution and impact your overall proposal is providing with reference to Cardano's vision. Remember this is the first thing DReps will see.</w:t>
      </w:r>
    </w:p>
    <w:p w14:paraId="400EA6D4" w14:textId="77777777" w:rsidR="00456650" w:rsidRDefault="008348CA">
      <w:pPr>
        <w:spacing w:before="240" w:after="240"/>
        <w:rPr>
          <w:i/>
          <w:iCs/>
        </w:rPr>
      </w:pPr>
      <w:r>
        <w:rPr>
          <w:i/>
          <w:iCs/>
        </w:rPr>
        <w:t>Current Drep supported Cardano's Vision:</w:t>
      </w:r>
    </w:p>
    <w:p w14:paraId="0D22F793" w14:textId="77777777" w:rsidR="00456650" w:rsidRDefault="008348CA">
      <w:pPr>
        <w:spacing w:before="240" w:after="240"/>
        <w:rPr>
          <w:i/>
          <w:iCs/>
        </w:rPr>
      </w:pPr>
      <w:r>
        <w:rPr>
          <w:i/>
          <w:iCs/>
        </w:rPr>
        <w:t xml:space="preserve">"Cardano is the most secure, reliable and censorship-resistant blockchain for mission critical applications to power economies and societies of the future." </w:t>
      </w:r>
      <w:r>
        <w:rPr>
          <w:u w:val="single"/>
        </w:rPr>
        <w:t>read more</w:t>
      </w:r>
    </w:p>
    <w:tbl>
      <w:tblPr>
        <w:tblStyle w:val="30"/>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456650" w14:paraId="06D85A31" w14:textId="77777777" w:rsidTr="001C673F">
        <w:trPr>
          <w:trHeight w:val="2220"/>
          <w:jc w:val="center"/>
        </w:trPr>
        <w:tc>
          <w:tcPr>
            <w:tcW w:w="10000" w:type="dxa"/>
            <w:tcMar>
              <w:top w:w="100" w:type="dxa"/>
              <w:left w:w="100" w:type="dxa"/>
              <w:bottom w:w="100" w:type="dxa"/>
              <w:right w:w="100" w:type="dxa"/>
            </w:tcMar>
          </w:tcPr>
          <w:p w14:paraId="4ABEA2B4" w14:textId="0E74C2D0" w:rsidR="004E2B9F" w:rsidRPr="00361EEF" w:rsidRDefault="00472A3E" w:rsidP="00472A3E">
            <w:pPr>
              <w:widowControl w:val="0"/>
              <w:spacing w:line="240" w:lineRule="auto"/>
              <w:rPr>
                <w:i/>
                <w:iCs/>
                <w:color w:val="9BBB59" w:themeColor="accent3"/>
                <w:lang w:val="en-US"/>
              </w:rPr>
            </w:pPr>
            <w:r w:rsidRPr="00361EEF">
              <w:rPr>
                <w:i/>
                <w:iCs/>
                <w:color w:val="9BBB59" w:themeColor="accent3"/>
                <w:lang w:val="en-US"/>
              </w:rPr>
              <w:t>The primary mission of this proposal is to strengthen and expand Cardano’s global ecosystem presence through Rare Evo 2026 and Rare Dev Gov Day 2026, two established community-led initiatives that have become major coordination, onboarding, networking, governance, and industry outreach platforms for the Cardano ecosystem.</w:t>
            </w:r>
          </w:p>
          <w:p w14:paraId="4870C916" w14:textId="77777777" w:rsidR="00361EEF" w:rsidRPr="00361EEF" w:rsidRDefault="00361EEF" w:rsidP="00472A3E">
            <w:pPr>
              <w:widowControl w:val="0"/>
              <w:spacing w:line="240" w:lineRule="auto"/>
              <w:rPr>
                <w:i/>
                <w:iCs/>
                <w:color w:val="9BBB59" w:themeColor="accent3"/>
                <w:lang w:val="en-US"/>
              </w:rPr>
            </w:pPr>
          </w:p>
          <w:p w14:paraId="20DB7291" w14:textId="77777777" w:rsidR="00472A3E" w:rsidRPr="00361EEF" w:rsidRDefault="00472A3E" w:rsidP="00472A3E">
            <w:pPr>
              <w:widowControl w:val="0"/>
              <w:spacing w:line="240" w:lineRule="auto"/>
              <w:rPr>
                <w:i/>
                <w:iCs/>
                <w:color w:val="9BBB59" w:themeColor="accent3"/>
                <w:lang w:val="en-US"/>
              </w:rPr>
            </w:pPr>
            <w:r w:rsidRPr="00361EEF">
              <w:rPr>
                <w:i/>
                <w:iCs/>
                <w:color w:val="9BBB59" w:themeColor="accent3"/>
                <w:lang w:val="en-US"/>
              </w:rPr>
              <w:t xml:space="preserve">Rare Evo is a multi-chain blockchain conference with deep Cardano roots, produced by Rare Network, originally founded through Cardano ecosystem participation and operation of the Rare Pool stake pool. Entering its sixth consecutive year, Rare Evo has evolved into one of the largest independently operated blockchain conferences in North America and has consistently served as one of the Cardano ecosystem’s most visible annual gathering points for builders, governance </w:t>
            </w:r>
            <w:r w:rsidRPr="00361EEF">
              <w:rPr>
                <w:i/>
                <w:iCs/>
                <w:color w:val="9BBB59" w:themeColor="accent3"/>
                <w:lang w:val="en-US"/>
              </w:rPr>
              <w:lastRenderedPageBreak/>
              <w:t>participants, enterprises, creators, investors, developers, media, and community members.</w:t>
            </w:r>
          </w:p>
          <w:p w14:paraId="1DC6F29B" w14:textId="77777777" w:rsidR="00472A3E" w:rsidRPr="00361EEF" w:rsidRDefault="00472A3E" w:rsidP="00472A3E">
            <w:pPr>
              <w:widowControl w:val="0"/>
              <w:spacing w:line="240" w:lineRule="auto"/>
              <w:rPr>
                <w:i/>
                <w:iCs/>
                <w:color w:val="9BBB59" w:themeColor="accent3"/>
                <w:lang w:val="en-US"/>
              </w:rPr>
            </w:pPr>
            <w:r w:rsidRPr="00361EEF">
              <w:rPr>
                <w:i/>
                <w:iCs/>
                <w:color w:val="9BBB59" w:themeColor="accent3"/>
                <w:lang w:val="en-US"/>
              </w:rPr>
              <w:t>This proposal would position the Cardano ecosystem as the title sponsor of the Rare Evo 2026 main stage and global livestream, while also supporting the second annual Rare Dev Gov Day, a dedicated Cardano-focused technical, governance, and community coordination event occurring ahead of Rare Evo on July 28th, 2026 at ARIA Las Vegas.</w:t>
            </w:r>
          </w:p>
          <w:p w14:paraId="7413012C" w14:textId="77777777" w:rsidR="00361EEF" w:rsidRPr="00361EEF" w:rsidRDefault="00361EEF" w:rsidP="00472A3E">
            <w:pPr>
              <w:widowControl w:val="0"/>
              <w:spacing w:line="240" w:lineRule="auto"/>
              <w:rPr>
                <w:i/>
                <w:iCs/>
                <w:color w:val="9BBB59" w:themeColor="accent3"/>
                <w:lang w:val="en-US"/>
              </w:rPr>
            </w:pPr>
          </w:p>
          <w:p w14:paraId="7455D42F" w14:textId="77777777" w:rsidR="00472A3E" w:rsidRPr="00361EEF" w:rsidRDefault="00472A3E" w:rsidP="00472A3E">
            <w:pPr>
              <w:widowControl w:val="0"/>
              <w:spacing w:line="240" w:lineRule="auto"/>
              <w:rPr>
                <w:i/>
                <w:iCs/>
                <w:color w:val="9BBB59" w:themeColor="accent3"/>
                <w:lang w:val="en-US"/>
              </w:rPr>
            </w:pPr>
            <w:r w:rsidRPr="00361EEF">
              <w:rPr>
                <w:i/>
                <w:iCs/>
                <w:color w:val="9BBB59" w:themeColor="accent3"/>
                <w:lang w:val="en-US"/>
              </w:rPr>
              <w:t>The proposal is designed to create direct ecosystem value through:</w:t>
            </w:r>
          </w:p>
          <w:p w14:paraId="1BBA11E7" w14:textId="77777777" w:rsidR="00472A3E" w:rsidRPr="00361EEF" w:rsidRDefault="00472A3E" w:rsidP="00472A3E">
            <w:pPr>
              <w:widowControl w:val="0"/>
              <w:numPr>
                <w:ilvl w:val="0"/>
                <w:numId w:val="4"/>
              </w:numPr>
              <w:spacing w:line="240" w:lineRule="auto"/>
              <w:rPr>
                <w:i/>
                <w:iCs/>
                <w:color w:val="9BBB59" w:themeColor="accent3"/>
                <w:lang w:val="en-US"/>
              </w:rPr>
            </w:pPr>
            <w:r w:rsidRPr="00361EEF">
              <w:rPr>
                <w:i/>
                <w:iCs/>
                <w:color w:val="9BBB59" w:themeColor="accent3"/>
                <w:lang w:val="en-US"/>
              </w:rPr>
              <w:t xml:space="preserve">global Cardano brand visibility, </w:t>
            </w:r>
          </w:p>
          <w:p w14:paraId="4C4D8416" w14:textId="77777777" w:rsidR="00472A3E" w:rsidRPr="00361EEF" w:rsidRDefault="00472A3E" w:rsidP="00472A3E">
            <w:pPr>
              <w:widowControl w:val="0"/>
              <w:numPr>
                <w:ilvl w:val="0"/>
                <w:numId w:val="4"/>
              </w:numPr>
              <w:spacing w:line="240" w:lineRule="auto"/>
              <w:rPr>
                <w:i/>
                <w:iCs/>
                <w:color w:val="9BBB59" w:themeColor="accent3"/>
                <w:lang w:val="en-US"/>
              </w:rPr>
            </w:pPr>
            <w:r w:rsidRPr="00361EEF">
              <w:rPr>
                <w:i/>
                <w:iCs/>
                <w:color w:val="9BBB59" w:themeColor="accent3"/>
                <w:lang w:val="en-US"/>
              </w:rPr>
              <w:t xml:space="preserve">ecosystem onboarding and education, </w:t>
            </w:r>
          </w:p>
          <w:p w14:paraId="54D13089" w14:textId="77777777" w:rsidR="00472A3E" w:rsidRPr="00361EEF" w:rsidRDefault="00472A3E" w:rsidP="00472A3E">
            <w:pPr>
              <w:widowControl w:val="0"/>
              <w:numPr>
                <w:ilvl w:val="0"/>
                <w:numId w:val="4"/>
              </w:numPr>
              <w:spacing w:line="240" w:lineRule="auto"/>
              <w:rPr>
                <w:i/>
                <w:iCs/>
                <w:color w:val="9BBB59" w:themeColor="accent3"/>
                <w:lang w:val="en-US"/>
              </w:rPr>
            </w:pPr>
            <w:r w:rsidRPr="00361EEF">
              <w:rPr>
                <w:i/>
                <w:iCs/>
                <w:color w:val="9BBB59" w:themeColor="accent3"/>
                <w:lang w:val="en-US"/>
              </w:rPr>
              <w:t xml:space="preserve">governance participation, </w:t>
            </w:r>
          </w:p>
          <w:p w14:paraId="783FCADD" w14:textId="77777777" w:rsidR="00472A3E" w:rsidRPr="00361EEF" w:rsidRDefault="00472A3E" w:rsidP="00472A3E">
            <w:pPr>
              <w:widowControl w:val="0"/>
              <w:numPr>
                <w:ilvl w:val="0"/>
                <w:numId w:val="4"/>
              </w:numPr>
              <w:spacing w:line="240" w:lineRule="auto"/>
              <w:rPr>
                <w:i/>
                <w:iCs/>
                <w:color w:val="9BBB59" w:themeColor="accent3"/>
                <w:lang w:val="en-US"/>
              </w:rPr>
            </w:pPr>
            <w:r w:rsidRPr="00361EEF">
              <w:rPr>
                <w:i/>
                <w:iCs/>
                <w:color w:val="9BBB59" w:themeColor="accent3"/>
                <w:lang w:val="en-US"/>
              </w:rPr>
              <w:t xml:space="preserve">developer and startup exposure, </w:t>
            </w:r>
          </w:p>
          <w:p w14:paraId="42566AFC" w14:textId="77777777" w:rsidR="00472A3E" w:rsidRPr="00361EEF" w:rsidRDefault="00472A3E" w:rsidP="00472A3E">
            <w:pPr>
              <w:widowControl w:val="0"/>
              <w:numPr>
                <w:ilvl w:val="0"/>
                <w:numId w:val="4"/>
              </w:numPr>
              <w:spacing w:line="240" w:lineRule="auto"/>
              <w:rPr>
                <w:i/>
                <w:iCs/>
                <w:color w:val="9BBB59" w:themeColor="accent3"/>
                <w:lang w:val="en-US"/>
              </w:rPr>
            </w:pPr>
            <w:r w:rsidRPr="00361EEF">
              <w:rPr>
                <w:i/>
                <w:iCs/>
                <w:color w:val="9BBB59" w:themeColor="accent3"/>
                <w:lang w:val="en-US"/>
              </w:rPr>
              <w:t xml:space="preserve">enterprise and institutional outreach, </w:t>
            </w:r>
          </w:p>
          <w:p w14:paraId="08531234" w14:textId="77777777" w:rsidR="00472A3E" w:rsidRPr="00361EEF" w:rsidRDefault="00472A3E" w:rsidP="00472A3E">
            <w:pPr>
              <w:widowControl w:val="0"/>
              <w:numPr>
                <w:ilvl w:val="0"/>
                <w:numId w:val="4"/>
              </w:numPr>
              <w:spacing w:line="240" w:lineRule="auto"/>
              <w:rPr>
                <w:i/>
                <w:iCs/>
                <w:color w:val="9BBB59" w:themeColor="accent3"/>
                <w:lang w:val="en-US"/>
              </w:rPr>
            </w:pPr>
            <w:r w:rsidRPr="00361EEF">
              <w:rPr>
                <w:i/>
                <w:iCs/>
                <w:color w:val="9BBB59" w:themeColor="accent3"/>
                <w:lang w:val="en-US"/>
              </w:rPr>
              <w:t xml:space="preserve">cross-chain industry engagement, </w:t>
            </w:r>
          </w:p>
          <w:p w14:paraId="75EE0165" w14:textId="77777777" w:rsidR="00472A3E" w:rsidRPr="00361EEF" w:rsidRDefault="00472A3E" w:rsidP="00472A3E">
            <w:pPr>
              <w:widowControl w:val="0"/>
              <w:numPr>
                <w:ilvl w:val="0"/>
                <w:numId w:val="4"/>
              </w:numPr>
              <w:spacing w:line="240" w:lineRule="auto"/>
              <w:rPr>
                <w:i/>
                <w:iCs/>
                <w:color w:val="9BBB59" w:themeColor="accent3"/>
                <w:lang w:val="en-US"/>
              </w:rPr>
            </w:pPr>
            <w:r w:rsidRPr="00361EEF">
              <w:rPr>
                <w:i/>
                <w:iCs/>
                <w:color w:val="9BBB59" w:themeColor="accent3"/>
                <w:lang w:val="en-US"/>
              </w:rPr>
              <w:t xml:space="preserve">community retention, </w:t>
            </w:r>
          </w:p>
          <w:p w14:paraId="46B87BD9" w14:textId="77777777" w:rsidR="00472A3E" w:rsidRPr="00361EEF" w:rsidRDefault="00472A3E" w:rsidP="00472A3E">
            <w:pPr>
              <w:widowControl w:val="0"/>
              <w:numPr>
                <w:ilvl w:val="0"/>
                <w:numId w:val="4"/>
              </w:numPr>
              <w:spacing w:line="240" w:lineRule="auto"/>
              <w:rPr>
                <w:i/>
                <w:iCs/>
                <w:color w:val="9BBB59" w:themeColor="accent3"/>
                <w:lang w:val="en-US"/>
              </w:rPr>
            </w:pPr>
            <w:r w:rsidRPr="00361EEF">
              <w:rPr>
                <w:i/>
                <w:iCs/>
                <w:color w:val="9BBB59" w:themeColor="accent3"/>
                <w:lang w:val="en-US"/>
              </w:rPr>
              <w:t xml:space="preserve">and expanded accessibility for Cardano ecosystem participants. </w:t>
            </w:r>
          </w:p>
          <w:p w14:paraId="446AD899" w14:textId="77777777" w:rsidR="00361EEF" w:rsidRPr="00361EEF" w:rsidRDefault="00361EEF" w:rsidP="00361EEF">
            <w:pPr>
              <w:widowControl w:val="0"/>
              <w:spacing w:line="240" w:lineRule="auto"/>
              <w:rPr>
                <w:i/>
                <w:iCs/>
                <w:color w:val="9BBB59" w:themeColor="accent3"/>
                <w:lang w:val="en-US"/>
              </w:rPr>
            </w:pPr>
          </w:p>
          <w:p w14:paraId="2E740CEC" w14:textId="77777777" w:rsidR="00472A3E" w:rsidRPr="00361EEF" w:rsidRDefault="00472A3E" w:rsidP="00472A3E">
            <w:pPr>
              <w:widowControl w:val="0"/>
              <w:spacing w:line="240" w:lineRule="auto"/>
              <w:rPr>
                <w:i/>
                <w:iCs/>
                <w:color w:val="9BBB59" w:themeColor="accent3"/>
                <w:lang w:val="en-US"/>
              </w:rPr>
            </w:pPr>
            <w:r w:rsidRPr="00361EEF">
              <w:rPr>
                <w:i/>
                <w:iCs/>
                <w:color w:val="9BBB59" w:themeColor="accent3"/>
                <w:lang w:val="en-US"/>
              </w:rPr>
              <w:t>Treasury support would enable several ecosystem-focused initiatives that otherwise would not occur at the same scale, including:</w:t>
            </w:r>
          </w:p>
          <w:p w14:paraId="0A776796" w14:textId="77777777" w:rsidR="00361EEF" w:rsidRPr="00361EEF" w:rsidRDefault="00361EEF" w:rsidP="00472A3E">
            <w:pPr>
              <w:widowControl w:val="0"/>
              <w:spacing w:line="240" w:lineRule="auto"/>
              <w:rPr>
                <w:i/>
                <w:iCs/>
                <w:color w:val="9BBB59" w:themeColor="accent3"/>
                <w:lang w:val="en-US"/>
              </w:rPr>
            </w:pPr>
          </w:p>
          <w:p w14:paraId="35209273" w14:textId="77777777" w:rsidR="00472A3E" w:rsidRDefault="00472A3E" w:rsidP="00472A3E">
            <w:pPr>
              <w:widowControl w:val="0"/>
              <w:numPr>
                <w:ilvl w:val="0"/>
                <w:numId w:val="5"/>
              </w:numPr>
              <w:spacing w:line="240" w:lineRule="auto"/>
              <w:rPr>
                <w:i/>
                <w:iCs/>
                <w:color w:val="9BBB59" w:themeColor="accent3"/>
                <w:lang w:val="en-US"/>
              </w:rPr>
            </w:pPr>
            <w:r w:rsidRPr="00361EEF">
              <w:rPr>
                <w:i/>
                <w:iCs/>
                <w:color w:val="9BBB59" w:themeColor="accent3"/>
                <w:lang w:val="en-US"/>
              </w:rPr>
              <w:t xml:space="preserve">free General Admission access for the Cardano community, </w:t>
            </w:r>
          </w:p>
          <w:p w14:paraId="769AE861" w14:textId="152D79EF" w:rsidR="00754DDD" w:rsidRPr="00361EEF" w:rsidRDefault="00332DC4" w:rsidP="00472A3E">
            <w:pPr>
              <w:widowControl w:val="0"/>
              <w:numPr>
                <w:ilvl w:val="0"/>
                <w:numId w:val="5"/>
              </w:numPr>
              <w:spacing w:line="240" w:lineRule="auto"/>
              <w:rPr>
                <w:i/>
                <w:iCs/>
                <w:color w:val="9BBB59" w:themeColor="accent3"/>
                <w:lang w:val="en-US"/>
              </w:rPr>
            </w:pPr>
            <w:r>
              <w:rPr>
                <w:i/>
                <w:iCs/>
                <w:color w:val="9BBB59" w:themeColor="accent3"/>
                <w:lang w:val="en-US"/>
              </w:rPr>
              <w:t xml:space="preserve">free booth space for Cardano ecosystem projects, </w:t>
            </w:r>
          </w:p>
          <w:p w14:paraId="3D9F2204" w14:textId="77777777" w:rsidR="00472A3E" w:rsidRPr="00361EEF" w:rsidRDefault="00472A3E" w:rsidP="00472A3E">
            <w:pPr>
              <w:widowControl w:val="0"/>
              <w:numPr>
                <w:ilvl w:val="0"/>
                <w:numId w:val="5"/>
              </w:numPr>
              <w:spacing w:line="240" w:lineRule="auto"/>
              <w:rPr>
                <w:i/>
                <w:iCs/>
                <w:color w:val="9BBB59" w:themeColor="accent3"/>
                <w:lang w:val="en-US"/>
              </w:rPr>
            </w:pPr>
            <w:r w:rsidRPr="00361EEF">
              <w:rPr>
                <w:i/>
                <w:iCs/>
                <w:color w:val="9BBB59" w:themeColor="accent3"/>
                <w:lang w:val="en-US"/>
              </w:rPr>
              <w:t xml:space="preserve">travel and lodging assistance for participating ecosystem contributors, </w:t>
            </w:r>
          </w:p>
          <w:p w14:paraId="1CE8BDEF" w14:textId="77777777" w:rsidR="00472A3E" w:rsidRPr="00361EEF" w:rsidRDefault="00472A3E" w:rsidP="00472A3E">
            <w:pPr>
              <w:widowControl w:val="0"/>
              <w:numPr>
                <w:ilvl w:val="0"/>
                <w:numId w:val="5"/>
              </w:numPr>
              <w:spacing w:line="240" w:lineRule="auto"/>
              <w:rPr>
                <w:i/>
                <w:iCs/>
                <w:color w:val="9BBB59" w:themeColor="accent3"/>
                <w:lang w:val="en-US"/>
              </w:rPr>
            </w:pPr>
            <w:r w:rsidRPr="00361EEF">
              <w:rPr>
                <w:i/>
                <w:iCs/>
                <w:color w:val="9BBB59" w:themeColor="accent3"/>
                <w:lang w:val="en-US"/>
              </w:rPr>
              <w:t xml:space="preserve">complimentary booth opportunities for selected Cardano projects, </w:t>
            </w:r>
          </w:p>
          <w:p w14:paraId="27CB426E" w14:textId="77777777" w:rsidR="00472A3E" w:rsidRPr="00361EEF" w:rsidRDefault="00472A3E" w:rsidP="00472A3E">
            <w:pPr>
              <w:widowControl w:val="0"/>
              <w:numPr>
                <w:ilvl w:val="0"/>
                <w:numId w:val="5"/>
              </w:numPr>
              <w:spacing w:line="240" w:lineRule="auto"/>
              <w:rPr>
                <w:i/>
                <w:iCs/>
                <w:color w:val="9BBB59" w:themeColor="accent3"/>
                <w:lang w:val="en-US"/>
              </w:rPr>
            </w:pPr>
            <w:r w:rsidRPr="00361EEF">
              <w:rPr>
                <w:i/>
                <w:iCs/>
                <w:color w:val="9BBB59" w:themeColor="accent3"/>
                <w:lang w:val="en-US"/>
              </w:rPr>
              <w:t xml:space="preserve">expanded technical workshops and governance programming, </w:t>
            </w:r>
          </w:p>
          <w:p w14:paraId="3BC0502D" w14:textId="77777777" w:rsidR="00472A3E" w:rsidRPr="00361EEF" w:rsidRDefault="00472A3E" w:rsidP="00472A3E">
            <w:pPr>
              <w:widowControl w:val="0"/>
              <w:numPr>
                <w:ilvl w:val="0"/>
                <w:numId w:val="5"/>
              </w:numPr>
              <w:spacing w:line="240" w:lineRule="auto"/>
              <w:rPr>
                <w:i/>
                <w:iCs/>
                <w:color w:val="9BBB59" w:themeColor="accent3"/>
                <w:lang w:val="en-US"/>
              </w:rPr>
            </w:pPr>
            <w:r w:rsidRPr="00361EEF">
              <w:rPr>
                <w:i/>
                <w:iCs/>
                <w:color w:val="9BBB59" w:themeColor="accent3"/>
                <w:lang w:val="en-US"/>
              </w:rPr>
              <w:t xml:space="preserve">dedicated ecosystem networking activations, </w:t>
            </w:r>
          </w:p>
          <w:p w14:paraId="5BD09C7F" w14:textId="77777777" w:rsidR="00472A3E" w:rsidRPr="00361EEF" w:rsidRDefault="00472A3E" w:rsidP="00472A3E">
            <w:pPr>
              <w:widowControl w:val="0"/>
              <w:numPr>
                <w:ilvl w:val="0"/>
                <w:numId w:val="5"/>
              </w:numPr>
              <w:spacing w:line="240" w:lineRule="auto"/>
              <w:rPr>
                <w:i/>
                <w:iCs/>
                <w:color w:val="9BBB59" w:themeColor="accent3"/>
                <w:lang w:val="en-US"/>
              </w:rPr>
            </w:pPr>
            <w:r w:rsidRPr="00361EEF">
              <w:rPr>
                <w:i/>
                <w:iCs/>
                <w:color w:val="9BBB59" w:themeColor="accent3"/>
                <w:lang w:val="en-US"/>
              </w:rPr>
              <w:t xml:space="preserve">and broader livestream and media distribution focused on Cardano ecosystem visibility. </w:t>
            </w:r>
          </w:p>
          <w:p w14:paraId="6A1B751D" w14:textId="77777777" w:rsidR="00361EEF" w:rsidRPr="00361EEF" w:rsidRDefault="00361EEF" w:rsidP="00361EEF">
            <w:pPr>
              <w:widowControl w:val="0"/>
              <w:spacing w:line="240" w:lineRule="auto"/>
              <w:rPr>
                <w:i/>
                <w:iCs/>
                <w:color w:val="9BBB59" w:themeColor="accent3"/>
                <w:lang w:val="en-US"/>
              </w:rPr>
            </w:pPr>
          </w:p>
          <w:p w14:paraId="6D109F48" w14:textId="77777777" w:rsidR="00472A3E" w:rsidRPr="00361EEF" w:rsidRDefault="00472A3E" w:rsidP="00472A3E">
            <w:pPr>
              <w:widowControl w:val="0"/>
              <w:spacing w:line="240" w:lineRule="auto"/>
              <w:rPr>
                <w:i/>
                <w:iCs/>
                <w:color w:val="9BBB59" w:themeColor="accent3"/>
                <w:lang w:val="en-US"/>
              </w:rPr>
            </w:pPr>
            <w:r w:rsidRPr="00361EEF">
              <w:rPr>
                <w:i/>
                <w:iCs/>
                <w:color w:val="9BBB59" w:themeColor="accent3"/>
                <w:lang w:val="en-US"/>
              </w:rPr>
              <w:t>Rare Evo operates as more than a traditional conference. It functions as a real-world ecosystem coordination platform that connects Cardano builders and governance participants internally while simultaneously introducing external developers, enterprises, investors, and adjacent blockchain communities to the Cardano ecosystem.</w:t>
            </w:r>
          </w:p>
          <w:p w14:paraId="60C1387F" w14:textId="77777777" w:rsidR="00361EEF" w:rsidRPr="00361EEF" w:rsidRDefault="00361EEF" w:rsidP="00472A3E">
            <w:pPr>
              <w:widowControl w:val="0"/>
              <w:spacing w:line="240" w:lineRule="auto"/>
              <w:rPr>
                <w:i/>
                <w:iCs/>
                <w:color w:val="9BBB59" w:themeColor="accent3"/>
                <w:lang w:val="en-US"/>
              </w:rPr>
            </w:pPr>
          </w:p>
          <w:p w14:paraId="31BB839E" w14:textId="77777777" w:rsidR="00472A3E" w:rsidRPr="00361EEF" w:rsidRDefault="00472A3E" w:rsidP="00472A3E">
            <w:pPr>
              <w:widowControl w:val="0"/>
              <w:spacing w:line="240" w:lineRule="auto"/>
              <w:rPr>
                <w:i/>
                <w:iCs/>
                <w:color w:val="9BBB59" w:themeColor="accent3"/>
                <w:lang w:val="en-US"/>
              </w:rPr>
            </w:pPr>
            <w:r w:rsidRPr="00361EEF">
              <w:rPr>
                <w:i/>
                <w:iCs/>
                <w:color w:val="9BBB59" w:themeColor="accent3"/>
                <w:lang w:val="en-US"/>
              </w:rPr>
              <w:t>This role has become increasingly important during a broader market contraction period where many ecosystem projects face reduced marketing, travel, and business development budgets following the slowdown of traditional ecosystem funding sources. Maintaining strong ecosystem visibility, participation, and coordination infrastructure during difficult market cycles is critical for long-term ecosystem resilience and growth.</w:t>
            </w:r>
          </w:p>
          <w:p w14:paraId="1C44A36D" w14:textId="77777777" w:rsidR="00361EEF" w:rsidRPr="00361EEF" w:rsidRDefault="00361EEF" w:rsidP="00472A3E">
            <w:pPr>
              <w:widowControl w:val="0"/>
              <w:spacing w:line="240" w:lineRule="auto"/>
              <w:rPr>
                <w:i/>
                <w:iCs/>
                <w:color w:val="9BBB59" w:themeColor="accent3"/>
                <w:lang w:val="en-US"/>
              </w:rPr>
            </w:pPr>
          </w:p>
          <w:p w14:paraId="01B524FC" w14:textId="77777777" w:rsidR="00472A3E" w:rsidRPr="00361EEF" w:rsidRDefault="00472A3E" w:rsidP="00472A3E">
            <w:pPr>
              <w:widowControl w:val="0"/>
              <w:spacing w:line="240" w:lineRule="auto"/>
              <w:rPr>
                <w:i/>
                <w:iCs/>
                <w:color w:val="9BBB59" w:themeColor="accent3"/>
                <w:lang w:val="en-US"/>
              </w:rPr>
            </w:pPr>
            <w:r w:rsidRPr="00361EEF">
              <w:rPr>
                <w:i/>
                <w:iCs/>
                <w:color w:val="9BBB59" w:themeColor="accent3"/>
                <w:lang w:val="en-US"/>
              </w:rPr>
              <w:t>The proposal is not intended to create a new initiative from scratch, but rather to expand and strengthen an already proven platform with a multi-year track record of execution and ecosystem impact. Rare Evo 2026 will occur regardless of treasury funding; however, this proposal allows the Cardano ecosystem to substantially expand its presence, accessibility, participation, and strategic industry outreach through a highly leveraged and already operational event infrastructure.</w:t>
            </w:r>
          </w:p>
          <w:p w14:paraId="43883865" w14:textId="77777777" w:rsidR="00361EEF" w:rsidRPr="00361EEF" w:rsidRDefault="00361EEF" w:rsidP="00472A3E">
            <w:pPr>
              <w:widowControl w:val="0"/>
              <w:spacing w:line="240" w:lineRule="auto"/>
              <w:rPr>
                <w:i/>
                <w:iCs/>
                <w:color w:val="9BBB59" w:themeColor="accent3"/>
                <w:lang w:val="en-US"/>
              </w:rPr>
            </w:pPr>
          </w:p>
          <w:p w14:paraId="4D6253EC" w14:textId="49BCC2F6" w:rsidR="00D34E5B" w:rsidRDefault="00472A3E">
            <w:pPr>
              <w:widowControl w:val="0"/>
              <w:spacing w:line="240" w:lineRule="auto"/>
              <w:rPr>
                <w:i/>
                <w:iCs/>
                <w:color w:val="9BBB59" w:themeColor="accent3"/>
                <w:lang w:val="en-US"/>
              </w:rPr>
            </w:pPr>
            <w:r w:rsidRPr="00361EEF">
              <w:rPr>
                <w:i/>
                <w:iCs/>
                <w:color w:val="9BBB59" w:themeColor="accent3"/>
                <w:lang w:val="en-US"/>
              </w:rPr>
              <w:t>Ultimately, the mission of this proposal is to preserve and strengthen one of Cardano’s most established community-led ecosystem platforms while creating measurable value across adoption, governance participation, developer engagement, enterprise visibility, and long-term ecosystem growth.</w:t>
            </w:r>
          </w:p>
          <w:p w14:paraId="5C212B66" w14:textId="77777777" w:rsidR="002B1675" w:rsidRDefault="002B1675">
            <w:pPr>
              <w:widowControl w:val="0"/>
              <w:spacing w:line="240" w:lineRule="auto"/>
              <w:rPr>
                <w:i/>
                <w:iCs/>
                <w:color w:val="9BBB59" w:themeColor="accent3"/>
                <w:lang w:val="en-US"/>
              </w:rPr>
            </w:pPr>
          </w:p>
          <w:p w14:paraId="0A8D90BC" w14:textId="49FED09E" w:rsidR="002B1675" w:rsidRPr="002B1675" w:rsidRDefault="002B1675">
            <w:pPr>
              <w:widowControl w:val="0"/>
              <w:spacing w:line="240" w:lineRule="auto"/>
              <w:rPr>
                <w:i/>
                <w:iCs/>
                <w:color w:val="9BBB59" w:themeColor="accent3"/>
                <w:lang w:val="en-US"/>
              </w:rPr>
            </w:pPr>
            <w:r>
              <w:rPr>
                <w:i/>
                <w:iCs/>
                <w:color w:val="9BBB59" w:themeColor="accent3"/>
                <w:lang w:val="en-US"/>
              </w:rPr>
              <w:t xml:space="preserve">Please see the </w:t>
            </w:r>
            <w:r w:rsidR="00631DE7">
              <w:rPr>
                <w:i/>
                <w:iCs/>
                <w:color w:val="9BBB59" w:themeColor="accent3"/>
                <w:lang w:val="en-US"/>
              </w:rPr>
              <w:t>treasury funding</w:t>
            </w:r>
            <w:r>
              <w:rPr>
                <w:i/>
                <w:iCs/>
                <w:color w:val="9BBB59" w:themeColor="accent3"/>
                <w:lang w:val="en-US"/>
              </w:rPr>
              <w:t xml:space="preserve"> request, along with </w:t>
            </w:r>
            <w:r w:rsidR="00631DE7">
              <w:rPr>
                <w:i/>
                <w:iCs/>
                <w:color w:val="9BBB59" w:themeColor="accent3"/>
                <w:lang w:val="en-US"/>
              </w:rPr>
              <w:t>Cardano’s benefits from it on the pages below:</w:t>
            </w:r>
          </w:p>
          <w:p w14:paraId="5135D22C" w14:textId="19540D0E" w:rsidR="00EB7051" w:rsidRDefault="00631DE7">
            <w:pPr>
              <w:widowControl w:val="0"/>
              <w:spacing w:line="240" w:lineRule="auto"/>
              <w:rPr>
                <w:i/>
                <w:iCs/>
                <w:color w:val="9BBB59" w:themeColor="accent3"/>
                <w:lang w:val="en-US"/>
              </w:rPr>
            </w:pPr>
            <w:r>
              <w:rPr>
                <w:i/>
                <w:iCs/>
                <w:color w:val="9BBB59" w:themeColor="accent3"/>
                <w:lang w:val="en-US"/>
              </w:rPr>
              <w:lastRenderedPageBreak/>
              <w:t>Rare Net</w:t>
            </w:r>
            <w:r w:rsidR="00A37AC6">
              <w:rPr>
                <w:i/>
                <w:iCs/>
                <w:color w:val="9BBB59" w:themeColor="accent3"/>
                <w:lang w:val="en-US"/>
              </w:rPr>
              <w:t xml:space="preserve">work is requesting $755k USD </w:t>
            </w:r>
            <w:r w:rsidR="00D62567">
              <w:rPr>
                <w:i/>
                <w:iCs/>
                <w:color w:val="9BBB59" w:themeColor="accent3"/>
                <w:lang w:val="en-US"/>
              </w:rPr>
              <w:t>from the Cardano treasury.</w:t>
            </w:r>
            <w:r w:rsidR="00EB7051">
              <w:rPr>
                <w:i/>
                <w:iCs/>
                <w:color w:val="9BBB59" w:themeColor="accent3"/>
                <w:lang w:val="en-US"/>
              </w:rPr>
              <w:t xml:space="preserve"> This will cover two </w:t>
            </w:r>
            <w:proofErr w:type="gramStart"/>
            <w:r w:rsidR="00EB7051">
              <w:rPr>
                <w:i/>
                <w:iCs/>
                <w:color w:val="9BBB59" w:themeColor="accent3"/>
                <w:lang w:val="en-US"/>
              </w:rPr>
              <w:t>sponsorship</w:t>
            </w:r>
            <w:proofErr w:type="gramEnd"/>
            <w:r w:rsidR="00EB7051">
              <w:rPr>
                <w:i/>
                <w:iCs/>
                <w:color w:val="9BBB59" w:themeColor="accent3"/>
                <w:lang w:val="en-US"/>
              </w:rPr>
              <w:t xml:space="preserve"> for Cardano. One sponsorship for Rare Evo 2026 as the title sponsorship and </w:t>
            </w:r>
            <w:r w:rsidR="00885544">
              <w:rPr>
                <w:i/>
                <w:iCs/>
                <w:color w:val="9BBB59" w:themeColor="accent3"/>
                <w:lang w:val="en-US"/>
              </w:rPr>
              <w:t xml:space="preserve">a </w:t>
            </w:r>
            <w:r w:rsidR="00EB7051">
              <w:rPr>
                <w:i/>
                <w:iCs/>
                <w:color w:val="9BBB59" w:themeColor="accent3"/>
                <w:lang w:val="en-US"/>
              </w:rPr>
              <w:t xml:space="preserve">second </w:t>
            </w:r>
            <w:r w:rsidR="00885544">
              <w:rPr>
                <w:i/>
                <w:iCs/>
                <w:color w:val="9BBB59" w:themeColor="accent3"/>
                <w:lang w:val="en-US"/>
              </w:rPr>
              <w:t xml:space="preserve">title </w:t>
            </w:r>
            <w:r w:rsidR="00EB7051">
              <w:rPr>
                <w:i/>
                <w:iCs/>
                <w:color w:val="9BBB59" w:themeColor="accent3"/>
                <w:lang w:val="en-US"/>
              </w:rPr>
              <w:t xml:space="preserve">sponsorship </w:t>
            </w:r>
            <w:r w:rsidR="00885544">
              <w:rPr>
                <w:i/>
                <w:iCs/>
                <w:color w:val="9BBB59" w:themeColor="accent3"/>
                <w:lang w:val="en-US"/>
              </w:rPr>
              <w:t xml:space="preserve">for </w:t>
            </w:r>
            <w:r w:rsidR="00EB7051">
              <w:rPr>
                <w:i/>
                <w:iCs/>
                <w:color w:val="9BBB59" w:themeColor="accent3"/>
                <w:lang w:val="en-US"/>
              </w:rPr>
              <w:t>Cardano Dev Gov Day 2</w:t>
            </w:r>
            <w:r w:rsidR="00885544">
              <w:rPr>
                <w:i/>
                <w:iCs/>
                <w:color w:val="9BBB59" w:themeColor="accent3"/>
                <w:lang w:val="en-US"/>
              </w:rPr>
              <w:t xml:space="preserve">. </w:t>
            </w:r>
          </w:p>
          <w:p w14:paraId="484475BF" w14:textId="77777777" w:rsidR="00885544" w:rsidRDefault="00885544">
            <w:pPr>
              <w:widowControl w:val="0"/>
              <w:spacing w:line="240" w:lineRule="auto"/>
              <w:rPr>
                <w:i/>
                <w:iCs/>
                <w:color w:val="9BBB59" w:themeColor="accent3"/>
                <w:lang w:val="en-US"/>
              </w:rPr>
            </w:pPr>
          </w:p>
          <w:p w14:paraId="366DDB86" w14:textId="5ADC7BD6" w:rsidR="00885544" w:rsidRDefault="00885544">
            <w:pPr>
              <w:widowControl w:val="0"/>
              <w:spacing w:line="240" w:lineRule="auto"/>
              <w:rPr>
                <w:i/>
                <w:iCs/>
                <w:color w:val="9BBB59" w:themeColor="accent3"/>
                <w:lang w:val="en-US"/>
              </w:rPr>
            </w:pPr>
            <w:r>
              <w:rPr>
                <w:i/>
                <w:iCs/>
                <w:color w:val="9BBB59" w:themeColor="accent3"/>
                <w:lang w:val="en-US"/>
              </w:rPr>
              <w:t>Key Highlights for Value Brought to Cardano</w:t>
            </w:r>
            <w:r w:rsidR="005E43A5">
              <w:rPr>
                <w:i/>
                <w:iCs/>
                <w:color w:val="9BBB59" w:themeColor="accent3"/>
                <w:lang w:val="en-US"/>
              </w:rPr>
              <w:t>:</w:t>
            </w:r>
            <w:r w:rsidR="007E3A43">
              <w:rPr>
                <w:i/>
                <w:iCs/>
                <w:color w:val="9BBB59" w:themeColor="accent3"/>
                <w:lang w:val="en-US"/>
              </w:rPr>
              <w:br/>
            </w:r>
          </w:p>
          <w:p w14:paraId="5B0C8048" w14:textId="2F44CD9C" w:rsidR="00157A1E" w:rsidRPr="00157A1E" w:rsidRDefault="007E3A43" w:rsidP="00157A1E">
            <w:pPr>
              <w:pStyle w:val="ListParagraph"/>
              <w:widowControl w:val="0"/>
              <w:numPr>
                <w:ilvl w:val="0"/>
                <w:numId w:val="11"/>
              </w:numPr>
              <w:spacing w:line="240" w:lineRule="auto"/>
              <w:rPr>
                <w:i/>
                <w:iCs/>
                <w:color w:val="9BBB59" w:themeColor="accent3"/>
                <w:lang w:val="en-US"/>
              </w:rPr>
            </w:pPr>
            <w:r>
              <w:rPr>
                <w:i/>
                <w:iCs/>
                <w:color w:val="9BBB59" w:themeColor="accent3"/>
                <w:lang w:val="en-US"/>
              </w:rPr>
              <w:t>Free GA Admission to Rare Evo &amp; Cardano Dev Gov Day 2026</w:t>
            </w:r>
          </w:p>
          <w:p w14:paraId="3599085A" w14:textId="5D17EDCC" w:rsidR="00873C12" w:rsidRDefault="00873C12" w:rsidP="007E3A43">
            <w:pPr>
              <w:pStyle w:val="ListParagraph"/>
              <w:widowControl w:val="0"/>
              <w:numPr>
                <w:ilvl w:val="0"/>
                <w:numId w:val="11"/>
              </w:numPr>
              <w:spacing w:line="240" w:lineRule="auto"/>
              <w:rPr>
                <w:i/>
                <w:iCs/>
                <w:color w:val="9BBB59" w:themeColor="accent3"/>
                <w:lang w:val="en-US"/>
              </w:rPr>
            </w:pPr>
            <w:r>
              <w:rPr>
                <w:i/>
                <w:iCs/>
                <w:color w:val="9BBB59" w:themeColor="accent3"/>
                <w:lang w:val="en-US"/>
              </w:rPr>
              <w:t>Free</w:t>
            </w:r>
            <w:r w:rsidR="00157A1E">
              <w:rPr>
                <w:i/>
                <w:iCs/>
                <w:color w:val="9BBB59" w:themeColor="accent3"/>
                <w:lang w:val="en-US"/>
              </w:rPr>
              <w:t xml:space="preserve"> Expo Hall</w:t>
            </w:r>
            <w:r>
              <w:rPr>
                <w:i/>
                <w:iCs/>
                <w:color w:val="9BBB59" w:themeColor="accent3"/>
                <w:lang w:val="en-US"/>
              </w:rPr>
              <w:t xml:space="preserve"> Booth Space for </w:t>
            </w:r>
            <w:r w:rsidR="00DA002F">
              <w:rPr>
                <w:i/>
                <w:iCs/>
                <w:color w:val="9BBB59" w:themeColor="accent3"/>
                <w:lang w:val="en-US"/>
              </w:rPr>
              <w:t>Cardano Ecosystem Startup Projects</w:t>
            </w:r>
          </w:p>
          <w:p w14:paraId="01CBE23F" w14:textId="240CB123" w:rsidR="00157A1E" w:rsidRDefault="007824D7" w:rsidP="007E3A43">
            <w:pPr>
              <w:pStyle w:val="ListParagraph"/>
              <w:widowControl w:val="0"/>
              <w:numPr>
                <w:ilvl w:val="0"/>
                <w:numId w:val="11"/>
              </w:numPr>
              <w:spacing w:line="240" w:lineRule="auto"/>
              <w:rPr>
                <w:i/>
                <w:iCs/>
                <w:color w:val="9BBB59" w:themeColor="accent3"/>
                <w:lang w:val="en-US"/>
              </w:rPr>
            </w:pPr>
            <w:r>
              <w:rPr>
                <w:i/>
                <w:iCs/>
                <w:color w:val="9BBB59" w:themeColor="accent3"/>
                <w:lang w:val="en-US"/>
              </w:rPr>
              <w:t>Free</w:t>
            </w:r>
            <w:r w:rsidR="00157A1E">
              <w:rPr>
                <w:i/>
                <w:iCs/>
                <w:color w:val="9BBB59" w:themeColor="accent3"/>
                <w:lang w:val="en-US"/>
              </w:rPr>
              <w:t xml:space="preserve"> Cardano Main Stage Programming</w:t>
            </w:r>
          </w:p>
          <w:p w14:paraId="58F7AC24" w14:textId="66997AF0" w:rsidR="007824D7" w:rsidRDefault="007824D7" w:rsidP="007E3A43">
            <w:pPr>
              <w:pStyle w:val="ListParagraph"/>
              <w:widowControl w:val="0"/>
              <w:numPr>
                <w:ilvl w:val="0"/>
                <w:numId w:val="11"/>
              </w:numPr>
              <w:spacing w:line="240" w:lineRule="auto"/>
              <w:rPr>
                <w:i/>
                <w:iCs/>
                <w:color w:val="9BBB59" w:themeColor="accent3"/>
                <w:lang w:val="en-US"/>
              </w:rPr>
            </w:pPr>
            <w:r>
              <w:rPr>
                <w:i/>
                <w:iCs/>
                <w:color w:val="9BBB59" w:themeColor="accent3"/>
                <w:lang w:val="en-US"/>
              </w:rPr>
              <w:t>Free Breakout Room &amp; Workshop Space</w:t>
            </w:r>
          </w:p>
          <w:p w14:paraId="3CCB7EA5" w14:textId="6C0F1D6D" w:rsidR="00DA002F" w:rsidRDefault="00DA002F" w:rsidP="007E3A43">
            <w:pPr>
              <w:pStyle w:val="ListParagraph"/>
              <w:widowControl w:val="0"/>
              <w:numPr>
                <w:ilvl w:val="0"/>
                <w:numId w:val="11"/>
              </w:numPr>
              <w:spacing w:line="240" w:lineRule="auto"/>
              <w:rPr>
                <w:i/>
                <w:iCs/>
                <w:color w:val="9BBB59" w:themeColor="accent3"/>
                <w:lang w:val="en-US"/>
              </w:rPr>
            </w:pPr>
            <w:r>
              <w:rPr>
                <w:i/>
                <w:iCs/>
                <w:color w:val="9BBB59" w:themeColor="accent3"/>
                <w:lang w:val="en-US"/>
              </w:rPr>
              <w:t>An entire day dedicated to Cardano</w:t>
            </w:r>
            <w:r w:rsidR="007B2803">
              <w:rPr>
                <w:i/>
                <w:iCs/>
                <w:color w:val="9BBB59" w:themeColor="accent3"/>
                <w:lang w:val="en-US"/>
              </w:rPr>
              <w:t xml:space="preserve"> Programming</w:t>
            </w:r>
            <w:r>
              <w:rPr>
                <w:i/>
                <w:iCs/>
                <w:color w:val="9BBB59" w:themeColor="accent3"/>
                <w:lang w:val="en-US"/>
              </w:rPr>
              <w:t xml:space="preserve"> </w:t>
            </w:r>
            <w:r w:rsidR="007B2803">
              <w:rPr>
                <w:i/>
                <w:iCs/>
                <w:color w:val="9BBB59" w:themeColor="accent3"/>
                <w:lang w:val="en-US"/>
              </w:rPr>
              <w:t>for Rare Dev Gov Day</w:t>
            </w:r>
            <w:r w:rsidR="00157A1E">
              <w:rPr>
                <w:i/>
                <w:iCs/>
                <w:color w:val="9BBB59" w:themeColor="accent3"/>
                <w:lang w:val="en-US"/>
              </w:rPr>
              <w:t xml:space="preserve"> ahead of Rare Evo</w:t>
            </w:r>
          </w:p>
          <w:p w14:paraId="505FFBB4" w14:textId="04870777" w:rsidR="00F131FC" w:rsidRDefault="00DA35EC" w:rsidP="007E3A43">
            <w:pPr>
              <w:pStyle w:val="ListParagraph"/>
              <w:widowControl w:val="0"/>
              <w:numPr>
                <w:ilvl w:val="0"/>
                <w:numId w:val="11"/>
              </w:numPr>
              <w:spacing w:line="240" w:lineRule="auto"/>
              <w:rPr>
                <w:i/>
                <w:iCs/>
                <w:color w:val="9BBB59" w:themeColor="accent3"/>
                <w:lang w:val="en-US"/>
              </w:rPr>
            </w:pPr>
            <w:r>
              <w:rPr>
                <w:i/>
                <w:iCs/>
                <w:color w:val="9BBB59" w:themeColor="accent3"/>
                <w:lang w:val="en-US"/>
              </w:rPr>
              <w:t xml:space="preserve">Live Stream </w:t>
            </w:r>
            <w:r w:rsidR="00291C06">
              <w:rPr>
                <w:i/>
                <w:iCs/>
                <w:color w:val="9BBB59" w:themeColor="accent3"/>
                <w:lang w:val="en-US"/>
              </w:rPr>
              <w:t>to Allow Global Community to Tune In</w:t>
            </w:r>
          </w:p>
          <w:p w14:paraId="53118AE0" w14:textId="059BABA8" w:rsidR="00603317" w:rsidRDefault="00603317" w:rsidP="007E3A43">
            <w:pPr>
              <w:pStyle w:val="ListParagraph"/>
              <w:widowControl w:val="0"/>
              <w:numPr>
                <w:ilvl w:val="0"/>
                <w:numId w:val="11"/>
              </w:numPr>
              <w:spacing w:line="240" w:lineRule="auto"/>
              <w:rPr>
                <w:i/>
                <w:iCs/>
                <w:color w:val="9BBB59" w:themeColor="accent3"/>
                <w:lang w:val="en-US"/>
              </w:rPr>
            </w:pPr>
            <w:r>
              <w:rPr>
                <w:i/>
                <w:iCs/>
                <w:color w:val="9BBB59" w:themeColor="accent3"/>
                <w:lang w:val="en-US"/>
              </w:rPr>
              <w:t>Title Sponsorship &amp; Mainstage Programming Showcasing Cardano wi</w:t>
            </w:r>
            <w:r w:rsidR="00280755">
              <w:rPr>
                <w:i/>
                <w:iCs/>
                <w:color w:val="9BBB59" w:themeColor="accent3"/>
                <w:lang w:val="en-US"/>
              </w:rPr>
              <w:t>th the Loudest Brand Power</w:t>
            </w:r>
          </w:p>
          <w:p w14:paraId="7E4ACA89" w14:textId="2541BEE9" w:rsidR="00280755" w:rsidRDefault="00280755" w:rsidP="007E3A43">
            <w:pPr>
              <w:pStyle w:val="ListParagraph"/>
              <w:widowControl w:val="0"/>
              <w:numPr>
                <w:ilvl w:val="0"/>
                <w:numId w:val="11"/>
              </w:numPr>
              <w:spacing w:line="240" w:lineRule="auto"/>
              <w:rPr>
                <w:i/>
                <w:iCs/>
                <w:color w:val="9BBB59" w:themeColor="accent3"/>
                <w:lang w:val="en-US"/>
              </w:rPr>
            </w:pPr>
            <w:r>
              <w:rPr>
                <w:i/>
                <w:iCs/>
                <w:color w:val="9BBB59" w:themeColor="accent3"/>
                <w:lang w:val="en-US"/>
              </w:rPr>
              <w:t>Live Stream Cardano Ads for Global Exposure Beyond the IRL Conference</w:t>
            </w:r>
          </w:p>
          <w:p w14:paraId="493B2682" w14:textId="59DDE96E" w:rsidR="007B2803" w:rsidRPr="007E3A43" w:rsidRDefault="00A15638" w:rsidP="007E3A43">
            <w:pPr>
              <w:pStyle w:val="ListParagraph"/>
              <w:widowControl w:val="0"/>
              <w:numPr>
                <w:ilvl w:val="0"/>
                <w:numId w:val="11"/>
              </w:numPr>
              <w:spacing w:line="240" w:lineRule="auto"/>
              <w:rPr>
                <w:i/>
                <w:iCs/>
                <w:color w:val="9BBB59" w:themeColor="accent3"/>
                <w:lang w:val="en-US"/>
              </w:rPr>
            </w:pPr>
            <w:r>
              <w:rPr>
                <w:i/>
                <w:iCs/>
                <w:color w:val="9BBB59" w:themeColor="accent3"/>
                <w:lang w:val="en-US"/>
              </w:rPr>
              <w:t>To be continued…</w:t>
            </w:r>
          </w:p>
          <w:p w14:paraId="467CEF9B" w14:textId="77777777" w:rsidR="007E3A43" w:rsidRDefault="007E3A43">
            <w:pPr>
              <w:widowControl w:val="0"/>
              <w:spacing w:line="240" w:lineRule="auto"/>
              <w:rPr>
                <w:i/>
                <w:iCs/>
                <w:color w:val="9BBB59" w:themeColor="accent3"/>
                <w:lang w:val="en-US"/>
              </w:rPr>
            </w:pPr>
          </w:p>
          <w:p w14:paraId="36491EA5" w14:textId="77777777" w:rsidR="007E3A43" w:rsidRDefault="007E3A43">
            <w:pPr>
              <w:widowControl w:val="0"/>
              <w:spacing w:line="240" w:lineRule="auto"/>
              <w:rPr>
                <w:i/>
                <w:iCs/>
                <w:color w:val="9BBB59" w:themeColor="accent3"/>
                <w:lang w:val="en-US"/>
              </w:rPr>
            </w:pPr>
          </w:p>
          <w:p w14:paraId="1AEB64EB" w14:textId="292A67CA" w:rsidR="00D62567" w:rsidRDefault="007E3A43">
            <w:pPr>
              <w:widowControl w:val="0"/>
              <w:spacing w:line="240" w:lineRule="auto"/>
              <w:rPr>
                <w:i/>
                <w:iCs/>
                <w:color w:val="9BBB59" w:themeColor="accent3"/>
                <w:lang w:val="en-US"/>
              </w:rPr>
            </w:pPr>
            <w:r>
              <w:rPr>
                <w:i/>
                <w:iCs/>
                <w:color w:val="9BBB59" w:themeColor="accent3"/>
                <w:lang w:val="en-US"/>
              </w:rPr>
              <w:t>Cost Breakdown:</w:t>
            </w:r>
          </w:p>
          <w:p w14:paraId="04D64600" w14:textId="77777777" w:rsidR="007E3A43" w:rsidRDefault="007E3A43">
            <w:pPr>
              <w:widowControl w:val="0"/>
              <w:spacing w:line="240" w:lineRule="auto"/>
              <w:rPr>
                <w:i/>
                <w:iCs/>
                <w:color w:val="9BBB59" w:themeColor="accent3"/>
                <w:lang w:val="en-US"/>
              </w:rPr>
            </w:pPr>
          </w:p>
          <w:p w14:paraId="48E2D5DA" w14:textId="26B8484C" w:rsidR="00D62567" w:rsidRPr="00D62567" w:rsidRDefault="00D62567" w:rsidP="00D62567">
            <w:pPr>
              <w:widowControl w:val="0"/>
              <w:spacing w:line="240" w:lineRule="auto"/>
              <w:rPr>
                <w:i/>
                <w:iCs/>
                <w:color w:val="9BBB59" w:themeColor="accent3"/>
                <w:lang w:val="en-US"/>
              </w:rPr>
            </w:pPr>
            <w:r w:rsidRPr="00D62567">
              <w:rPr>
                <w:i/>
                <w:iCs/>
                <w:color w:val="9BBB59" w:themeColor="accent3"/>
                <w:lang w:val="en-US"/>
              </w:rPr>
              <w:t>$325k for Rare Dev Gov Day</w:t>
            </w:r>
            <w:r>
              <w:rPr>
                <w:i/>
                <w:iCs/>
                <w:color w:val="9BBB59" w:themeColor="accent3"/>
                <w:lang w:val="en-US"/>
              </w:rPr>
              <w:t xml:space="preserve"> 2 Sponsorship</w:t>
            </w:r>
          </w:p>
          <w:p w14:paraId="4132F7A5" w14:textId="169EE6F0" w:rsidR="00D62567" w:rsidRPr="00D62567" w:rsidRDefault="00D62567" w:rsidP="00D62567">
            <w:pPr>
              <w:widowControl w:val="0"/>
              <w:spacing w:line="240" w:lineRule="auto"/>
              <w:rPr>
                <w:i/>
                <w:iCs/>
              </w:rPr>
            </w:pPr>
            <w:r w:rsidRPr="00D62567">
              <w:rPr>
                <w:i/>
                <w:iCs/>
                <w:color w:val="9BBB59" w:themeColor="accent3"/>
                <w:lang w:val="en-US"/>
              </w:rPr>
              <w:t xml:space="preserve">$250k for </w:t>
            </w:r>
            <w:r>
              <w:rPr>
                <w:i/>
                <w:iCs/>
                <w:color w:val="9BBB59" w:themeColor="accent3"/>
                <w:lang w:val="en-US"/>
              </w:rPr>
              <w:t>Rare Evo 2026 Cardano Title Sponsorship – Mainstage &amp; Live Stream</w:t>
            </w:r>
          </w:p>
          <w:p w14:paraId="5B533A8C" w14:textId="2B17A379" w:rsidR="00D62567" w:rsidRPr="00D62567" w:rsidRDefault="00D62567" w:rsidP="00D62567">
            <w:pPr>
              <w:widowControl w:val="0"/>
              <w:spacing w:line="240" w:lineRule="auto"/>
              <w:rPr>
                <w:i/>
                <w:iCs/>
                <w:color w:val="9BBB59" w:themeColor="accent3"/>
                <w:lang w:val="en-US"/>
              </w:rPr>
            </w:pPr>
            <w:r w:rsidRPr="00D62567">
              <w:rPr>
                <w:i/>
                <w:iCs/>
                <w:color w:val="9BBB59" w:themeColor="accent3"/>
                <w:lang w:val="en-US"/>
              </w:rPr>
              <w:t xml:space="preserve">$180k for Intersect, Audit, Fees, Tax </w:t>
            </w:r>
            <w:r w:rsidRPr="00D62567">
              <w:rPr>
                <w:i/>
                <w:iCs/>
                <w:color w:val="9BBB59" w:themeColor="accent3"/>
                <w:lang w:val="en-US"/>
              </w:rPr>
              <w:t>Withholding</w:t>
            </w:r>
            <w:r>
              <w:rPr>
                <w:i/>
                <w:iCs/>
                <w:color w:val="9BBB59" w:themeColor="accent3"/>
                <w:lang w:val="en-US"/>
              </w:rPr>
              <w:t xml:space="preserve">s </w:t>
            </w:r>
            <w:r w:rsidRPr="00D62567">
              <w:rPr>
                <w:i/>
                <w:iCs/>
                <w:color w:val="9BBB59" w:themeColor="accent3"/>
                <w:lang w:val="en-US"/>
              </w:rPr>
              <w:t>&amp; Dev Gov Day 2027 Deposit</w:t>
            </w:r>
          </w:p>
          <w:p w14:paraId="22FA0340" w14:textId="77777777" w:rsidR="00D62567" w:rsidRDefault="00D62567" w:rsidP="00D62567">
            <w:pPr>
              <w:widowControl w:val="0"/>
              <w:spacing w:line="240" w:lineRule="auto"/>
              <w:rPr>
                <w:i/>
                <w:iCs/>
                <w:color w:val="9BBB59" w:themeColor="accent3"/>
                <w:lang w:val="en-US"/>
              </w:rPr>
            </w:pPr>
          </w:p>
          <w:p w14:paraId="661C9183" w14:textId="5846ED90" w:rsidR="00EB7051" w:rsidRPr="00D62567" w:rsidRDefault="00EB7051" w:rsidP="00D62567">
            <w:pPr>
              <w:widowControl w:val="0"/>
              <w:spacing w:line="240" w:lineRule="auto"/>
              <w:rPr>
                <w:i/>
                <w:iCs/>
                <w:color w:val="9BBB59" w:themeColor="accent3"/>
                <w:lang w:val="en-US"/>
              </w:rPr>
            </w:pPr>
          </w:p>
          <w:p w14:paraId="62B0E264" w14:textId="77777777" w:rsidR="00631DE7" w:rsidRDefault="00631DE7">
            <w:pPr>
              <w:widowControl w:val="0"/>
              <w:spacing w:line="240" w:lineRule="auto"/>
              <w:rPr>
                <w:i/>
                <w:iCs/>
                <w:color w:val="9BBB59" w:themeColor="accent3"/>
                <w:lang w:val="en-US"/>
              </w:rPr>
            </w:pPr>
          </w:p>
          <w:p w14:paraId="7B7172E7" w14:textId="26D55F2C" w:rsidR="00D34E5B" w:rsidRDefault="00F67D7D">
            <w:pPr>
              <w:widowControl w:val="0"/>
              <w:spacing w:line="240" w:lineRule="auto"/>
              <w:rPr>
                <w:i/>
                <w:iCs/>
              </w:rPr>
            </w:pPr>
            <w:r>
              <w:rPr>
                <w:i/>
                <w:iCs/>
                <w:color w:val="9BBB59" w:themeColor="accent3"/>
                <w:lang w:val="en-US"/>
              </w:rPr>
              <w:t>Cardano Dev Gov Day 2 (2026) Sponsorship</w:t>
            </w:r>
          </w:p>
          <w:p w14:paraId="456ADD53" w14:textId="77777777" w:rsidR="00D34E5B" w:rsidRDefault="00D34E5B">
            <w:pPr>
              <w:widowControl w:val="0"/>
              <w:spacing w:line="240" w:lineRule="auto"/>
              <w:rPr>
                <w:i/>
                <w:iCs/>
              </w:rPr>
            </w:pPr>
          </w:p>
          <w:tbl>
            <w:tblPr>
              <w:tblW w:w="7980" w:type="dxa"/>
              <w:tblLook w:val="04A0" w:firstRow="1" w:lastRow="0" w:firstColumn="1" w:lastColumn="0" w:noHBand="0" w:noVBand="1"/>
            </w:tblPr>
            <w:tblGrid>
              <w:gridCol w:w="2765"/>
              <w:gridCol w:w="1440"/>
              <w:gridCol w:w="3775"/>
            </w:tblGrid>
            <w:tr w:rsidR="00D34E5B" w:rsidRPr="00D34E5B" w14:paraId="0D782CB2" w14:textId="77777777" w:rsidTr="00B52277">
              <w:trPr>
                <w:trHeight w:val="290"/>
              </w:trPr>
              <w:tc>
                <w:tcPr>
                  <w:tcW w:w="2765" w:type="dxa"/>
                  <w:tcBorders>
                    <w:top w:val="single" w:sz="4" w:space="0" w:color="auto"/>
                    <w:left w:val="single" w:sz="4" w:space="0" w:color="auto"/>
                    <w:bottom w:val="single" w:sz="4" w:space="0" w:color="auto"/>
                    <w:right w:val="single" w:sz="4" w:space="0" w:color="auto"/>
                  </w:tcBorders>
                  <w:noWrap/>
                  <w:vAlign w:val="bottom"/>
                  <w:hideMark/>
                </w:tcPr>
                <w:p w14:paraId="11A6516E" w14:textId="77777777" w:rsidR="00D34E5B" w:rsidRPr="0040526F" w:rsidRDefault="00D34E5B" w:rsidP="00B52277">
                  <w:pPr>
                    <w:spacing w:line="240" w:lineRule="auto"/>
                    <w:rPr>
                      <w:rFonts w:eastAsia="Times New Roman"/>
                      <w:b/>
                      <w:bCs/>
                      <w:color w:val="9BBB59" w:themeColor="accent3"/>
                      <w:lang w:val="en-US"/>
                    </w:rPr>
                  </w:pPr>
                  <w:r w:rsidRPr="0040526F">
                    <w:rPr>
                      <w:rFonts w:eastAsia="Times New Roman"/>
                      <w:b/>
                      <w:bCs/>
                      <w:color w:val="9BBB59" w:themeColor="accent3"/>
                      <w:lang w:val="en-US"/>
                    </w:rPr>
                    <w:t>Related Expense Type</w:t>
                  </w:r>
                </w:p>
              </w:tc>
              <w:tc>
                <w:tcPr>
                  <w:tcW w:w="1440" w:type="dxa"/>
                  <w:tcBorders>
                    <w:top w:val="single" w:sz="4" w:space="0" w:color="auto"/>
                    <w:left w:val="nil"/>
                    <w:bottom w:val="single" w:sz="4" w:space="0" w:color="auto"/>
                    <w:right w:val="single" w:sz="4" w:space="0" w:color="auto"/>
                  </w:tcBorders>
                  <w:noWrap/>
                  <w:vAlign w:val="bottom"/>
                  <w:hideMark/>
                </w:tcPr>
                <w:p w14:paraId="348EAA39" w14:textId="77777777" w:rsidR="00D34E5B" w:rsidRPr="0040526F" w:rsidRDefault="00D34E5B" w:rsidP="00B52277">
                  <w:pPr>
                    <w:spacing w:line="240" w:lineRule="auto"/>
                    <w:rPr>
                      <w:rFonts w:eastAsia="Times New Roman"/>
                      <w:b/>
                      <w:bCs/>
                      <w:color w:val="9BBB59" w:themeColor="accent3"/>
                      <w:lang w:val="en-US"/>
                    </w:rPr>
                  </w:pPr>
                  <w:r w:rsidRPr="0040526F">
                    <w:rPr>
                      <w:rFonts w:eastAsia="Times New Roman"/>
                      <w:b/>
                      <w:bCs/>
                      <w:color w:val="9BBB59" w:themeColor="accent3"/>
                      <w:lang w:val="en-US"/>
                    </w:rPr>
                    <w:t>Price</w:t>
                  </w:r>
                </w:p>
              </w:tc>
              <w:tc>
                <w:tcPr>
                  <w:tcW w:w="3775" w:type="dxa"/>
                  <w:tcBorders>
                    <w:top w:val="single" w:sz="4" w:space="0" w:color="auto"/>
                    <w:left w:val="nil"/>
                    <w:bottom w:val="single" w:sz="4" w:space="0" w:color="auto"/>
                    <w:right w:val="single" w:sz="4" w:space="0" w:color="auto"/>
                  </w:tcBorders>
                  <w:vAlign w:val="bottom"/>
                  <w:hideMark/>
                </w:tcPr>
                <w:p w14:paraId="60252E90" w14:textId="77777777" w:rsidR="00D34E5B" w:rsidRPr="0040526F" w:rsidRDefault="00D34E5B" w:rsidP="00B52277">
                  <w:pPr>
                    <w:spacing w:line="240" w:lineRule="auto"/>
                    <w:rPr>
                      <w:rFonts w:eastAsia="Times New Roman"/>
                      <w:b/>
                      <w:bCs/>
                      <w:color w:val="9BBB59" w:themeColor="accent3"/>
                      <w:lang w:val="en-US"/>
                    </w:rPr>
                  </w:pPr>
                  <w:r w:rsidRPr="0040526F">
                    <w:rPr>
                      <w:rFonts w:eastAsia="Times New Roman"/>
                      <w:b/>
                      <w:bCs/>
                      <w:color w:val="9BBB59" w:themeColor="accent3"/>
                      <w:lang w:val="en-US"/>
                    </w:rPr>
                    <w:t>Description</w:t>
                  </w:r>
                </w:p>
              </w:tc>
            </w:tr>
            <w:tr w:rsidR="00D34E5B" w:rsidRPr="00D34E5B" w14:paraId="29F56BC1" w14:textId="77777777" w:rsidTr="00B52277">
              <w:trPr>
                <w:trHeight w:val="1160"/>
              </w:trPr>
              <w:tc>
                <w:tcPr>
                  <w:tcW w:w="2765" w:type="dxa"/>
                  <w:tcBorders>
                    <w:top w:val="nil"/>
                    <w:left w:val="single" w:sz="4" w:space="0" w:color="auto"/>
                    <w:bottom w:val="single" w:sz="4" w:space="0" w:color="auto"/>
                    <w:right w:val="single" w:sz="4" w:space="0" w:color="auto"/>
                  </w:tcBorders>
                  <w:noWrap/>
                  <w:vAlign w:val="bottom"/>
                  <w:hideMark/>
                </w:tcPr>
                <w:p w14:paraId="56576F18" w14:textId="77777777" w:rsidR="00D34E5B" w:rsidRPr="0040526F" w:rsidRDefault="00D34E5B" w:rsidP="00B52277">
                  <w:pPr>
                    <w:spacing w:line="240" w:lineRule="auto"/>
                    <w:rPr>
                      <w:rFonts w:eastAsia="Times New Roman"/>
                      <w:color w:val="9BBB59" w:themeColor="accent3"/>
                      <w:lang w:val="en-US"/>
                    </w:rPr>
                  </w:pPr>
                  <w:r w:rsidRPr="0040526F">
                    <w:rPr>
                      <w:rFonts w:eastAsia="Times New Roman"/>
                      <w:color w:val="9BBB59" w:themeColor="accent3"/>
                      <w:lang w:val="en-US"/>
                    </w:rPr>
                    <w:t>Venue Space Break Out Rooms &amp; Ballroom</w:t>
                  </w:r>
                </w:p>
              </w:tc>
              <w:tc>
                <w:tcPr>
                  <w:tcW w:w="1440" w:type="dxa"/>
                  <w:tcBorders>
                    <w:top w:val="nil"/>
                    <w:left w:val="nil"/>
                    <w:bottom w:val="single" w:sz="4" w:space="0" w:color="auto"/>
                    <w:right w:val="single" w:sz="4" w:space="0" w:color="auto"/>
                  </w:tcBorders>
                  <w:noWrap/>
                  <w:vAlign w:val="bottom"/>
                  <w:hideMark/>
                </w:tcPr>
                <w:p w14:paraId="734DE207" w14:textId="77777777" w:rsidR="00D34E5B" w:rsidRPr="0040526F" w:rsidRDefault="00D34E5B" w:rsidP="00B52277">
                  <w:pPr>
                    <w:spacing w:line="240" w:lineRule="auto"/>
                    <w:rPr>
                      <w:rFonts w:eastAsia="Times New Roman"/>
                      <w:color w:val="9BBB59" w:themeColor="accent3"/>
                      <w:lang w:val="en-US"/>
                    </w:rPr>
                  </w:pPr>
                  <w:r w:rsidRPr="0040526F">
                    <w:rPr>
                      <w:rFonts w:eastAsia="Times New Roman"/>
                      <w:color w:val="9BBB59" w:themeColor="accent3"/>
                      <w:lang w:val="en-US"/>
                    </w:rPr>
                    <w:t xml:space="preserve">$75,000 </w:t>
                  </w:r>
                </w:p>
              </w:tc>
              <w:tc>
                <w:tcPr>
                  <w:tcW w:w="3775" w:type="dxa"/>
                  <w:tcBorders>
                    <w:top w:val="nil"/>
                    <w:left w:val="nil"/>
                    <w:bottom w:val="single" w:sz="4" w:space="0" w:color="auto"/>
                    <w:right w:val="single" w:sz="4" w:space="0" w:color="auto"/>
                  </w:tcBorders>
                  <w:vAlign w:val="bottom"/>
                  <w:hideMark/>
                </w:tcPr>
                <w:p w14:paraId="0DE51F7B" w14:textId="77777777" w:rsidR="00D34E5B" w:rsidRPr="0040526F" w:rsidRDefault="00D34E5B" w:rsidP="00B52277">
                  <w:pPr>
                    <w:spacing w:line="240" w:lineRule="auto"/>
                    <w:rPr>
                      <w:rFonts w:eastAsia="Times New Roman"/>
                      <w:color w:val="9BBB59" w:themeColor="accent3"/>
                      <w:lang w:val="en-US"/>
                    </w:rPr>
                  </w:pPr>
                  <w:r w:rsidRPr="0040526F">
                    <w:rPr>
                      <w:rFonts w:eastAsia="Times New Roman"/>
                      <w:color w:val="9BBB59" w:themeColor="accent3"/>
                      <w:lang w:val="en-US"/>
                    </w:rPr>
                    <w:t xml:space="preserve">Funds that will go to Aria for the general space rental of breakout rooms and usage of the main ballroom on July 28th. </w:t>
                  </w:r>
                </w:p>
              </w:tc>
            </w:tr>
            <w:tr w:rsidR="00D34E5B" w:rsidRPr="00D34E5B" w14:paraId="76496CA4" w14:textId="77777777" w:rsidTr="00B52277">
              <w:trPr>
                <w:trHeight w:val="1740"/>
              </w:trPr>
              <w:tc>
                <w:tcPr>
                  <w:tcW w:w="2765" w:type="dxa"/>
                  <w:tcBorders>
                    <w:top w:val="nil"/>
                    <w:left w:val="single" w:sz="4" w:space="0" w:color="auto"/>
                    <w:bottom w:val="single" w:sz="4" w:space="0" w:color="auto"/>
                    <w:right w:val="single" w:sz="4" w:space="0" w:color="auto"/>
                  </w:tcBorders>
                  <w:noWrap/>
                  <w:vAlign w:val="bottom"/>
                  <w:hideMark/>
                </w:tcPr>
                <w:p w14:paraId="47339C30" w14:textId="77777777" w:rsidR="00D34E5B" w:rsidRPr="0040526F" w:rsidRDefault="00D34E5B" w:rsidP="00B52277">
                  <w:pPr>
                    <w:spacing w:line="240" w:lineRule="auto"/>
                    <w:rPr>
                      <w:rFonts w:eastAsia="Times New Roman"/>
                      <w:color w:val="9BBB59" w:themeColor="accent3"/>
                      <w:lang w:val="en-US"/>
                    </w:rPr>
                  </w:pPr>
                  <w:r w:rsidRPr="0040526F">
                    <w:rPr>
                      <w:rFonts w:eastAsia="Times New Roman"/>
                      <w:color w:val="9BBB59" w:themeColor="accent3"/>
                      <w:lang w:val="en-US"/>
                    </w:rPr>
                    <w:t xml:space="preserve">Breakout AV Staging &amp; Signage Production </w:t>
                  </w:r>
                </w:p>
              </w:tc>
              <w:tc>
                <w:tcPr>
                  <w:tcW w:w="1440" w:type="dxa"/>
                  <w:tcBorders>
                    <w:top w:val="nil"/>
                    <w:left w:val="nil"/>
                    <w:bottom w:val="single" w:sz="4" w:space="0" w:color="auto"/>
                    <w:right w:val="single" w:sz="4" w:space="0" w:color="auto"/>
                  </w:tcBorders>
                  <w:noWrap/>
                  <w:vAlign w:val="bottom"/>
                  <w:hideMark/>
                </w:tcPr>
                <w:p w14:paraId="21FBA572" w14:textId="77777777" w:rsidR="00D34E5B" w:rsidRPr="0040526F" w:rsidRDefault="00D34E5B" w:rsidP="00B52277">
                  <w:pPr>
                    <w:spacing w:line="240" w:lineRule="auto"/>
                    <w:rPr>
                      <w:rFonts w:eastAsia="Times New Roman"/>
                      <w:color w:val="9BBB59" w:themeColor="accent3"/>
                      <w:lang w:val="en-US"/>
                    </w:rPr>
                  </w:pPr>
                  <w:r w:rsidRPr="0040526F">
                    <w:rPr>
                      <w:rFonts w:eastAsia="Times New Roman"/>
                      <w:color w:val="9BBB59" w:themeColor="accent3"/>
                      <w:lang w:val="en-US"/>
                    </w:rPr>
                    <w:t xml:space="preserve">$50,000 </w:t>
                  </w:r>
                </w:p>
              </w:tc>
              <w:tc>
                <w:tcPr>
                  <w:tcW w:w="3775" w:type="dxa"/>
                  <w:tcBorders>
                    <w:top w:val="nil"/>
                    <w:left w:val="nil"/>
                    <w:bottom w:val="single" w:sz="4" w:space="0" w:color="auto"/>
                    <w:right w:val="single" w:sz="4" w:space="0" w:color="auto"/>
                  </w:tcBorders>
                  <w:vAlign w:val="bottom"/>
                  <w:hideMark/>
                </w:tcPr>
                <w:p w14:paraId="4E06CF3E" w14:textId="77777777" w:rsidR="00D34E5B" w:rsidRPr="0040526F" w:rsidRDefault="00D34E5B" w:rsidP="00B52277">
                  <w:pPr>
                    <w:spacing w:line="240" w:lineRule="auto"/>
                    <w:rPr>
                      <w:rFonts w:eastAsia="Times New Roman"/>
                      <w:color w:val="9BBB59" w:themeColor="accent3"/>
                      <w:lang w:val="en-US"/>
                    </w:rPr>
                  </w:pPr>
                  <w:r w:rsidRPr="0040526F">
                    <w:rPr>
                      <w:rFonts w:eastAsia="Times New Roman"/>
                      <w:color w:val="9BBB59" w:themeColor="accent3"/>
                      <w:lang w:val="en-US"/>
                    </w:rPr>
                    <w:t xml:space="preserve">Equipping and staffing each workshop breakout space with proper AV, such as microphones, projectors, streaming/recording, </w:t>
                  </w:r>
                  <w:proofErr w:type="spellStart"/>
                  <w:r w:rsidRPr="0040526F">
                    <w:rPr>
                      <w:rFonts w:eastAsia="Times New Roman"/>
                      <w:color w:val="9BBB59" w:themeColor="accent3"/>
                      <w:lang w:val="en-US"/>
                    </w:rPr>
                    <w:t>WiFi</w:t>
                  </w:r>
                  <w:proofErr w:type="spellEnd"/>
                  <w:r w:rsidRPr="0040526F">
                    <w:rPr>
                      <w:rFonts w:eastAsia="Times New Roman"/>
                      <w:color w:val="9BBB59" w:themeColor="accent3"/>
                      <w:lang w:val="en-US"/>
                    </w:rPr>
                    <w:t>, power, signage both printed and digital, etc..</w:t>
                  </w:r>
                </w:p>
              </w:tc>
            </w:tr>
            <w:tr w:rsidR="00D34E5B" w:rsidRPr="00D34E5B" w14:paraId="3D79AD12" w14:textId="77777777" w:rsidTr="00B52277">
              <w:trPr>
                <w:trHeight w:val="2900"/>
              </w:trPr>
              <w:tc>
                <w:tcPr>
                  <w:tcW w:w="2765" w:type="dxa"/>
                  <w:tcBorders>
                    <w:top w:val="nil"/>
                    <w:left w:val="single" w:sz="4" w:space="0" w:color="auto"/>
                    <w:bottom w:val="single" w:sz="4" w:space="0" w:color="auto"/>
                    <w:right w:val="single" w:sz="4" w:space="0" w:color="auto"/>
                  </w:tcBorders>
                  <w:noWrap/>
                  <w:vAlign w:val="bottom"/>
                  <w:hideMark/>
                </w:tcPr>
                <w:p w14:paraId="79D9B7BA" w14:textId="77777777" w:rsidR="00D34E5B" w:rsidRPr="0040526F" w:rsidRDefault="00D34E5B" w:rsidP="00B52277">
                  <w:pPr>
                    <w:spacing w:line="240" w:lineRule="auto"/>
                    <w:rPr>
                      <w:rFonts w:eastAsia="Times New Roman"/>
                      <w:color w:val="9BBB59" w:themeColor="accent3"/>
                      <w:lang w:val="en-US"/>
                    </w:rPr>
                  </w:pPr>
                  <w:r w:rsidRPr="0040526F">
                    <w:rPr>
                      <w:rFonts w:eastAsia="Times New Roman"/>
                      <w:color w:val="9BBB59" w:themeColor="accent3"/>
                      <w:lang w:val="en-US"/>
                    </w:rPr>
                    <w:lastRenderedPageBreak/>
                    <w:t>Videography &amp; Photography</w:t>
                  </w:r>
                </w:p>
              </w:tc>
              <w:tc>
                <w:tcPr>
                  <w:tcW w:w="1440" w:type="dxa"/>
                  <w:tcBorders>
                    <w:top w:val="nil"/>
                    <w:left w:val="nil"/>
                    <w:bottom w:val="single" w:sz="4" w:space="0" w:color="auto"/>
                    <w:right w:val="single" w:sz="4" w:space="0" w:color="auto"/>
                  </w:tcBorders>
                  <w:noWrap/>
                  <w:vAlign w:val="bottom"/>
                  <w:hideMark/>
                </w:tcPr>
                <w:p w14:paraId="306A46FE" w14:textId="77777777" w:rsidR="00D34E5B" w:rsidRPr="0040526F" w:rsidRDefault="00D34E5B" w:rsidP="00B52277">
                  <w:pPr>
                    <w:spacing w:line="240" w:lineRule="auto"/>
                    <w:rPr>
                      <w:rFonts w:eastAsia="Times New Roman"/>
                      <w:color w:val="9BBB59" w:themeColor="accent3"/>
                      <w:lang w:val="en-US"/>
                    </w:rPr>
                  </w:pPr>
                  <w:r w:rsidRPr="0040526F">
                    <w:rPr>
                      <w:rFonts w:eastAsia="Times New Roman"/>
                      <w:color w:val="9BBB59" w:themeColor="accent3"/>
                      <w:lang w:val="en-US"/>
                    </w:rPr>
                    <w:t xml:space="preserve">$25,000 </w:t>
                  </w:r>
                </w:p>
              </w:tc>
              <w:tc>
                <w:tcPr>
                  <w:tcW w:w="3775" w:type="dxa"/>
                  <w:tcBorders>
                    <w:top w:val="nil"/>
                    <w:left w:val="nil"/>
                    <w:bottom w:val="single" w:sz="4" w:space="0" w:color="auto"/>
                    <w:right w:val="single" w:sz="4" w:space="0" w:color="auto"/>
                  </w:tcBorders>
                  <w:vAlign w:val="bottom"/>
                  <w:hideMark/>
                </w:tcPr>
                <w:p w14:paraId="783251D1" w14:textId="77777777" w:rsidR="00D34E5B" w:rsidRPr="0040526F" w:rsidRDefault="00D34E5B" w:rsidP="00B52277">
                  <w:pPr>
                    <w:spacing w:line="240" w:lineRule="auto"/>
                    <w:rPr>
                      <w:rFonts w:eastAsia="Times New Roman"/>
                      <w:color w:val="9BBB59" w:themeColor="accent3"/>
                      <w:lang w:val="en-US"/>
                    </w:rPr>
                  </w:pPr>
                  <w:r w:rsidRPr="0040526F">
                    <w:rPr>
                      <w:rFonts w:eastAsia="Times New Roman"/>
                      <w:color w:val="9BBB59" w:themeColor="accent3"/>
                      <w:lang w:val="en-US"/>
                    </w:rPr>
                    <w:t>Professional film and photography services with pre-event planning</w:t>
                  </w:r>
                  <w:proofErr w:type="gramStart"/>
                  <w:r w:rsidRPr="0040526F">
                    <w:rPr>
                      <w:rFonts w:eastAsia="Times New Roman"/>
                      <w:color w:val="9BBB59" w:themeColor="accent3"/>
                      <w:lang w:val="en-US"/>
                    </w:rPr>
                    <w:t>, at</w:t>
                  </w:r>
                  <w:proofErr w:type="gramEnd"/>
                  <w:r w:rsidRPr="0040526F">
                    <w:rPr>
                      <w:rFonts w:eastAsia="Times New Roman"/>
                      <w:color w:val="9BBB59" w:themeColor="accent3"/>
                      <w:lang w:val="en-US"/>
                    </w:rPr>
                    <w:t xml:space="preserve"> event execution, and post event editing/content delivery. Management of recorded sessions and multiple Cardano promotional materials. 4x videographers &amp; 4 photographers for 24 hours of work onsite, plus pre-planning and post-production.</w:t>
                  </w:r>
                </w:p>
              </w:tc>
            </w:tr>
            <w:tr w:rsidR="00D34E5B" w:rsidRPr="00D34E5B" w14:paraId="22733FEF" w14:textId="77777777" w:rsidTr="00B52277">
              <w:trPr>
                <w:trHeight w:val="2900"/>
              </w:trPr>
              <w:tc>
                <w:tcPr>
                  <w:tcW w:w="2765" w:type="dxa"/>
                  <w:tcBorders>
                    <w:top w:val="nil"/>
                    <w:left w:val="single" w:sz="4" w:space="0" w:color="auto"/>
                    <w:bottom w:val="single" w:sz="4" w:space="0" w:color="auto"/>
                    <w:right w:val="single" w:sz="4" w:space="0" w:color="auto"/>
                  </w:tcBorders>
                  <w:noWrap/>
                  <w:vAlign w:val="bottom"/>
                  <w:hideMark/>
                </w:tcPr>
                <w:p w14:paraId="7FF165F9" w14:textId="77777777" w:rsidR="00D34E5B" w:rsidRPr="0040526F" w:rsidRDefault="00D34E5B" w:rsidP="00B52277">
                  <w:pPr>
                    <w:spacing w:line="240" w:lineRule="auto"/>
                    <w:rPr>
                      <w:rFonts w:eastAsia="Times New Roman"/>
                      <w:color w:val="9BBB59" w:themeColor="accent3"/>
                      <w:lang w:val="en-US"/>
                    </w:rPr>
                  </w:pPr>
                  <w:r w:rsidRPr="0040526F">
                    <w:rPr>
                      <w:rFonts w:eastAsia="Times New Roman"/>
                      <w:color w:val="9BBB59" w:themeColor="accent3"/>
                      <w:lang w:val="en-US"/>
                    </w:rPr>
                    <w:t>Travel &amp; Lodging - 20 Community Members</w:t>
                  </w:r>
                </w:p>
              </w:tc>
              <w:tc>
                <w:tcPr>
                  <w:tcW w:w="1440" w:type="dxa"/>
                  <w:tcBorders>
                    <w:top w:val="nil"/>
                    <w:left w:val="nil"/>
                    <w:bottom w:val="single" w:sz="4" w:space="0" w:color="auto"/>
                    <w:right w:val="single" w:sz="4" w:space="0" w:color="auto"/>
                  </w:tcBorders>
                  <w:noWrap/>
                  <w:vAlign w:val="bottom"/>
                  <w:hideMark/>
                </w:tcPr>
                <w:p w14:paraId="6AE20AE0" w14:textId="77777777" w:rsidR="00D34E5B" w:rsidRPr="0040526F" w:rsidRDefault="00D34E5B" w:rsidP="00B52277">
                  <w:pPr>
                    <w:spacing w:line="240" w:lineRule="auto"/>
                    <w:rPr>
                      <w:rFonts w:eastAsia="Times New Roman"/>
                      <w:color w:val="9BBB59" w:themeColor="accent3"/>
                      <w:lang w:val="en-US"/>
                    </w:rPr>
                  </w:pPr>
                  <w:r w:rsidRPr="0040526F">
                    <w:rPr>
                      <w:rFonts w:eastAsia="Times New Roman"/>
                      <w:color w:val="9BBB59" w:themeColor="accent3"/>
                      <w:lang w:val="en-US"/>
                    </w:rPr>
                    <w:t xml:space="preserve">$50,000 </w:t>
                  </w:r>
                </w:p>
              </w:tc>
              <w:tc>
                <w:tcPr>
                  <w:tcW w:w="3775" w:type="dxa"/>
                  <w:tcBorders>
                    <w:top w:val="nil"/>
                    <w:left w:val="nil"/>
                    <w:bottom w:val="single" w:sz="4" w:space="0" w:color="auto"/>
                    <w:right w:val="single" w:sz="4" w:space="0" w:color="auto"/>
                  </w:tcBorders>
                  <w:vAlign w:val="bottom"/>
                  <w:hideMark/>
                </w:tcPr>
                <w:p w14:paraId="7CC8124E" w14:textId="77777777" w:rsidR="00D34E5B" w:rsidRPr="0040526F" w:rsidRDefault="00D34E5B" w:rsidP="00B52277">
                  <w:pPr>
                    <w:spacing w:line="240" w:lineRule="auto"/>
                    <w:rPr>
                      <w:rFonts w:eastAsia="Times New Roman"/>
                      <w:color w:val="9BBB59" w:themeColor="accent3"/>
                      <w:lang w:val="en-US"/>
                    </w:rPr>
                  </w:pPr>
                  <w:r w:rsidRPr="0040526F">
                    <w:rPr>
                      <w:rFonts w:eastAsia="Times New Roman"/>
                      <w:color w:val="9BBB59" w:themeColor="accent3"/>
                      <w:lang w:val="en-US"/>
                    </w:rPr>
                    <w:t xml:space="preserve">20 Cardano community members who are volunteering at Dev Gov Day or Rare Evo 2026 will be provided with travel and lodging credit to Las Vegas with roundtrip flights and hotels from July 27th-31st. This will be a diverse mix, for example 5 Content Creators/Marketers, 5 </w:t>
                  </w:r>
                  <w:proofErr w:type="spellStart"/>
                  <w:r w:rsidRPr="0040526F">
                    <w:rPr>
                      <w:rFonts w:eastAsia="Times New Roman"/>
                      <w:color w:val="9BBB59" w:themeColor="accent3"/>
                      <w:lang w:val="en-US"/>
                    </w:rPr>
                    <w:t>dReps</w:t>
                  </w:r>
                  <w:proofErr w:type="spellEnd"/>
                  <w:r w:rsidRPr="0040526F">
                    <w:rPr>
                      <w:rFonts w:eastAsia="Times New Roman"/>
                      <w:color w:val="9BBB59" w:themeColor="accent3"/>
                      <w:lang w:val="en-US"/>
                    </w:rPr>
                    <w:t>, 5 Developers, and 5 Project Leads.</w:t>
                  </w:r>
                </w:p>
              </w:tc>
            </w:tr>
            <w:tr w:rsidR="00D34E5B" w:rsidRPr="00D34E5B" w14:paraId="03BD8223" w14:textId="77777777" w:rsidTr="00B52277">
              <w:trPr>
                <w:trHeight w:val="1450"/>
              </w:trPr>
              <w:tc>
                <w:tcPr>
                  <w:tcW w:w="2765" w:type="dxa"/>
                  <w:tcBorders>
                    <w:top w:val="nil"/>
                    <w:left w:val="single" w:sz="4" w:space="0" w:color="auto"/>
                    <w:bottom w:val="single" w:sz="4" w:space="0" w:color="auto"/>
                    <w:right w:val="single" w:sz="4" w:space="0" w:color="auto"/>
                  </w:tcBorders>
                  <w:noWrap/>
                  <w:vAlign w:val="bottom"/>
                  <w:hideMark/>
                </w:tcPr>
                <w:p w14:paraId="3A688892" w14:textId="77777777" w:rsidR="00D34E5B" w:rsidRPr="0040526F" w:rsidRDefault="00D34E5B" w:rsidP="00B52277">
                  <w:pPr>
                    <w:spacing w:line="240" w:lineRule="auto"/>
                    <w:rPr>
                      <w:rFonts w:eastAsia="Times New Roman"/>
                      <w:color w:val="9BBB59" w:themeColor="accent3"/>
                      <w:lang w:val="en-US"/>
                    </w:rPr>
                  </w:pPr>
                  <w:r w:rsidRPr="0040526F">
                    <w:rPr>
                      <w:rFonts w:eastAsia="Times New Roman"/>
                      <w:color w:val="9BBB59" w:themeColor="accent3"/>
                      <w:lang w:val="en-US"/>
                    </w:rPr>
                    <w:t>Food &amp; Beverage</w:t>
                  </w:r>
                </w:p>
              </w:tc>
              <w:tc>
                <w:tcPr>
                  <w:tcW w:w="1440" w:type="dxa"/>
                  <w:tcBorders>
                    <w:top w:val="nil"/>
                    <w:left w:val="nil"/>
                    <w:bottom w:val="single" w:sz="4" w:space="0" w:color="auto"/>
                    <w:right w:val="single" w:sz="4" w:space="0" w:color="auto"/>
                  </w:tcBorders>
                  <w:noWrap/>
                  <w:vAlign w:val="bottom"/>
                  <w:hideMark/>
                </w:tcPr>
                <w:p w14:paraId="574C0D39" w14:textId="77777777" w:rsidR="00D34E5B" w:rsidRPr="0040526F" w:rsidRDefault="00D34E5B" w:rsidP="00B52277">
                  <w:pPr>
                    <w:spacing w:line="240" w:lineRule="auto"/>
                    <w:rPr>
                      <w:rFonts w:eastAsia="Times New Roman"/>
                      <w:color w:val="9BBB59" w:themeColor="accent3"/>
                      <w:lang w:val="en-US"/>
                    </w:rPr>
                  </w:pPr>
                  <w:r w:rsidRPr="0040526F">
                    <w:rPr>
                      <w:rFonts w:eastAsia="Times New Roman"/>
                      <w:color w:val="9BBB59" w:themeColor="accent3"/>
                      <w:lang w:val="en-US"/>
                    </w:rPr>
                    <w:t xml:space="preserve">$50,000 </w:t>
                  </w:r>
                </w:p>
              </w:tc>
              <w:tc>
                <w:tcPr>
                  <w:tcW w:w="3775" w:type="dxa"/>
                  <w:tcBorders>
                    <w:top w:val="nil"/>
                    <w:left w:val="nil"/>
                    <w:bottom w:val="single" w:sz="4" w:space="0" w:color="auto"/>
                    <w:right w:val="single" w:sz="4" w:space="0" w:color="auto"/>
                  </w:tcBorders>
                  <w:vAlign w:val="bottom"/>
                  <w:hideMark/>
                </w:tcPr>
                <w:p w14:paraId="1BA428CA" w14:textId="77777777" w:rsidR="00D34E5B" w:rsidRPr="0040526F" w:rsidRDefault="00D34E5B" w:rsidP="00B52277">
                  <w:pPr>
                    <w:spacing w:line="240" w:lineRule="auto"/>
                    <w:rPr>
                      <w:rFonts w:eastAsia="Times New Roman"/>
                      <w:color w:val="9BBB59" w:themeColor="accent3"/>
                      <w:lang w:val="en-US"/>
                    </w:rPr>
                  </w:pPr>
                  <w:r w:rsidRPr="0040526F">
                    <w:rPr>
                      <w:rFonts w:eastAsia="Times New Roman"/>
                      <w:color w:val="9BBB59" w:themeColor="accent3"/>
                      <w:lang w:val="en-US"/>
                    </w:rPr>
                    <w:t xml:space="preserve">Funding allocated for food and </w:t>
                  </w:r>
                  <w:proofErr w:type="gramStart"/>
                  <w:r w:rsidRPr="0040526F">
                    <w:rPr>
                      <w:rFonts w:eastAsia="Times New Roman"/>
                      <w:color w:val="9BBB59" w:themeColor="accent3"/>
                      <w:lang w:val="en-US"/>
                    </w:rPr>
                    <w:t>beverage</w:t>
                  </w:r>
                  <w:proofErr w:type="gramEnd"/>
                  <w:r w:rsidRPr="0040526F">
                    <w:rPr>
                      <w:rFonts w:eastAsia="Times New Roman"/>
                      <w:color w:val="9BBB59" w:themeColor="accent3"/>
                      <w:lang w:val="en-US"/>
                    </w:rPr>
                    <w:t xml:space="preserve"> for 500 throughout the day. Breakfast &amp; Lunch with drinks throughout the day like coffee and water.</w:t>
                  </w:r>
                </w:p>
              </w:tc>
            </w:tr>
            <w:tr w:rsidR="00D34E5B" w:rsidRPr="00D34E5B" w14:paraId="071153A9" w14:textId="77777777" w:rsidTr="00B52277">
              <w:trPr>
                <w:trHeight w:val="1450"/>
              </w:trPr>
              <w:tc>
                <w:tcPr>
                  <w:tcW w:w="2765" w:type="dxa"/>
                  <w:tcBorders>
                    <w:top w:val="nil"/>
                    <w:left w:val="single" w:sz="4" w:space="0" w:color="auto"/>
                    <w:bottom w:val="single" w:sz="4" w:space="0" w:color="auto"/>
                    <w:right w:val="single" w:sz="4" w:space="0" w:color="auto"/>
                  </w:tcBorders>
                  <w:noWrap/>
                  <w:vAlign w:val="bottom"/>
                  <w:hideMark/>
                </w:tcPr>
                <w:p w14:paraId="18362766" w14:textId="77777777" w:rsidR="00D34E5B" w:rsidRPr="0040526F" w:rsidRDefault="00D34E5B" w:rsidP="00B52277">
                  <w:pPr>
                    <w:spacing w:line="240" w:lineRule="auto"/>
                    <w:rPr>
                      <w:rFonts w:eastAsia="Times New Roman"/>
                      <w:color w:val="9BBB59" w:themeColor="accent3"/>
                      <w:lang w:val="en-US"/>
                    </w:rPr>
                  </w:pPr>
                  <w:r w:rsidRPr="0040526F">
                    <w:rPr>
                      <w:rFonts w:eastAsia="Times New Roman"/>
                      <w:color w:val="9BBB59" w:themeColor="accent3"/>
                      <w:lang w:val="en-US"/>
                    </w:rPr>
                    <w:t>Happy Hour &amp; Kickoff Party Co-Sponsorship</w:t>
                  </w:r>
                </w:p>
              </w:tc>
              <w:tc>
                <w:tcPr>
                  <w:tcW w:w="1440" w:type="dxa"/>
                  <w:tcBorders>
                    <w:top w:val="nil"/>
                    <w:left w:val="nil"/>
                    <w:bottom w:val="single" w:sz="4" w:space="0" w:color="auto"/>
                    <w:right w:val="single" w:sz="4" w:space="0" w:color="auto"/>
                  </w:tcBorders>
                  <w:noWrap/>
                  <w:vAlign w:val="bottom"/>
                  <w:hideMark/>
                </w:tcPr>
                <w:p w14:paraId="70922DBF" w14:textId="77777777" w:rsidR="00D34E5B" w:rsidRPr="0040526F" w:rsidRDefault="00D34E5B" w:rsidP="00B52277">
                  <w:pPr>
                    <w:spacing w:line="240" w:lineRule="auto"/>
                    <w:rPr>
                      <w:rFonts w:eastAsia="Times New Roman"/>
                      <w:color w:val="9BBB59" w:themeColor="accent3"/>
                      <w:lang w:val="en-US"/>
                    </w:rPr>
                  </w:pPr>
                  <w:r w:rsidRPr="0040526F">
                    <w:rPr>
                      <w:rFonts w:eastAsia="Times New Roman"/>
                      <w:color w:val="9BBB59" w:themeColor="accent3"/>
                      <w:lang w:val="en-US"/>
                    </w:rPr>
                    <w:t xml:space="preserve">$75,000 </w:t>
                  </w:r>
                </w:p>
              </w:tc>
              <w:tc>
                <w:tcPr>
                  <w:tcW w:w="3775" w:type="dxa"/>
                  <w:tcBorders>
                    <w:top w:val="nil"/>
                    <w:left w:val="nil"/>
                    <w:bottom w:val="single" w:sz="4" w:space="0" w:color="auto"/>
                    <w:right w:val="single" w:sz="4" w:space="0" w:color="auto"/>
                  </w:tcBorders>
                  <w:vAlign w:val="bottom"/>
                  <w:hideMark/>
                </w:tcPr>
                <w:p w14:paraId="32F1F358" w14:textId="77777777" w:rsidR="00D34E5B" w:rsidRPr="0040526F" w:rsidRDefault="00D34E5B" w:rsidP="00B52277">
                  <w:pPr>
                    <w:spacing w:line="240" w:lineRule="auto"/>
                    <w:rPr>
                      <w:rFonts w:eastAsia="Times New Roman"/>
                      <w:color w:val="9BBB59" w:themeColor="accent3"/>
                      <w:lang w:val="en-US"/>
                    </w:rPr>
                  </w:pPr>
                  <w:r w:rsidRPr="0040526F">
                    <w:rPr>
                      <w:rFonts w:eastAsia="Times New Roman"/>
                      <w:color w:val="9BBB59" w:themeColor="accent3"/>
                      <w:lang w:val="en-US"/>
                    </w:rPr>
                    <w:t xml:space="preserve">Dev Gov </w:t>
                  </w:r>
                  <w:proofErr w:type="gramStart"/>
                  <w:r w:rsidRPr="0040526F">
                    <w:rPr>
                      <w:rFonts w:eastAsia="Times New Roman"/>
                      <w:color w:val="9BBB59" w:themeColor="accent3"/>
                      <w:lang w:val="en-US"/>
                    </w:rPr>
                    <w:t>Day  Happy</w:t>
                  </w:r>
                  <w:proofErr w:type="gramEnd"/>
                  <w:r w:rsidRPr="0040526F">
                    <w:rPr>
                      <w:rFonts w:eastAsia="Times New Roman"/>
                      <w:color w:val="9BBB59" w:themeColor="accent3"/>
                      <w:lang w:val="en-US"/>
                    </w:rPr>
                    <w:t xml:space="preserve"> Hour &amp; Kickoff </w:t>
                  </w:r>
                  <w:proofErr w:type="gramStart"/>
                  <w:r w:rsidRPr="0040526F">
                    <w:rPr>
                      <w:rFonts w:eastAsia="Times New Roman"/>
                      <w:color w:val="9BBB59" w:themeColor="accent3"/>
                      <w:lang w:val="en-US"/>
                    </w:rPr>
                    <w:t>Party  Cardano</w:t>
                  </w:r>
                  <w:proofErr w:type="gramEnd"/>
                  <w:r w:rsidRPr="0040526F">
                    <w:rPr>
                      <w:rFonts w:eastAsia="Times New Roman"/>
                      <w:color w:val="9BBB59" w:themeColor="accent3"/>
                      <w:lang w:val="en-US"/>
                    </w:rPr>
                    <w:t xml:space="preserve"> Sponsorship. Snacks and open bar to celebrate the completion of Dev Gov Day 2 and the </w:t>
                  </w:r>
                  <w:proofErr w:type="gramStart"/>
                  <w:r w:rsidRPr="0040526F">
                    <w:rPr>
                      <w:rFonts w:eastAsia="Times New Roman"/>
                      <w:color w:val="9BBB59" w:themeColor="accent3"/>
                      <w:lang w:val="en-US"/>
                    </w:rPr>
                    <w:t>Kick Off</w:t>
                  </w:r>
                  <w:proofErr w:type="gramEnd"/>
                  <w:r w:rsidRPr="0040526F">
                    <w:rPr>
                      <w:rFonts w:eastAsia="Times New Roman"/>
                      <w:color w:val="9BBB59" w:themeColor="accent3"/>
                      <w:lang w:val="en-US"/>
                    </w:rPr>
                    <w:t xml:space="preserve"> of Rare Evo 2026. </w:t>
                  </w:r>
                </w:p>
              </w:tc>
            </w:tr>
          </w:tbl>
          <w:p w14:paraId="06E02062" w14:textId="77777777" w:rsidR="00631DE7" w:rsidRDefault="00631DE7">
            <w:pPr>
              <w:widowControl w:val="0"/>
              <w:spacing w:line="240" w:lineRule="auto"/>
              <w:rPr>
                <w:i/>
                <w:iCs/>
                <w:color w:val="9BBB59" w:themeColor="accent3"/>
                <w:lang w:val="en-US"/>
              </w:rPr>
            </w:pPr>
          </w:p>
          <w:p w14:paraId="331FC097" w14:textId="65B90ACC" w:rsidR="00D34E5B" w:rsidRDefault="00B10830">
            <w:pPr>
              <w:widowControl w:val="0"/>
              <w:spacing w:line="240" w:lineRule="auto"/>
              <w:rPr>
                <w:i/>
                <w:iCs/>
              </w:rPr>
            </w:pPr>
            <w:r>
              <w:rPr>
                <w:i/>
                <w:iCs/>
                <w:color w:val="9BBB59" w:themeColor="accent3"/>
                <w:lang w:val="en-US"/>
              </w:rPr>
              <w:t>Rare Evo 2026 Cardano Title Sponsorship – Mainstage &amp; Live Stream</w:t>
            </w:r>
          </w:p>
          <w:p w14:paraId="5D52614F" w14:textId="77777777" w:rsidR="00B10830" w:rsidRDefault="00B10830">
            <w:pPr>
              <w:widowControl w:val="0"/>
              <w:spacing w:line="240" w:lineRule="auto"/>
              <w:rPr>
                <w:i/>
                <w:iCs/>
              </w:rPr>
            </w:pPr>
          </w:p>
          <w:tbl>
            <w:tblPr>
              <w:tblW w:w="7895" w:type="dxa"/>
              <w:tblLook w:val="04A0" w:firstRow="1" w:lastRow="0" w:firstColumn="1" w:lastColumn="0" w:noHBand="0" w:noVBand="1"/>
            </w:tblPr>
            <w:tblGrid>
              <w:gridCol w:w="2765"/>
              <w:gridCol w:w="1440"/>
              <w:gridCol w:w="3690"/>
            </w:tblGrid>
            <w:tr w:rsidR="001B2A60" w:rsidRPr="001B2A60" w14:paraId="596DC483" w14:textId="77777777" w:rsidTr="00AD70D4">
              <w:trPr>
                <w:trHeight w:val="290"/>
              </w:trPr>
              <w:tc>
                <w:tcPr>
                  <w:tcW w:w="2765" w:type="dxa"/>
                  <w:tcBorders>
                    <w:top w:val="single" w:sz="4" w:space="0" w:color="auto"/>
                    <w:left w:val="single" w:sz="4" w:space="0" w:color="auto"/>
                    <w:bottom w:val="single" w:sz="4" w:space="0" w:color="auto"/>
                    <w:right w:val="single" w:sz="4" w:space="0" w:color="auto"/>
                  </w:tcBorders>
                  <w:noWrap/>
                  <w:hideMark/>
                </w:tcPr>
                <w:p w14:paraId="45A6A4B9" w14:textId="77777777" w:rsidR="001B2A60" w:rsidRPr="00AD70D4" w:rsidRDefault="001B2A60" w:rsidP="001B2A60">
                  <w:pPr>
                    <w:spacing w:line="240" w:lineRule="auto"/>
                    <w:rPr>
                      <w:rFonts w:eastAsia="Times New Roman"/>
                      <w:color w:val="9BBB59" w:themeColor="accent3"/>
                      <w:lang w:val="en-US"/>
                    </w:rPr>
                  </w:pPr>
                  <w:r w:rsidRPr="00AD70D4">
                    <w:rPr>
                      <w:rFonts w:eastAsia="Times New Roman"/>
                      <w:color w:val="9BBB59" w:themeColor="accent3"/>
                      <w:lang w:val="en-US"/>
                    </w:rPr>
                    <w:t>Related Expense Type</w:t>
                  </w:r>
                </w:p>
              </w:tc>
              <w:tc>
                <w:tcPr>
                  <w:tcW w:w="1440" w:type="dxa"/>
                  <w:tcBorders>
                    <w:top w:val="single" w:sz="4" w:space="0" w:color="auto"/>
                    <w:left w:val="nil"/>
                    <w:bottom w:val="single" w:sz="4" w:space="0" w:color="auto"/>
                    <w:right w:val="single" w:sz="4" w:space="0" w:color="auto"/>
                  </w:tcBorders>
                  <w:noWrap/>
                  <w:hideMark/>
                </w:tcPr>
                <w:p w14:paraId="250A221A" w14:textId="77777777" w:rsidR="001B2A60" w:rsidRPr="00AD70D4" w:rsidRDefault="001B2A60" w:rsidP="001B2A60">
                  <w:pPr>
                    <w:spacing w:line="240" w:lineRule="auto"/>
                    <w:rPr>
                      <w:rFonts w:eastAsia="Times New Roman"/>
                      <w:color w:val="9BBB59" w:themeColor="accent3"/>
                      <w:lang w:val="en-US"/>
                    </w:rPr>
                  </w:pPr>
                  <w:r w:rsidRPr="00AD70D4">
                    <w:rPr>
                      <w:rFonts w:eastAsia="Times New Roman"/>
                      <w:color w:val="9BBB59" w:themeColor="accent3"/>
                      <w:lang w:val="en-US"/>
                    </w:rPr>
                    <w:t>Price</w:t>
                  </w:r>
                </w:p>
              </w:tc>
              <w:tc>
                <w:tcPr>
                  <w:tcW w:w="3690" w:type="dxa"/>
                  <w:tcBorders>
                    <w:top w:val="single" w:sz="4" w:space="0" w:color="auto"/>
                    <w:left w:val="nil"/>
                    <w:bottom w:val="single" w:sz="4" w:space="0" w:color="auto"/>
                    <w:right w:val="single" w:sz="4" w:space="0" w:color="auto"/>
                  </w:tcBorders>
                  <w:noWrap/>
                  <w:hideMark/>
                </w:tcPr>
                <w:p w14:paraId="10CB1192" w14:textId="77777777" w:rsidR="001B2A60" w:rsidRPr="00AD70D4" w:rsidRDefault="001B2A60" w:rsidP="001B2A60">
                  <w:pPr>
                    <w:spacing w:line="240" w:lineRule="auto"/>
                    <w:rPr>
                      <w:rFonts w:eastAsia="Times New Roman"/>
                      <w:color w:val="9BBB59" w:themeColor="accent3"/>
                      <w:lang w:val="en-US"/>
                    </w:rPr>
                  </w:pPr>
                  <w:r w:rsidRPr="00AD70D4">
                    <w:rPr>
                      <w:rFonts w:eastAsia="Times New Roman"/>
                      <w:color w:val="9BBB59" w:themeColor="accent3"/>
                      <w:lang w:val="en-US"/>
                    </w:rPr>
                    <w:t>Description</w:t>
                  </w:r>
                </w:p>
              </w:tc>
            </w:tr>
            <w:tr w:rsidR="001B2A60" w:rsidRPr="001B2A60" w14:paraId="276D0E3A" w14:textId="77777777" w:rsidTr="00AD70D4">
              <w:trPr>
                <w:trHeight w:val="8190"/>
              </w:trPr>
              <w:tc>
                <w:tcPr>
                  <w:tcW w:w="2765" w:type="dxa"/>
                  <w:tcBorders>
                    <w:top w:val="nil"/>
                    <w:left w:val="single" w:sz="4" w:space="0" w:color="auto"/>
                    <w:bottom w:val="single" w:sz="4" w:space="0" w:color="auto"/>
                    <w:right w:val="single" w:sz="4" w:space="0" w:color="auto"/>
                  </w:tcBorders>
                  <w:noWrap/>
                  <w:hideMark/>
                </w:tcPr>
                <w:p w14:paraId="6318B173" w14:textId="77777777" w:rsidR="001B2A60" w:rsidRPr="00AD70D4" w:rsidRDefault="001B2A60" w:rsidP="001B2A60">
                  <w:pPr>
                    <w:spacing w:line="240" w:lineRule="auto"/>
                    <w:rPr>
                      <w:rFonts w:eastAsia="Times New Roman"/>
                      <w:color w:val="9BBB59" w:themeColor="accent3"/>
                      <w:lang w:val="en-US"/>
                    </w:rPr>
                  </w:pPr>
                  <w:r w:rsidRPr="00AD70D4">
                    <w:rPr>
                      <w:rFonts w:eastAsia="Times New Roman"/>
                      <w:color w:val="9BBB59" w:themeColor="accent3"/>
                      <w:lang w:val="en-US"/>
                    </w:rPr>
                    <w:lastRenderedPageBreak/>
                    <w:t>Main Stage Sponsorship</w:t>
                  </w:r>
                </w:p>
              </w:tc>
              <w:tc>
                <w:tcPr>
                  <w:tcW w:w="1440" w:type="dxa"/>
                  <w:tcBorders>
                    <w:top w:val="nil"/>
                    <w:left w:val="nil"/>
                    <w:bottom w:val="single" w:sz="4" w:space="0" w:color="auto"/>
                    <w:right w:val="single" w:sz="4" w:space="0" w:color="auto"/>
                  </w:tcBorders>
                  <w:noWrap/>
                  <w:hideMark/>
                </w:tcPr>
                <w:p w14:paraId="455C7D24" w14:textId="77777777" w:rsidR="001B2A60" w:rsidRPr="00AD70D4" w:rsidRDefault="001B2A60" w:rsidP="001B2A60">
                  <w:pPr>
                    <w:spacing w:line="240" w:lineRule="auto"/>
                    <w:rPr>
                      <w:rFonts w:eastAsia="Times New Roman"/>
                      <w:color w:val="9BBB59" w:themeColor="accent3"/>
                      <w:lang w:val="en-US"/>
                    </w:rPr>
                  </w:pPr>
                  <w:r w:rsidRPr="00AD70D4">
                    <w:rPr>
                      <w:rFonts w:eastAsia="Times New Roman"/>
                      <w:color w:val="9BBB59" w:themeColor="accent3"/>
                      <w:lang w:val="en-US"/>
                    </w:rPr>
                    <w:t xml:space="preserve">$200,000 </w:t>
                  </w:r>
                </w:p>
              </w:tc>
              <w:tc>
                <w:tcPr>
                  <w:tcW w:w="3690" w:type="dxa"/>
                  <w:tcBorders>
                    <w:top w:val="nil"/>
                    <w:left w:val="nil"/>
                    <w:bottom w:val="single" w:sz="4" w:space="0" w:color="auto"/>
                    <w:right w:val="single" w:sz="4" w:space="0" w:color="auto"/>
                  </w:tcBorders>
                  <w:hideMark/>
                </w:tcPr>
                <w:p w14:paraId="2659D642" w14:textId="77777777" w:rsidR="00B10830" w:rsidRDefault="001B2A60" w:rsidP="001B2A60">
                  <w:pPr>
                    <w:spacing w:line="240" w:lineRule="auto"/>
                    <w:rPr>
                      <w:rFonts w:eastAsia="Times New Roman"/>
                      <w:color w:val="9BBB59" w:themeColor="accent3"/>
                      <w:lang w:val="en-US"/>
                    </w:rPr>
                  </w:pPr>
                  <w:r w:rsidRPr="00AD70D4">
                    <w:rPr>
                      <w:rFonts w:eastAsia="Times New Roman"/>
                      <w:color w:val="9BBB59" w:themeColor="accent3"/>
                      <w:lang w:val="en-US"/>
                    </w:rPr>
                    <w:t>Cardano Top Billing as Conference Premier Sponsor</w:t>
                  </w:r>
                </w:p>
                <w:p w14:paraId="67804696" w14:textId="77777777" w:rsidR="00B10830" w:rsidRDefault="00B10830" w:rsidP="001B2A60">
                  <w:pPr>
                    <w:spacing w:line="240" w:lineRule="auto"/>
                    <w:rPr>
                      <w:rFonts w:eastAsia="Times New Roman"/>
                      <w:color w:val="9BBB59" w:themeColor="accent3"/>
                      <w:lang w:val="en-US"/>
                    </w:rPr>
                  </w:pPr>
                </w:p>
                <w:p w14:paraId="0839AB4B" w14:textId="40796425" w:rsidR="001B2A60" w:rsidRPr="00AD70D4" w:rsidRDefault="00B10830" w:rsidP="001B2A60">
                  <w:pPr>
                    <w:spacing w:line="240" w:lineRule="auto"/>
                    <w:rPr>
                      <w:rFonts w:eastAsia="Times New Roman"/>
                      <w:color w:val="9BBB59" w:themeColor="accent3"/>
                      <w:lang w:val="en-US"/>
                    </w:rPr>
                  </w:pPr>
                  <w:r>
                    <w:rPr>
                      <w:rFonts w:eastAsia="Times New Roman"/>
                      <w:color w:val="9BBB59" w:themeColor="accent3"/>
                      <w:lang w:val="en-US"/>
                    </w:rPr>
                    <w:t>Free 10x10ft or 10x20ft Booths for All Cardano Projects</w:t>
                  </w:r>
                  <w:r w:rsidR="001B2A60" w:rsidRPr="00AD70D4">
                    <w:rPr>
                      <w:rFonts w:eastAsia="Times New Roman"/>
                      <w:color w:val="9BBB59" w:themeColor="accent3"/>
                      <w:lang w:val="en-US"/>
                    </w:rPr>
                    <w:br/>
                  </w:r>
                  <w:r w:rsidR="001B2A60" w:rsidRPr="00AD70D4">
                    <w:rPr>
                      <w:rFonts w:eastAsia="Times New Roman"/>
                      <w:color w:val="9BBB59" w:themeColor="accent3"/>
                      <w:lang w:val="en-US"/>
                    </w:rPr>
                    <w:br/>
                    <w:t>Free GA Tickets to All Cardano Community</w:t>
                  </w:r>
                  <w:r w:rsidR="001B2A60" w:rsidRPr="00AD70D4">
                    <w:rPr>
                      <w:rFonts w:eastAsia="Times New Roman"/>
                      <w:color w:val="9BBB59" w:themeColor="accent3"/>
                      <w:lang w:val="en-US"/>
                    </w:rPr>
                    <w:br/>
                  </w:r>
                  <w:r w:rsidR="001B2A60" w:rsidRPr="00AD70D4">
                    <w:rPr>
                      <w:rFonts w:eastAsia="Times New Roman"/>
                      <w:color w:val="9BBB59" w:themeColor="accent3"/>
                      <w:lang w:val="en-US"/>
                    </w:rPr>
                    <w:br/>
                    <w:t>10 Aria Hotel Rooms for July 27th-28th to Cardano Community Giveaway</w:t>
                  </w:r>
                  <w:r w:rsidR="001B2A60" w:rsidRPr="00AD70D4">
                    <w:rPr>
                      <w:rFonts w:eastAsia="Times New Roman"/>
                      <w:color w:val="9BBB59" w:themeColor="accent3"/>
                      <w:lang w:val="en-US"/>
                    </w:rPr>
                    <w:br/>
                  </w:r>
                  <w:r w:rsidR="001B2A60" w:rsidRPr="00AD70D4">
                    <w:rPr>
                      <w:rFonts w:eastAsia="Times New Roman"/>
                      <w:color w:val="9BBB59" w:themeColor="accent3"/>
                      <w:lang w:val="en-US"/>
                    </w:rPr>
                    <w:br/>
                    <w:t>50 Free VIP Tickets to Cardano Community Giveaway (Breakfast &amp; Lunch Included for 2 Days)</w:t>
                  </w:r>
                  <w:r w:rsidR="001B2A60" w:rsidRPr="00AD70D4">
                    <w:rPr>
                      <w:rFonts w:eastAsia="Times New Roman"/>
                      <w:color w:val="9BBB59" w:themeColor="accent3"/>
                      <w:lang w:val="en-US"/>
                    </w:rPr>
                    <w:br/>
                  </w:r>
                  <w:r w:rsidR="001B2A60" w:rsidRPr="00AD70D4">
                    <w:rPr>
                      <w:rFonts w:eastAsia="Times New Roman"/>
                      <w:color w:val="9BBB59" w:themeColor="accent3"/>
                      <w:lang w:val="en-US"/>
                    </w:rPr>
                    <w:br/>
                    <w:t>5x 25 Minute Mainstage Panel Slots</w:t>
                  </w:r>
                  <w:r w:rsidR="001B2A60" w:rsidRPr="00AD70D4">
                    <w:rPr>
                      <w:rFonts w:eastAsia="Times New Roman"/>
                      <w:color w:val="9BBB59" w:themeColor="accent3"/>
                      <w:lang w:val="en-US"/>
                    </w:rPr>
                    <w:br/>
                  </w:r>
                  <w:r w:rsidR="001B2A60" w:rsidRPr="00AD70D4">
                    <w:rPr>
                      <w:rFonts w:eastAsia="Times New Roman"/>
                      <w:color w:val="9BBB59" w:themeColor="accent3"/>
                      <w:lang w:val="en-US"/>
                    </w:rPr>
                    <w:br/>
                    <w:t xml:space="preserve">2 Hours of Workshop Space per PENTAD Entity </w:t>
                  </w:r>
                  <w:r w:rsidR="001B2A60" w:rsidRPr="00AD70D4">
                    <w:rPr>
                      <w:rFonts w:eastAsia="Times New Roman"/>
                      <w:color w:val="9BBB59" w:themeColor="accent3"/>
                      <w:lang w:val="en-US"/>
                    </w:rPr>
                    <w:br/>
                  </w:r>
                  <w:r w:rsidR="001B2A60" w:rsidRPr="00AD70D4">
                    <w:rPr>
                      <w:rFonts w:eastAsia="Times New Roman"/>
                      <w:color w:val="9BBB59" w:themeColor="accent3"/>
                      <w:lang w:val="en-US"/>
                    </w:rPr>
                    <w:br/>
                    <w:t>Cardano Video Ad's on the Main Stage LED</w:t>
                  </w:r>
                  <w:r w:rsidR="001B2A60" w:rsidRPr="00AD70D4">
                    <w:rPr>
                      <w:rFonts w:eastAsia="Times New Roman"/>
                      <w:color w:val="9BBB59" w:themeColor="accent3"/>
                      <w:lang w:val="en-US"/>
                    </w:rPr>
                    <w:br/>
                  </w:r>
                  <w:r w:rsidR="001B2A60" w:rsidRPr="00AD70D4">
                    <w:rPr>
                      <w:rFonts w:eastAsia="Times New Roman"/>
                      <w:color w:val="9BBB59" w:themeColor="accent3"/>
                      <w:lang w:val="en-US"/>
                    </w:rPr>
                    <w:br/>
                    <w:t>Cardano Main Stage Seat Covers</w:t>
                  </w:r>
                  <w:r w:rsidR="001B2A60" w:rsidRPr="00AD70D4">
                    <w:rPr>
                      <w:rFonts w:eastAsia="Times New Roman"/>
                      <w:color w:val="9BBB59" w:themeColor="accent3"/>
                      <w:lang w:val="en-US"/>
                    </w:rPr>
                    <w:br/>
                  </w:r>
                  <w:r w:rsidR="001B2A60" w:rsidRPr="00AD70D4">
                    <w:rPr>
                      <w:rFonts w:eastAsia="Times New Roman"/>
                      <w:color w:val="9BBB59" w:themeColor="accent3"/>
                      <w:lang w:val="en-US"/>
                    </w:rPr>
                    <w:br/>
                    <w:t>LED Wall Rental</w:t>
                  </w:r>
                  <w:r w:rsidR="001B2A60" w:rsidRPr="00AD70D4">
                    <w:rPr>
                      <w:rFonts w:eastAsia="Times New Roman"/>
                      <w:color w:val="9BBB59" w:themeColor="accent3"/>
                      <w:lang w:val="en-US"/>
                    </w:rPr>
                    <w:br/>
                  </w:r>
                  <w:r w:rsidR="001B2A60" w:rsidRPr="00AD70D4">
                    <w:rPr>
                      <w:rFonts w:eastAsia="Times New Roman"/>
                      <w:color w:val="9BBB59" w:themeColor="accent3"/>
                      <w:lang w:val="en-US"/>
                    </w:rPr>
                    <w:br/>
                    <w:t>LED Floor Signage and Towers</w:t>
                  </w:r>
                  <w:r w:rsidR="001B2A60" w:rsidRPr="00AD70D4">
                    <w:rPr>
                      <w:rFonts w:eastAsia="Times New Roman"/>
                      <w:color w:val="9BBB59" w:themeColor="accent3"/>
                      <w:lang w:val="en-US"/>
                    </w:rPr>
                    <w:br/>
                  </w:r>
                  <w:r w:rsidR="001B2A60" w:rsidRPr="00AD70D4">
                    <w:rPr>
                      <w:rFonts w:eastAsia="Times New Roman"/>
                      <w:color w:val="9BBB59" w:themeColor="accent3"/>
                      <w:lang w:val="en-US"/>
                    </w:rPr>
                    <w:br/>
                    <w:t>Stage &amp; Production Crew Labor</w:t>
                  </w:r>
                  <w:r w:rsidR="001B2A60" w:rsidRPr="00AD70D4">
                    <w:rPr>
                      <w:rFonts w:eastAsia="Times New Roman"/>
                      <w:color w:val="9BBB59" w:themeColor="accent3"/>
                      <w:lang w:val="en-US"/>
                    </w:rPr>
                    <w:br/>
                  </w:r>
                  <w:r w:rsidR="001B2A60" w:rsidRPr="00AD70D4">
                    <w:rPr>
                      <w:rFonts w:eastAsia="Times New Roman"/>
                      <w:color w:val="9BBB59" w:themeColor="accent3"/>
                      <w:lang w:val="en-US"/>
                    </w:rPr>
                    <w:br/>
                    <w:t>Logistics and Shipping</w:t>
                  </w:r>
                </w:p>
              </w:tc>
            </w:tr>
            <w:tr w:rsidR="001B2A60" w:rsidRPr="001B2A60" w14:paraId="58C0C05A" w14:textId="77777777" w:rsidTr="001E127A">
              <w:trPr>
                <w:trHeight w:val="3113"/>
              </w:trPr>
              <w:tc>
                <w:tcPr>
                  <w:tcW w:w="2765" w:type="dxa"/>
                  <w:tcBorders>
                    <w:top w:val="nil"/>
                    <w:left w:val="single" w:sz="4" w:space="0" w:color="auto"/>
                    <w:bottom w:val="single" w:sz="4" w:space="0" w:color="auto"/>
                    <w:right w:val="single" w:sz="4" w:space="0" w:color="auto"/>
                  </w:tcBorders>
                  <w:noWrap/>
                  <w:hideMark/>
                </w:tcPr>
                <w:p w14:paraId="1DC78078" w14:textId="77777777" w:rsidR="001B2A60" w:rsidRPr="00AD70D4" w:rsidRDefault="001B2A60" w:rsidP="001B2A60">
                  <w:pPr>
                    <w:spacing w:line="240" w:lineRule="auto"/>
                    <w:rPr>
                      <w:rFonts w:eastAsia="Times New Roman"/>
                      <w:color w:val="9BBB59" w:themeColor="accent3"/>
                      <w:lang w:val="en-US"/>
                    </w:rPr>
                  </w:pPr>
                  <w:r w:rsidRPr="00AD70D4">
                    <w:rPr>
                      <w:rFonts w:eastAsia="Times New Roman"/>
                      <w:color w:val="9BBB59" w:themeColor="accent3"/>
                      <w:lang w:val="en-US"/>
                    </w:rPr>
                    <w:t>Live Stream Sponsorship</w:t>
                  </w:r>
                </w:p>
              </w:tc>
              <w:tc>
                <w:tcPr>
                  <w:tcW w:w="1440" w:type="dxa"/>
                  <w:tcBorders>
                    <w:top w:val="nil"/>
                    <w:left w:val="nil"/>
                    <w:bottom w:val="single" w:sz="4" w:space="0" w:color="auto"/>
                    <w:right w:val="single" w:sz="4" w:space="0" w:color="auto"/>
                  </w:tcBorders>
                  <w:noWrap/>
                  <w:hideMark/>
                </w:tcPr>
                <w:p w14:paraId="09983451" w14:textId="77777777" w:rsidR="001B2A60" w:rsidRPr="00AD70D4" w:rsidRDefault="001B2A60" w:rsidP="001B2A60">
                  <w:pPr>
                    <w:spacing w:line="240" w:lineRule="auto"/>
                    <w:rPr>
                      <w:rFonts w:eastAsia="Times New Roman"/>
                      <w:color w:val="9BBB59" w:themeColor="accent3"/>
                      <w:lang w:val="en-US"/>
                    </w:rPr>
                  </w:pPr>
                  <w:r w:rsidRPr="00AD70D4">
                    <w:rPr>
                      <w:rFonts w:eastAsia="Times New Roman"/>
                      <w:color w:val="9BBB59" w:themeColor="accent3"/>
                      <w:lang w:val="en-US"/>
                    </w:rPr>
                    <w:t xml:space="preserve">$50,000 </w:t>
                  </w:r>
                </w:p>
              </w:tc>
              <w:tc>
                <w:tcPr>
                  <w:tcW w:w="3690" w:type="dxa"/>
                  <w:tcBorders>
                    <w:top w:val="nil"/>
                    <w:left w:val="nil"/>
                    <w:bottom w:val="single" w:sz="4" w:space="0" w:color="auto"/>
                    <w:right w:val="single" w:sz="4" w:space="0" w:color="auto"/>
                  </w:tcBorders>
                  <w:hideMark/>
                </w:tcPr>
                <w:p w14:paraId="2F1BCE29" w14:textId="5B6C754F" w:rsidR="001B2A60" w:rsidRPr="00AD70D4" w:rsidRDefault="001B2A60" w:rsidP="001B2A60">
                  <w:pPr>
                    <w:spacing w:line="240" w:lineRule="auto"/>
                    <w:rPr>
                      <w:rFonts w:eastAsia="Times New Roman"/>
                      <w:color w:val="9BBB59" w:themeColor="accent3"/>
                      <w:lang w:val="en-US"/>
                    </w:rPr>
                  </w:pPr>
                  <w:r w:rsidRPr="00AD70D4">
                    <w:rPr>
                      <w:rFonts w:eastAsia="Times New Roman"/>
                      <w:color w:val="9BBB59" w:themeColor="accent3"/>
                      <w:lang w:val="en-US"/>
                    </w:rPr>
                    <w:t>Cardano Exclusive L1 Ads on Live Stream (Between Panels &amp; Speeches)</w:t>
                  </w:r>
                  <w:r w:rsidRPr="00AD70D4">
                    <w:rPr>
                      <w:rFonts w:eastAsia="Times New Roman"/>
                      <w:color w:val="9BBB59" w:themeColor="accent3"/>
                      <w:lang w:val="en-US"/>
                    </w:rPr>
                    <w:br/>
                  </w:r>
                  <w:r w:rsidRPr="00AD70D4">
                    <w:rPr>
                      <w:rFonts w:eastAsia="Times New Roman"/>
                      <w:color w:val="9BBB59" w:themeColor="accent3"/>
                      <w:lang w:val="en-US"/>
                    </w:rPr>
                    <w:br/>
                    <w:t>Direct Mainstage Internet Line</w:t>
                  </w:r>
                  <w:r w:rsidRPr="00AD70D4">
                    <w:rPr>
                      <w:rFonts w:eastAsia="Times New Roman"/>
                      <w:color w:val="9BBB59" w:themeColor="accent3"/>
                      <w:lang w:val="en-US"/>
                    </w:rPr>
                    <w:br/>
                  </w:r>
                  <w:r w:rsidRPr="00AD70D4">
                    <w:rPr>
                      <w:rFonts w:eastAsia="Times New Roman"/>
                      <w:color w:val="9BBB59" w:themeColor="accent3"/>
                      <w:lang w:val="en-US"/>
                    </w:rPr>
                    <w:br/>
                    <w:t>PTZ Cameras &amp; Operators</w:t>
                  </w:r>
                  <w:r w:rsidRPr="00AD70D4">
                    <w:rPr>
                      <w:rFonts w:eastAsia="Times New Roman"/>
                      <w:color w:val="9BBB59" w:themeColor="accent3"/>
                      <w:lang w:val="en-US"/>
                    </w:rPr>
                    <w:br/>
                  </w:r>
                  <w:r w:rsidRPr="00AD70D4">
                    <w:rPr>
                      <w:rFonts w:eastAsia="Times New Roman"/>
                      <w:color w:val="9BBB59" w:themeColor="accent3"/>
                      <w:lang w:val="en-US"/>
                    </w:rPr>
                    <w:br/>
                    <w:t>Live Stream Production Team</w:t>
                  </w:r>
                  <w:r w:rsidRPr="00AD70D4">
                    <w:rPr>
                      <w:rFonts w:eastAsia="Times New Roman"/>
                      <w:color w:val="9BBB59" w:themeColor="accent3"/>
                      <w:lang w:val="en-US"/>
                    </w:rPr>
                    <w:br/>
                  </w:r>
                  <w:r w:rsidRPr="00AD70D4">
                    <w:rPr>
                      <w:rFonts w:eastAsia="Times New Roman"/>
                      <w:color w:val="9BBB59" w:themeColor="accent3"/>
                      <w:lang w:val="en-US"/>
                    </w:rPr>
                    <w:br/>
                  </w:r>
                  <w:r w:rsidRPr="00AD70D4">
                    <w:rPr>
                      <w:rFonts w:eastAsia="Times New Roman"/>
                      <w:color w:val="9BBB59" w:themeColor="accent3"/>
                      <w:lang w:val="en-US"/>
                    </w:rPr>
                    <w:t>Additional</w:t>
                  </w:r>
                  <w:r w:rsidRPr="00AD70D4">
                    <w:rPr>
                      <w:rFonts w:eastAsia="Times New Roman"/>
                      <w:color w:val="9BBB59" w:themeColor="accent3"/>
                      <w:lang w:val="en-US"/>
                    </w:rPr>
                    <w:t xml:space="preserve"> </w:t>
                  </w:r>
                  <w:r w:rsidRPr="00AD70D4">
                    <w:rPr>
                      <w:rFonts w:eastAsia="Times New Roman"/>
                      <w:color w:val="9BBB59" w:themeColor="accent3"/>
                      <w:lang w:val="en-US"/>
                    </w:rPr>
                    <w:t>Equipment</w:t>
                  </w:r>
                  <w:r w:rsidRPr="00AD70D4">
                    <w:rPr>
                      <w:rFonts w:eastAsia="Times New Roman"/>
                      <w:color w:val="9BBB59" w:themeColor="accent3"/>
                      <w:lang w:val="en-US"/>
                    </w:rPr>
                    <w:t xml:space="preserve"> for Multiple Stream Keys </w:t>
                  </w:r>
                </w:p>
              </w:tc>
            </w:tr>
          </w:tbl>
          <w:p w14:paraId="11806CBD" w14:textId="6C241A81" w:rsidR="001C673F" w:rsidRDefault="001C673F">
            <w:pPr>
              <w:widowControl w:val="0"/>
              <w:spacing w:line="240" w:lineRule="auto"/>
              <w:rPr>
                <w:i/>
                <w:iCs/>
              </w:rPr>
            </w:pPr>
          </w:p>
        </w:tc>
      </w:tr>
      <w:tr w:rsidR="00157A1E" w14:paraId="7A1C3016" w14:textId="77777777" w:rsidTr="001C673F">
        <w:trPr>
          <w:trHeight w:val="2220"/>
          <w:jc w:val="center"/>
        </w:trPr>
        <w:tc>
          <w:tcPr>
            <w:tcW w:w="10000" w:type="dxa"/>
            <w:tcMar>
              <w:top w:w="100" w:type="dxa"/>
              <w:left w:w="100" w:type="dxa"/>
              <w:bottom w:w="100" w:type="dxa"/>
              <w:right w:w="100" w:type="dxa"/>
            </w:tcMar>
          </w:tcPr>
          <w:p w14:paraId="3081AED0" w14:textId="77777777" w:rsidR="00157A1E" w:rsidRPr="00361EEF" w:rsidRDefault="00157A1E" w:rsidP="00472A3E">
            <w:pPr>
              <w:widowControl w:val="0"/>
              <w:spacing w:line="240" w:lineRule="auto"/>
              <w:rPr>
                <w:i/>
                <w:iCs/>
                <w:color w:val="9BBB59" w:themeColor="accent3"/>
                <w:lang w:val="en-US"/>
              </w:rPr>
            </w:pPr>
          </w:p>
        </w:tc>
      </w:tr>
    </w:tbl>
    <w:p w14:paraId="3508C0E0" w14:textId="77777777" w:rsidR="00456650" w:rsidRDefault="008348CA">
      <w:pPr>
        <w:spacing w:before="240" w:after="240"/>
        <w:rPr>
          <w:u w:val="single"/>
        </w:rPr>
      </w:pPr>
      <w:r>
        <w:rPr>
          <w:i/>
          <w:iCs/>
          <w:sz w:val="20"/>
          <w:szCs w:val="20"/>
        </w:rPr>
        <w:t>(max 2000 characters)</w:t>
      </w:r>
    </w:p>
    <w:p w14:paraId="2BDC1842" w14:textId="77777777" w:rsidR="00456650" w:rsidRDefault="008348CA">
      <w:pPr>
        <w:pStyle w:val="Heading2"/>
      </w:pPr>
      <w:bookmarkStart w:id="4" w:name="_2znmpvk6zowk" w:colFirst="0" w:colLast="0"/>
      <w:bookmarkEnd w:id="4"/>
      <w:r>
        <w:t>Why are you the best suited to deliver this work? (Track Record)</w:t>
      </w:r>
    </w:p>
    <w:p w14:paraId="359B6F5F" w14:textId="77777777" w:rsidR="00456650" w:rsidRDefault="008348CA">
      <w:pPr>
        <w:spacing w:before="240" w:after="240"/>
        <w:rPr>
          <w:i/>
          <w:iCs/>
        </w:rPr>
      </w:pPr>
      <w:r>
        <w:rPr>
          <w:i/>
          <w:iCs/>
        </w:rPr>
        <w:t>Describe what previous experience and expertise you or your team have which is relevant for your proposal. Focus on proven history of delivery, mention previous successful proposals, mainnet deployments, or relevant enterprise experience.</w:t>
      </w:r>
    </w:p>
    <w:tbl>
      <w:tblPr>
        <w:tblStyle w:val="29"/>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456650" w14:paraId="2326C860" w14:textId="77777777">
        <w:trPr>
          <w:jc w:val="center"/>
        </w:trPr>
        <w:tc>
          <w:tcPr>
            <w:tcW w:w="10000" w:type="dxa"/>
            <w:tcMar>
              <w:top w:w="100" w:type="dxa"/>
              <w:left w:w="100" w:type="dxa"/>
              <w:bottom w:w="100" w:type="dxa"/>
              <w:right w:w="100" w:type="dxa"/>
            </w:tcMar>
          </w:tcPr>
          <w:p w14:paraId="2DD85AE0" w14:textId="39438164" w:rsidR="007952FF" w:rsidRPr="00361EEF" w:rsidRDefault="007952FF" w:rsidP="007952FF">
            <w:pPr>
              <w:widowControl w:val="0"/>
              <w:spacing w:line="240" w:lineRule="auto"/>
              <w:rPr>
                <w:i/>
                <w:iCs/>
                <w:color w:val="9BBB59" w:themeColor="accent3"/>
                <w:lang w:val="en-US"/>
              </w:rPr>
            </w:pPr>
            <w:r w:rsidRPr="00361EEF">
              <w:rPr>
                <w:i/>
                <w:iCs/>
                <w:color w:val="9BBB59" w:themeColor="accent3"/>
                <w:lang w:val="en-US"/>
              </w:rPr>
              <w:t>Rare Network has been active in the Cardano ecosystem since 2020, beginning with the launch of the RARE stake pool and evolving into one of the most consistent producers of Cardano-focused community building and ecosystem growth events, activations, and ecosystem media. Over the past half decade, the organization has built extensive operational infrastructure, industry relationships, and community trust through the successful execution of conferences, governance initiatives, side events, ecosystem showcases, and global blockchain activations.</w:t>
            </w:r>
            <w:r w:rsidR="00361EEF" w:rsidRPr="00361EEF">
              <w:rPr>
                <w:i/>
                <w:iCs/>
                <w:color w:val="9BBB59" w:themeColor="accent3"/>
                <w:lang w:val="en-US"/>
              </w:rPr>
              <w:t xml:space="preserve"> </w:t>
            </w:r>
            <w:r w:rsidRPr="00361EEF">
              <w:rPr>
                <w:i/>
                <w:iCs/>
                <w:color w:val="9BBB59" w:themeColor="accent3"/>
                <w:lang w:val="en-US"/>
              </w:rPr>
              <w:t>The team is the creator and operator of Rare Evo, one of the largest independently operated Cardano community-led conferences, held annually for five consecutive years. What began as a grassroots ecosystem initiative has grown into a major North American blockchain conference that brings together developers, founders, enterprises, investors, governance participants, creators, media, and community members from across the digital asset industry.</w:t>
            </w:r>
          </w:p>
          <w:p w14:paraId="60CB2C73" w14:textId="77777777" w:rsidR="00361EEF" w:rsidRPr="00361EEF" w:rsidRDefault="00361EEF" w:rsidP="007952FF">
            <w:pPr>
              <w:widowControl w:val="0"/>
              <w:spacing w:line="240" w:lineRule="auto"/>
              <w:rPr>
                <w:i/>
                <w:iCs/>
                <w:color w:val="9BBB59" w:themeColor="accent3"/>
                <w:lang w:val="en-US"/>
              </w:rPr>
            </w:pPr>
          </w:p>
          <w:p w14:paraId="60231605" w14:textId="77777777" w:rsidR="007952FF" w:rsidRPr="00361EEF" w:rsidRDefault="007952FF" w:rsidP="007952FF">
            <w:pPr>
              <w:widowControl w:val="0"/>
              <w:spacing w:line="240" w:lineRule="auto"/>
              <w:rPr>
                <w:i/>
                <w:iCs/>
                <w:color w:val="9BBB59" w:themeColor="accent3"/>
                <w:lang w:val="en-US"/>
              </w:rPr>
            </w:pPr>
            <w:r w:rsidRPr="00361EEF">
              <w:rPr>
                <w:i/>
                <w:iCs/>
                <w:color w:val="9BBB59" w:themeColor="accent3"/>
                <w:lang w:val="en-US"/>
              </w:rPr>
              <w:t>Rare Evo has consistently provided a highly visible platform for Cardano ecosystem participation while simultaneously introducing external blockchain communities, enterprises, and developers to Cardano technology, governance, and ecosystem projects within a broader multi-chain environment.</w:t>
            </w:r>
          </w:p>
          <w:p w14:paraId="3D10A511" w14:textId="77777777" w:rsidR="007952FF" w:rsidRPr="00361EEF" w:rsidRDefault="007952FF" w:rsidP="007952FF">
            <w:pPr>
              <w:widowControl w:val="0"/>
              <w:spacing w:line="240" w:lineRule="auto"/>
              <w:rPr>
                <w:i/>
                <w:iCs/>
                <w:color w:val="9BBB59" w:themeColor="accent3"/>
                <w:lang w:val="en-US"/>
              </w:rPr>
            </w:pPr>
            <w:r w:rsidRPr="00361EEF">
              <w:rPr>
                <w:i/>
                <w:iCs/>
                <w:color w:val="9BBB59" w:themeColor="accent3"/>
                <w:lang w:val="en-US"/>
              </w:rPr>
              <w:t>The conference has hosted major Cardano ecosystem participants, including leadership from organizations such as PENTAD, while also creating accessible opportunities for startups and community projects through discounted or complimentary booths, sponsorships, speaking opportunities, workshops, and ecosystem networking activations. Recent editions of Rare Evo have featured more than 70 exhibitor booths, multiple stages, livestream production, technical workshops, industry panels, networking experiences, and large-scale community activations.</w:t>
            </w:r>
          </w:p>
          <w:p w14:paraId="41D80D8D" w14:textId="77777777" w:rsidR="00361EEF" w:rsidRPr="00361EEF" w:rsidRDefault="00361EEF" w:rsidP="007952FF">
            <w:pPr>
              <w:widowControl w:val="0"/>
              <w:spacing w:line="240" w:lineRule="auto"/>
              <w:rPr>
                <w:i/>
                <w:iCs/>
                <w:color w:val="9BBB59" w:themeColor="accent3"/>
                <w:lang w:val="en-US"/>
              </w:rPr>
            </w:pPr>
          </w:p>
          <w:p w14:paraId="1166B236" w14:textId="6DC798DD" w:rsidR="007952FF" w:rsidRPr="00361EEF" w:rsidRDefault="007952FF" w:rsidP="007952FF">
            <w:pPr>
              <w:widowControl w:val="0"/>
              <w:spacing w:line="240" w:lineRule="auto"/>
              <w:rPr>
                <w:i/>
                <w:iCs/>
                <w:color w:val="9BBB59" w:themeColor="accent3"/>
                <w:lang w:val="en-US"/>
              </w:rPr>
            </w:pPr>
            <w:r w:rsidRPr="00361EEF">
              <w:rPr>
                <w:i/>
                <w:iCs/>
                <w:color w:val="9BBB59" w:themeColor="accent3"/>
                <w:lang w:val="en-US"/>
              </w:rPr>
              <w:t>In 2025, the team launched the first Cardano Dev Gov Day, a dedicated Cardano-focused technical and governance event held ahead of Rare Evo. The event was intentionally designed as a free and publicly accessible community coordination platform with no requirement to hold a Rare Evo conference ticket. Cardano Dev Gov Day successfully brought together developers, governance contributors, ecosystem organizations, and community members for a full day of workshops, panels, networking, and ecosystem collaboration.</w:t>
            </w:r>
            <w:r w:rsidR="00361EEF" w:rsidRPr="00361EEF">
              <w:rPr>
                <w:i/>
                <w:iCs/>
                <w:color w:val="9BBB59" w:themeColor="accent3"/>
                <w:lang w:val="en-US"/>
              </w:rPr>
              <w:t xml:space="preserve"> </w:t>
            </w:r>
            <w:r w:rsidRPr="00361EEF">
              <w:rPr>
                <w:i/>
                <w:iCs/>
                <w:color w:val="9BBB59" w:themeColor="accent3"/>
                <w:lang w:val="en-US"/>
              </w:rPr>
              <w:t xml:space="preserve">The inaugural event welcomed approximately 500 </w:t>
            </w:r>
            <w:r w:rsidRPr="00361EEF">
              <w:rPr>
                <w:i/>
                <w:iCs/>
                <w:color w:val="9BBB59" w:themeColor="accent3"/>
                <w:lang w:val="en-US"/>
              </w:rPr>
              <w:lastRenderedPageBreak/>
              <w:t>attendees and featured a keynote from Charles Hoskinson alongside governance discussions, technical education, ecosystem workshops, and community-building activities designed to strengthen collaboration and participation throughout the Cardano ecosystem.</w:t>
            </w:r>
          </w:p>
          <w:p w14:paraId="3B7F6C03" w14:textId="77777777" w:rsidR="00361EEF" w:rsidRPr="00361EEF" w:rsidRDefault="00361EEF" w:rsidP="007952FF">
            <w:pPr>
              <w:widowControl w:val="0"/>
              <w:spacing w:line="240" w:lineRule="auto"/>
              <w:rPr>
                <w:i/>
                <w:iCs/>
                <w:color w:val="9BBB59" w:themeColor="accent3"/>
                <w:lang w:val="en-US"/>
              </w:rPr>
            </w:pPr>
          </w:p>
          <w:p w14:paraId="70C883C9" w14:textId="0E0AF3DE" w:rsidR="007952FF" w:rsidRPr="00361EEF" w:rsidRDefault="007952FF" w:rsidP="007952FF">
            <w:pPr>
              <w:widowControl w:val="0"/>
              <w:spacing w:line="240" w:lineRule="auto"/>
              <w:rPr>
                <w:i/>
                <w:iCs/>
                <w:color w:val="9BBB59" w:themeColor="accent3"/>
                <w:lang w:val="en-US"/>
              </w:rPr>
            </w:pPr>
            <w:r w:rsidRPr="00361EEF">
              <w:rPr>
                <w:i/>
                <w:iCs/>
                <w:color w:val="9BBB59" w:themeColor="accent3"/>
                <w:lang w:val="en-US"/>
              </w:rPr>
              <w:t>Beyond Rare Evo itself, the organization has maintained active involvement in Cardano governance and ecosystem growth initiatives. Team members participated in the formation of Intersect’s Growth &amp; Marketing Committee and have contributed to governance workshops and ecosystem coordination efforts internationally, including activations across North America, Europe, and Asia.</w:t>
            </w:r>
            <w:r w:rsidR="00361EEF" w:rsidRPr="00361EEF">
              <w:rPr>
                <w:i/>
                <w:iCs/>
                <w:color w:val="9BBB59" w:themeColor="accent3"/>
                <w:lang w:val="en-US"/>
              </w:rPr>
              <w:t xml:space="preserve"> </w:t>
            </w:r>
            <w:r w:rsidRPr="00361EEF">
              <w:rPr>
                <w:i/>
                <w:iCs/>
                <w:color w:val="9BBB59" w:themeColor="accent3"/>
                <w:lang w:val="en-US"/>
              </w:rPr>
              <w:t>As a formal contributor to Cardano’s Unified Global Events Marketing Strategy, the team has also produced Cardano ecosystem booths, networking events, and side activations at major global blockchain conferences year-round. Additional ecosystem initiatives have included the pilot launch of Amplify Cardano, a community-led open ecosystem marketing and events fund designed to support projects and individuals seeking funding for grassroots activations, campaigns, and educational events.</w:t>
            </w:r>
            <w:r w:rsidR="00361EEF" w:rsidRPr="00361EEF">
              <w:rPr>
                <w:i/>
                <w:iCs/>
                <w:color w:val="9BBB59" w:themeColor="accent3"/>
                <w:lang w:val="en-US"/>
              </w:rPr>
              <w:t xml:space="preserve"> </w:t>
            </w:r>
            <w:r w:rsidRPr="00361EEF">
              <w:rPr>
                <w:i/>
                <w:iCs/>
                <w:color w:val="9BBB59" w:themeColor="accent3"/>
                <w:lang w:val="en-US"/>
              </w:rPr>
              <w:t>Operationally, the team successfully coordinated the global Project Catalyst Fund 12 launch campaign, which included 15 in-person events and 12 virtual activations worldwide. Additional community support efforts have included sponsorship and collaboration with independent ecosystem events such as GM Cardano and other grassroots community-building initiatives surrounding major Cardano ecosystem gatherings.</w:t>
            </w:r>
          </w:p>
          <w:p w14:paraId="54F730B2" w14:textId="77777777" w:rsidR="00361EEF" w:rsidRPr="00361EEF" w:rsidRDefault="00361EEF" w:rsidP="007952FF">
            <w:pPr>
              <w:widowControl w:val="0"/>
              <w:spacing w:line="240" w:lineRule="auto"/>
              <w:rPr>
                <w:i/>
                <w:iCs/>
                <w:color w:val="9BBB59" w:themeColor="accent3"/>
                <w:lang w:val="en-US"/>
              </w:rPr>
            </w:pPr>
          </w:p>
          <w:p w14:paraId="5774B34C" w14:textId="001F4F0B" w:rsidR="007952FF" w:rsidRPr="00361EEF" w:rsidRDefault="007952FF" w:rsidP="007952FF">
            <w:pPr>
              <w:widowControl w:val="0"/>
              <w:spacing w:line="240" w:lineRule="auto"/>
              <w:rPr>
                <w:i/>
                <w:iCs/>
                <w:color w:val="9BBB59" w:themeColor="accent3"/>
                <w:lang w:val="en-US"/>
              </w:rPr>
            </w:pPr>
            <w:r w:rsidRPr="00361EEF">
              <w:rPr>
                <w:i/>
                <w:iCs/>
                <w:color w:val="9BBB59" w:themeColor="accent3"/>
                <w:lang w:val="en-US"/>
              </w:rPr>
              <w:t>Collectively, the organization has produced more than 60 blockchain industry side events and activations at conferences including ETHDenver, TOKEN2049, Consensus, Duke Blockchain Conference, Paris Blockchain Week, Cardano Summit, and more. These efforts have consistently helped position Cardano within broader industry conversations while creating meaningful opportunities for developer onboarding, business development, investor engagement, governance participation, and cross-ecosystem collaboration.</w:t>
            </w:r>
          </w:p>
          <w:p w14:paraId="3EFF686A" w14:textId="77777777" w:rsidR="00361EEF" w:rsidRPr="00361EEF" w:rsidRDefault="00361EEF" w:rsidP="007952FF">
            <w:pPr>
              <w:widowControl w:val="0"/>
              <w:spacing w:line="240" w:lineRule="auto"/>
              <w:rPr>
                <w:i/>
                <w:iCs/>
                <w:color w:val="9BBB59" w:themeColor="accent3"/>
                <w:lang w:val="en-US"/>
              </w:rPr>
            </w:pPr>
          </w:p>
          <w:p w14:paraId="330F5F6C" w14:textId="77777777" w:rsidR="007952FF" w:rsidRPr="00361EEF" w:rsidRDefault="007952FF" w:rsidP="007952FF">
            <w:pPr>
              <w:widowControl w:val="0"/>
              <w:spacing w:line="240" w:lineRule="auto"/>
              <w:rPr>
                <w:i/>
                <w:iCs/>
                <w:color w:val="9BBB59" w:themeColor="accent3"/>
                <w:lang w:val="en-US"/>
              </w:rPr>
            </w:pPr>
            <w:r w:rsidRPr="00361EEF">
              <w:rPr>
                <w:i/>
                <w:iCs/>
                <w:color w:val="9BBB59" w:themeColor="accent3"/>
                <w:lang w:val="en-US"/>
              </w:rPr>
              <w:t>A key differentiator behind these efforts is the existing operational infrastructure, venue relationships, sponsor network, production capabilities, volunteer coordination, and industry partnerships that have already been established over multiple years of execution. This existing infrastructure significantly reduces execution risk while enabling ecosystem initiatives to operate at a scale, professionalism, and industry reach that would otherwise require substantially greater resources to replicate from scratch.</w:t>
            </w:r>
          </w:p>
          <w:p w14:paraId="6FCC92E4" w14:textId="77777777" w:rsidR="007952FF" w:rsidRPr="00361EEF" w:rsidRDefault="007952FF" w:rsidP="007952FF">
            <w:pPr>
              <w:widowControl w:val="0"/>
              <w:spacing w:line="240" w:lineRule="auto"/>
              <w:rPr>
                <w:i/>
                <w:iCs/>
                <w:color w:val="9BBB59" w:themeColor="accent3"/>
                <w:lang w:val="en-US"/>
              </w:rPr>
            </w:pPr>
            <w:r w:rsidRPr="00361EEF">
              <w:rPr>
                <w:i/>
                <w:iCs/>
                <w:color w:val="9BBB59" w:themeColor="accent3"/>
                <w:lang w:val="en-US"/>
              </w:rPr>
              <w:pict w14:anchorId="6F29837B">
                <v:rect id="_x0000_i1027" style="width:0;height:1.5pt" o:hralign="center" o:hrstd="t" o:hr="t" fillcolor="#a0a0a0" stroked="f"/>
              </w:pict>
            </w:r>
          </w:p>
          <w:p w14:paraId="162C1ACF" w14:textId="77777777" w:rsidR="007952FF" w:rsidRPr="00361EEF" w:rsidRDefault="007952FF" w:rsidP="007952FF">
            <w:pPr>
              <w:widowControl w:val="0"/>
              <w:spacing w:line="240" w:lineRule="auto"/>
              <w:rPr>
                <w:b/>
                <w:bCs/>
                <w:i/>
                <w:iCs/>
                <w:color w:val="9BBB59" w:themeColor="accent3"/>
                <w:lang w:val="en-US"/>
              </w:rPr>
            </w:pPr>
            <w:r w:rsidRPr="00361EEF">
              <w:rPr>
                <w:b/>
                <w:bCs/>
                <w:i/>
                <w:iCs/>
                <w:color w:val="9BBB59" w:themeColor="accent3"/>
                <w:lang w:val="en-US"/>
              </w:rPr>
              <w:t>Rare Evo Historical Metrics</w:t>
            </w:r>
          </w:p>
          <w:p w14:paraId="350D32EB" w14:textId="77777777" w:rsidR="007952FF" w:rsidRPr="00361EEF" w:rsidRDefault="007952FF" w:rsidP="007952FF">
            <w:pPr>
              <w:widowControl w:val="0"/>
              <w:spacing w:line="240" w:lineRule="auto"/>
              <w:rPr>
                <w:i/>
                <w:iCs/>
                <w:color w:val="9BBB59" w:themeColor="accent3"/>
                <w:lang w:val="en-US"/>
              </w:rPr>
            </w:pPr>
            <w:r w:rsidRPr="00361EEF">
              <w:rPr>
                <w:i/>
                <w:iCs/>
                <w:color w:val="9BBB59" w:themeColor="accent3"/>
                <w:lang w:val="en-US"/>
              </w:rPr>
              <w:t>(To be completed)</w:t>
            </w:r>
          </w:p>
          <w:p w14:paraId="5667324B" w14:textId="395F3AFF" w:rsidR="007952FF" w:rsidRPr="00361EEF" w:rsidRDefault="007952FF" w:rsidP="007952FF">
            <w:pPr>
              <w:widowControl w:val="0"/>
              <w:numPr>
                <w:ilvl w:val="0"/>
                <w:numId w:val="6"/>
              </w:numPr>
              <w:spacing w:line="240" w:lineRule="auto"/>
              <w:rPr>
                <w:i/>
                <w:iCs/>
                <w:color w:val="9BBB59" w:themeColor="accent3"/>
                <w:lang w:val="en-US"/>
              </w:rPr>
            </w:pPr>
            <w:r w:rsidRPr="00361EEF">
              <w:rPr>
                <w:i/>
                <w:iCs/>
                <w:color w:val="9BBB59" w:themeColor="accent3"/>
                <w:lang w:val="en-US"/>
              </w:rPr>
              <w:t>Annual attendance: 2500</w:t>
            </w:r>
          </w:p>
          <w:p w14:paraId="500147AE" w14:textId="4FE670B4" w:rsidR="007952FF" w:rsidRPr="00361EEF" w:rsidRDefault="007952FF" w:rsidP="007952FF">
            <w:pPr>
              <w:widowControl w:val="0"/>
              <w:numPr>
                <w:ilvl w:val="0"/>
                <w:numId w:val="6"/>
              </w:numPr>
              <w:spacing w:line="240" w:lineRule="auto"/>
              <w:rPr>
                <w:i/>
                <w:iCs/>
                <w:color w:val="9BBB59" w:themeColor="accent3"/>
                <w:lang w:val="en-US"/>
              </w:rPr>
            </w:pPr>
            <w:r w:rsidRPr="00361EEF">
              <w:rPr>
                <w:i/>
                <w:iCs/>
                <w:color w:val="9BBB59" w:themeColor="accent3"/>
                <w:lang w:val="en-US"/>
              </w:rPr>
              <w:t xml:space="preserve">Exhibitor booth count: 75 </w:t>
            </w:r>
          </w:p>
          <w:p w14:paraId="5C27AF48" w14:textId="77777777" w:rsidR="007952FF" w:rsidRPr="00361EEF" w:rsidRDefault="007952FF" w:rsidP="007952FF">
            <w:pPr>
              <w:widowControl w:val="0"/>
              <w:numPr>
                <w:ilvl w:val="0"/>
                <w:numId w:val="6"/>
              </w:numPr>
              <w:spacing w:line="240" w:lineRule="auto"/>
              <w:rPr>
                <w:i/>
                <w:iCs/>
                <w:color w:val="9BBB59" w:themeColor="accent3"/>
                <w:lang w:val="en-US"/>
              </w:rPr>
            </w:pPr>
            <w:r w:rsidRPr="00361EEF">
              <w:rPr>
                <w:i/>
                <w:iCs/>
                <w:color w:val="9BBB59" w:themeColor="accent3"/>
                <w:lang w:val="en-US"/>
              </w:rPr>
              <w:t xml:space="preserve">Number of speakers: </w:t>
            </w:r>
          </w:p>
          <w:p w14:paraId="797C4B86" w14:textId="77777777" w:rsidR="007952FF" w:rsidRPr="00361EEF" w:rsidRDefault="007952FF" w:rsidP="007952FF">
            <w:pPr>
              <w:widowControl w:val="0"/>
              <w:numPr>
                <w:ilvl w:val="0"/>
                <w:numId w:val="6"/>
              </w:numPr>
              <w:spacing w:line="240" w:lineRule="auto"/>
              <w:rPr>
                <w:i/>
                <w:iCs/>
                <w:color w:val="9BBB59" w:themeColor="accent3"/>
                <w:lang w:val="en-US"/>
              </w:rPr>
            </w:pPr>
            <w:r w:rsidRPr="00361EEF">
              <w:rPr>
                <w:i/>
                <w:iCs/>
                <w:color w:val="9BBB59" w:themeColor="accent3"/>
                <w:lang w:val="en-US"/>
              </w:rPr>
              <w:t xml:space="preserve">Number of ecosystem partners: </w:t>
            </w:r>
          </w:p>
          <w:p w14:paraId="306A42E0" w14:textId="77777777" w:rsidR="007952FF" w:rsidRPr="00361EEF" w:rsidRDefault="007952FF" w:rsidP="007952FF">
            <w:pPr>
              <w:widowControl w:val="0"/>
              <w:numPr>
                <w:ilvl w:val="0"/>
                <w:numId w:val="6"/>
              </w:numPr>
              <w:spacing w:line="240" w:lineRule="auto"/>
              <w:rPr>
                <w:i/>
                <w:iCs/>
                <w:color w:val="9BBB59" w:themeColor="accent3"/>
                <w:lang w:val="en-US"/>
              </w:rPr>
            </w:pPr>
            <w:r w:rsidRPr="00361EEF">
              <w:rPr>
                <w:i/>
                <w:iCs/>
                <w:color w:val="9BBB59" w:themeColor="accent3"/>
                <w:lang w:val="en-US"/>
              </w:rPr>
              <w:t xml:space="preserve">Livestream reach/views: </w:t>
            </w:r>
          </w:p>
          <w:p w14:paraId="77945421" w14:textId="77777777" w:rsidR="007952FF" w:rsidRPr="00361EEF" w:rsidRDefault="007952FF" w:rsidP="007952FF">
            <w:pPr>
              <w:widowControl w:val="0"/>
              <w:numPr>
                <w:ilvl w:val="0"/>
                <w:numId w:val="6"/>
              </w:numPr>
              <w:spacing w:line="240" w:lineRule="auto"/>
              <w:rPr>
                <w:i/>
                <w:iCs/>
                <w:color w:val="9BBB59" w:themeColor="accent3"/>
                <w:lang w:val="en-US"/>
              </w:rPr>
            </w:pPr>
            <w:r w:rsidRPr="00361EEF">
              <w:rPr>
                <w:i/>
                <w:iCs/>
                <w:color w:val="9BBB59" w:themeColor="accent3"/>
                <w:lang w:val="en-US"/>
              </w:rPr>
              <w:t xml:space="preserve">Social media impressions: </w:t>
            </w:r>
          </w:p>
          <w:p w14:paraId="106C5E24" w14:textId="77777777" w:rsidR="007952FF" w:rsidRPr="00361EEF" w:rsidRDefault="007952FF" w:rsidP="007952FF">
            <w:pPr>
              <w:widowControl w:val="0"/>
              <w:numPr>
                <w:ilvl w:val="0"/>
                <w:numId w:val="6"/>
              </w:numPr>
              <w:spacing w:line="240" w:lineRule="auto"/>
              <w:rPr>
                <w:i/>
                <w:iCs/>
                <w:color w:val="9BBB59" w:themeColor="accent3"/>
                <w:lang w:val="en-US"/>
              </w:rPr>
            </w:pPr>
            <w:r w:rsidRPr="00361EEF">
              <w:rPr>
                <w:i/>
                <w:iCs/>
                <w:color w:val="9BBB59" w:themeColor="accent3"/>
                <w:lang w:val="en-US"/>
              </w:rPr>
              <w:t xml:space="preserve">Number of Cardano projects represented: </w:t>
            </w:r>
          </w:p>
          <w:p w14:paraId="28645123" w14:textId="77777777" w:rsidR="007952FF" w:rsidRPr="00361EEF" w:rsidRDefault="007952FF" w:rsidP="007952FF">
            <w:pPr>
              <w:widowControl w:val="0"/>
              <w:numPr>
                <w:ilvl w:val="0"/>
                <w:numId w:val="6"/>
              </w:numPr>
              <w:spacing w:line="240" w:lineRule="auto"/>
              <w:rPr>
                <w:i/>
                <w:iCs/>
                <w:color w:val="9BBB59" w:themeColor="accent3"/>
                <w:lang w:val="en-US"/>
              </w:rPr>
            </w:pPr>
            <w:r w:rsidRPr="00361EEF">
              <w:rPr>
                <w:i/>
                <w:iCs/>
                <w:color w:val="9BBB59" w:themeColor="accent3"/>
                <w:lang w:val="en-US"/>
              </w:rPr>
              <w:t xml:space="preserve">Sponsorship growth: </w:t>
            </w:r>
          </w:p>
          <w:p w14:paraId="2B897F30" w14:textId="77777777" w:rsidR="007952FF" w:rsidRPr="00361EEF" w:rsidRDefault="007952FF" w:rsidP="007952FF">
            <w:pPr>
              <w:widowControl w:val="0"/>
              <w:numPr>
                <w:ilvl w:val="0"/>
                <w:numId w:val="6"/>
              </w:numPr>
              <w:spacing w:line="240" w:lineRule="auto"/>
              <w:rPr>
                <w:i/>
                <w:iCs/>
                <w:color w:val="9BBB59" w:themeColor="accent3"/>
                <w:lang w:val="en-US"/>
              </w:rPr>
            </w:pPr>
            <w:r w:rsidRPr="00361EEF">
              <w:rPr>
                <w:i/>
                <w:iCs/>
                <w:color w:val="9BBB59" w:themeColor="accent3"/>
                <w:lang w:val="en-US"/>
              </w:rPr>
              <w:t xml:space="preserve">Countries represented: </w:t>
            </w:r>
          </w:p>
          <w:p w14:paraId="54E11540" w14:textId="77777777" w:rsidR="007952FF" w:rsidRPr="00361EEF" w:rsidRDefault="007952FF" w:rsidP="007952FF">
            <w:pPr>
              <w:widowControl w:val="0"/>
              <w:numPr>
                <w:ilvl w:val="0"/>
                <w:numId w:val="6"/>
              </w:numPr>
              <w:spacing w:line="240" w:lineRule="auto"/>
              <w:rPr>
                <w:i/>
                <w:iCs/>
                <w:color w:val="9BBB59" w:themeColor="accent3"/>
                <w:lang w:val="en-US"/>
              </w:rPr>
            </w:pPr>
            <w:r w:rsidRPr="00361EEF">
              <w:rPr>
                <w:i/>
                <w:iCs/>
                <w:color w:val="9BBB59" w:themeColor="accent3"/>
                <w:lang w:val="en-US"/>
              </w:rPr>
              <w:t xml:space="preserve">Number of side events/community activations: </w:t>
            </w:r>
          </w:p>
          <w:p w14:paraId="59F916A9" w14:textId="77777777" w:rsidR="007952FF" w:rsidRPr="00361EEF" w:rsidRDefault="007952FF" w:rsidP="007952FF">
            <w:pPr>
              <w:widowControl w:val="0"/>
              <w:numPr>
                <w:ilvl w:val="0"/>
                <w:numId w:val="6"/>
              </w:numPr>
              <w:spacing w:line="240" w:lineRule="auto"/>
              <w:rPr>
                <w:i/>
                <w:iCs/>
                <w:color w:val="9BBB59" w:themeColor="accent3"/>
                <w:lang w:val="en-US"/>
              </w:rPr>
            </w:pPr>
            <w:r w:rsidRPr="00361EEF">
              <w:rPr>
                <w:i/>
                <w:iCs/>
                <w:color w:val="9BBB59" w:themeColor="accent3"/>
                <w:lang w:val="en-US"/>
              </w:rPr>
              <w:t xml:space="preserve">Media coverage/interviews: </w:t>
            </w:r>
          </w:p>
          <w:p w14:paraId="43E72623" w14:textId="77777777" w:rsidR="007952FF" w:rsidRPr="00361EEF" w:rsidRDefault="007952FF" w:rsidP="007952FF">
            <w:pPr>
              <w:widowControl w:val="0"/>
              <w:numPr>
                <w:ilvl w:val="0"/>
                <w:numId w:val="6"/>
              </w:numPr>
              <w:spacing w:line="240" w:lineRule="auto"/>
              <w:rPr>
                <w:i/>
                <w:iCs/>
                <w:color w:val="9BBB59" w:themeColor="accent3"/>
                <w:lang w:val="en-US"/>
              </w:rPr>
            </w:pPr>
            <w:r w:rsidRPr="00361EEF">
              <w:rPr>
                <w:i/>
                <w:iCs/>
                <w:color w:val="9BBB59" w:themeColor="accent3"/>
                <w:lang w:val="en-US"/>
              </w:rPr>
              <w:t xml:space="preserve">Enterprise participants: </w:t>
            </w:r>
          </w:p>
          <w:p w14:paraId="15AEF744" w14:textId="77777777" w:rsidR="007952FF" w:rsidRPr="00361EEF" w:rsidRDefault="007952FF" w:rsidP="007952FF">
            <w:pPr>
              <w:widowControl w:val="0"/>
              <w:numPr>
                <w:ilvl w:val="0"/>
                <w:numId w:val="6"/>
              </w:numPr>
              <w:spacing w:line="240" w:lineRule="auto"/>
              <w:rPr>
                <w:i/>
                <w:iCs/>
                <w:color w:val="9BBB59" w:themeColor="accent3"/>
                <w:lang w:val="en-US"/>
              </w:rPr>
            </w:pPr>
            <w:r w:rsidRPr="00361EEF">
              <w:rPr>
                <w:i/>
                <w:iCs/>
                <w:color w:val="9BBB59" w:themeColor="accent3"/>
                <w:lang w:val="en-US"/>
              </w:rPr>
              <w:t xml:space="preserve">Developer participation metrics: </w:t>
            </w:r>
          </w:p>
          <w:p w14:paraId="7450AA6A" w14:textId="77777777" w:rsidR="007952FF" w:rsidRPr="00361EEF" w:rsidRDefault="007952FF" w:rsidP="007952FF">
            <w:pPr>
              <w:widowControl w:val="0"/>
              <w:spacing w:line="240" w:lineRule="auto"/>
              <w:rPr>
                <w:i/>
                <w:iCs/>
                <w:color w:val="9BBB59" w:themeColor="accent3"/>
                <w:lang w:val="en-US"/>
              </w:rPr>
            </w:pPr>
            <w:r w:rsidRPr="00361EEF">
              <w:rPr>
                <w:i/>
                <w:iCs/>
                <w:color w:val="9BBB59" w:themeColor="accent3"/>
                <w:lang w:val="en-US"/>
              </w:rPr>
              <w:pict w14:anchorId="26A5F840">
                <v:rect id="_x0000_i1028" style="width:0;height:1.5pt" o:hralign="center" o:hrstd="t" o:hr="t" fillcolor="#a0a0a0" stroked="f"/>
              </w:pict>
            </w:r>
          </w:p>
          <w:p w14:paraId="55A6A5FC" w14:textId="77777777" w:rsidR="007952FF" w:rsidRPr="00361EEF" w:rsidRDefault="007952FF" w:rsidP="007952FF">
            <w:pPr>
              <w:widowControl w:val="0"/>
              <w:spacing w:line="240" w:lineRule="auto"/>
              <w:rPr>
                <w:b/>
                <w:bCs/>
                <w:i/>
                <w:iCs/>
                <w:color w:val="9BBB59" w:themeColor="accent3"/>
                <w:lang w:val="en-US"/>
              </w:rPr>
            </w:pPr>
            <w:r w:rsidRPr="00361EEF">
              <w:rPr>
                <w:b/>
                <w:bCs/>
                <w:i/>
                <w:iCs/>
                <w:color w:val="9BBB59" w:themeColor="accent3"/>
                <w:lang w:val="en-US"/>
              </w:rPr>
              <w:t>Cardano Dev Gov Day Historical Metrics</w:t>
            </w:r>
          </w:p>
          <w:p w14:paraId="753A8996" w14:textId="77777777" w:rsidR="007952FF" w:rsidRPr="00361EEF" w:rsidRDefault="007952FF" w:rsidP="007952FF">
            <w:pPr>
              <w:widowControl w:val="0"/>
              <w:spacing w:line="240" w:lineRule="auto"/>
              <w:rPr>
                <w:i/>
                <w:iCs/>
                <w:color w:val="9BBB59" w:themeColor="accent3"/>
                <w:lang w:val="en-US"/>
              </w:rPr>
            </w:pPr>
            <w:r w:rsidRPr="00361EEF">
              <w:rPr>
                <w:i/>
                <w:iCs/>
                <w:color w:val="9BBB59" w:themeColor="accent3"/>
                <w:lang w:val="en-US"/>
              </w:rPr>
              <w:lastRenderedPageBreak/>
              <w:t>(To be completed)</w:t>
            </w:r>
          </w:p>
          <w:p w14:paraId="61BD45E9" w14:textId="77777777" w:rsidR="007952FF" w:rsidRPr="00361EEF" w:rsidRDefault="007952FF" w:rsidP="007952FF">
            <w:pPr>
              <w:widowControl w:val="0"/>
              <w:numPr>
                <w:ilvl w:val="0"/>
                <w:numId w:val="7"/>
              </w:numPr>
              <w:spacing w:line="240" w:lineRule="auto"/>
              <w:rPr>
                <w:i/>
                <w:iCs/>
                <w:color w:val="9BBB59" w:themeColor="accent3"/>
                <w:lang w:val="en-US"/>
              </w:rPr>
            </w:pPr>
            <w:r w:rsidRPr="00361EEF">
              <w:rPr>
                <w:i/>
                <w:iCs/>
                <w:color w:val="9BBB59" w:themeColor="accent3"/>
                <w:lang w:val="en-US"/>
              </w:rPr>
              <w:t xml:space="preserve">Attendance: </w:t>
            </w:r>
          </w:p>
          <w:p w14:paraId="352FF6C1" w14:textId="77777777" w:rsidR="007952FF" w:rsidRPr="00361EEF" w:rsidRDefault="007952FF" w:rsidP="007952FF">
            <w:pPr>
              <w:widowControl w:val="0"/>
              <w:numPr>
                <w:ilvl w:val="0"/>
                <w:numId w:val="7"/>
              </w:numPr>
              <w:spacing w:line="240" w:lineRule="auto"/>
              <w:rPr>
                <w:i/>
                <w:iCs/>
                <w:color w:val="9BBB59" w:themeColor="accent3"/>
                <w:lang w:val="en-US"/>
              </w:rPr>
            </w:pPr>
            <w:r w:rsidRPr="00361EEF">
              <w:rPr>
                <w:i/>
                <w:iCs/>
                <w:color w:val="9BBB59" w:themeColor="accent3"/>
                <w:lang w:val="en-US"/>
              </w:rPr>
              <w:t xml:space="preserve">Number of workshops: </w:t>
            </w:r>
          </w:p>
          <w:p w14:paraId="0C1A0E4D" w14:textId="77777777" w:rsidR="007952FF" w:rsidRPr="00361EEF" w:rsidRDefault="007952FF" w:rsidP="007952FF">
            <w:pPr>
              <w:widowControl w:val="0"/>
              <w:numPr>
                <w:ilvl w:val="0"/>
                <w:numId w:val="7"/>
              </w:numPr>
              <w:spacing w:line="240" w:lineRule="auto"/>
              <w:rPr>
                <w:i/>
                <w:iCs/>
                <w:color w:val="9BBB59" w:themeColor="accent3"/>
                <w:lang w:val="en-US"/>
              </w:rPr>
            </w:pPr>
            <w:r w:rsidRPr="00361EEF">
              <w:rPr>
                <w:i/>
                <w:iCs/>
                <w:color w:val="9BBB59" w:themeColor="accent3"/>
                <w:lang w:val="en-US"/>
              </w:rPr>
              <w:t xml:space="preserve">Number of governance sessions: </w:t>
            </w:r>
          </w:p>
          <w:p w14:paraId="5EA35EB0" w14:textId="77777777" w:rsidR="007952FF" w:rsidRPr="00361EEF" w:rsidRDefault="007952FF" w:rsidP="007952FF">
            <w:pPr>
              <w:widowControl w:val="0"/>
              <w:numPr>
                <w:ilvl w:val="0"/>
                <w:numId w:val="7"/>
              </w:numPr>
              <w:spacing w:line="240" w:lineRule="auto"/>
              <w:rPr>
                <w:i/>
                <w:iCs/>
                <w:color w:val="9BBB59" w:themeColor="accent3"/>
                <w:lang w:val="en-US"/>
              </w:rPr>
            </w:pPr>
            <w:r w:rsidRPr="00361EEF">
              <w:rPr>
                <w:i/>
                <w:iCs/>
                <w:color w:val="9BBB59" w:themeColor="accent3"/>
                <w:lang w:val="en-US"/>
              </w:rPr>
              <w:t xml:space="preserve">Number of participating ecosystem organizations: </w:t>
            </w:r>
          </w:p>
          <w:p w14:paraId="3C74610D" w14:textId="77777777" w:rsidR="007952FF" w:rsidRPr="00361EEF" w:rsidRDefault="007952FF" w:rsidP="007952FF">
            <w:pPr>
              <w:widowControl w:val="0"/>
              <w:numPr>
                <w:ilvl w:val="0"/>
                <w:numId w:val="7"/>
              </w:numPr>
              <w:spacing w:line="240" w:lineRule="auto"/>
              <w:rPr>
                <w:i/>
                <w:iCs/>
                <w:color w:val="9BBB59" w:themeColor="accent3"/>
                <w:lang w:val="en-US"/>
              </w:rPr>
            </w:pPr>
            <w:r w:rsidRPr="00361EEF">
              <w:rPr>
                <w:i/>
                <w:iCs/>
                <w:color w:val="9BBB59" w:themeColor="accent3"/>
                <w:lang w:val="en-US"/>
              </w:rPr>
              <w:t xml:space="preserve">Community networking participation: </w:t>
            </w:r>
          </w:p>
          <w:p w14:paraId="57BC04C4" w14:textId="77777777" w:rsidR="007952FF" w:rsidRPr="00361EEF" w:rsidRDefault="007952FF" w:rsidP="007952FF">
            <w:pPr>
              <w:widowControl w:val="0"/>
              <w:numPr>
                <w:ilvl w:val="0"/>
                <w:numId w:val="7"/>
              </w:numPr>
              <w:spacing w:line="240" w:lineRule="auto"/>
              <w:rPr>
                <w:i/>
                <w:iCs/>
                <w:color w:val="9BBB59" w:themeColor="accent3"/>
                <w:lang w:val="en-US"/>
              </w:rPr>
            </w:pPr>
            <w:r w:rsidRPr="00361EEF">
              <w:rPr>
                <w:i/>
                <w:iCs/>
                <w:color w:val="9BBB59" w:themeColor="accent3"/>
                <w:lang w:val="en-US"/>
              </w:rPr>
              <w:t xml:space="preserve">Livestream metrics: </w:t>
            </w:r>
          </w:p>
          <w:p w14:paraId="630FB342" w14:textId="77777777" w:rsidR="007952FF" w:rsidRPr="00361EEF" w:rsidRDefault="007952FF" w:rsidP="007952FF">
            <w:pPr>
              <w:widowControl w:val="0"/>
              <w:numPr>
                <w:ilvl w:val="0"/>
                <w:numId w:val="7"/>
              </w:numPr>
              <w:spacing w:line="240" w:lineRule="auto"/>
              <w:rPr>
                <w:i/>
                <w:iCs/>
                <w:color w:val="9BBB59" w:themeColor="accent3"/>
                <w:lang w:val="en-US"/>
              </w:rPr>
            </w:pPr>
            <w:r w:rsidRPr="00361EEF">
              <w:rPr>
                <w:i/>
                <w:iCs/>
                <w:color w:val="9BBB59" w:themeColor="accent3"/>
                <w:lang w:val="en-US"/>
              </w:rPr>
              <w:t xml:space="preserve">Technical workshop attendance: </w:t>
            </w:r>
          </w:p>
          <w:p w14:paraId="6C5CE5EE" w14:textId="77777777" w:rsidR="007952FF" w:rsidRPr="00361EEF" w:rsidRDefault="007952FF" w:rsidP="007952FF">
            <w:pPr>
              <w:widowControl w:val="0"/>
              <w:numPr>
                <w:ilvl w:val="0"/>
                <w:numId w:val="7"/>
              </w:numPr>
              <w:spacing w:line="240" w:lineRule="auto"/>
              <w:rPr>
                <w:i/>
                <w:iCs/>
                <w:color w:val="9BBB59" w:themeColor="accent3"/>
                <w:lang w:val="en-US"/>
              </w:rPr>
            </w:pPr>
            <w:r w:rsidRPr="00361EEF">
              <w:rPr>
                <w:i/>
                <w:iCs/>
                <w:color w:val="9BBB59" w:themeColor="accent3"/>
                <w:lang w:val="en-US"/>
              </w:rPr>
              <w:t xml:space="preserve">Governance participation metrics: </w:t>
            </w:r>
          </w:p>
          <w:p w14:paraId="42EDDE70" w14:textId="77777777" w:rsidR="007952FF" w:rsidRPr="00361EEF" w:rsidRDefault="007952FF" w:rsidP="007952FF">
            <w:pPr>
              <w:widowControl w:val="0"/>
              <w:numPr>
                <w:ilvl w:val="0"/>
                <w:numId w:val="7"/>
              </w:numPr>
              <w:spacing w:line="240" w:lineRule="auto"/>
              <w:rPr>
                <w:i/>
                <w:iCs/>
                <w:color w:val="9BBB59" w:themeColor="accent3"/>
                <w:lang w:val="en-US"/>
              </w:rPr>
            </w:pPr>
            <w:r w:rsidRPr="00361EEF">
              <w:rPr>
                <w:i/>
                <w:iCs/>
                <w:color w:val="9BBB59" w:themeColor="accent3"/>
                <w:lang w:val="en-US"/>
              </w:rPr>
              <w:t xml:space="preserve">Speaker count: </w:t>
            </w:r>
          </w:p>
          <w:p w14:paraId="3A7B35A5" w14:textId="77777777" w:rsidR="007952FF" w:rsidRPr="00361EEF" w:rsidRDefault="007952FF" w:rsidP="007952FF">
            <w:pPr>
              <w:widowControl w:val="0"/>
              <w:numPr>
                <w:ilvl w:val="0"/>
                <w:numId w:val="7"/>
              </w:numPr>
              <w:spacing w:line="240" w:lineRule="auto"/>
              <w:rPr>
                <w:i/>
                <w:iCs/>
                <w:color w:val="9BBB59" w:themeColor="accent3"/>
                <w:lang w:val="en-US"/>
              </w:rPr>
            </w:pPr>
            <w:r w:rsidRPr="00361EEF">
              <w:rPr>
                <w:i/>
                <w:iCs/>
                <w:color w:val="9BBB59" w:themeColor="accent3"/>
                <w:lang w:val="en-US"/>
              </w:rPr>
              <w:t xml:space="preserve">Community satisfaction/feedback metrics: </w:t>
            </w:r>
          </w:p>
          <w:p w14:paraId="23C5D54F" w14:textId="77777777" w:rsidR="007952FF" w:rsidRPr="00361EEF" w:rsidRDefault="007952FF" w:rsidP="007952FF">
            <w:pPr>
              <w:widowControl w:val="0"/>
              <w:numPr>
                <w:ilvl w:val="0"/>
                <w:numId w:val="7"/>
              </w:numPr>
              <w:spacing w:line="240" w:lineRule="auto"/>
              <w:rPr>
                <w:i/>
                <w:iCs/>
                <w:color w:val="9BBB59" w:themeColor="accent3"/>
                <w:lang w:val="en-US"/>
              </w:rPr>
            </w:pPr>
            <w:r w:rsidRPr="00361EEF">
              <w:rPr>
                <w:i/>
                <w:iCs/>
                <w:color w:val="9BBB59" w:themeColor="accent3"/>
                <w:lang w:val="en-US"/>
              </w:rPr>
              <w:t xml:space="preserve">Social reach/impressions: </w:t>
            </w:r>
          </w:p>
          <w:p w14:paraId="270C6FB9" w14:textId="31ABE8A3" w:rsidR="007952FF" w:rsidRPr="00361EEF" w:rsidRDefault="007952FF" w:rsidP="00FE5096">
            <w:pPr>
              <w:widowControl w:val="0"/>
              <w:numPr>
                <w:ilvl w:val="0"/>
                <w:numId w:val="7"/>
              </w:numPr>
              <w:spacing w:line="240" w:lineRule="auto"/>
              <w:rPr>
                <w:i/>
                <w:iCs/>
                <w:lang w:val="en-US"/>
              </w:rPr>
            </w:pPr>
            <w:r w:rsidRPr="00361EEF">
              <w:rPr>
                <w:i/>
                <w:iCs/>
                <w:color w:val="9BBB59" w:themeColor="accent3"/>
                <w:lang w:val="en-US"/>
              </w:rPr>
              <w:t>Number of ecosystem collaborations initiated:</w:t>
            </w:r>
          </w:p>
        </w:tc>
      </w:tr>
    </w:tbl>
    <w:p w14:paraId="21E1DF3F" w14:textId="77777777" w:rsidR="00456650" w:rsidRDefault="008348CA">
      <w:pPr>
        <w:spacing w:before="240" w:after="240"/>
        <w:rPr>
          <w:b/>
          <w:bCs/>
          <w:sz w:val="32"/>
          <w:szCs w:val="32"/>
        </w:rPr>
      </w:pPr>
      <w:r>
        <w:rPr>
          <w:i/>
          <w:iCs/>
          <w:sz w:val="20"/>
          <w:szCs w:val="20"/>
        </w:rPr>
        <w:lastRenderedPageBreak/>
        <w:t>(max 5000 characters)</w:t>
      </w:r>
    </w:p>
    <w:p w14:paraId="713E3B97" w14:textId="77777777" w:rsidR="00456650" w:rsidRDefault="008348CA">
      <w:pPr>
        <w:pStyle w:val="Heading2"/>
        <w:pBdr>
          <w:top w:val="nil"/>
          <w:left w:val="nil"/>
          <w:bottom w:val="nil"/>
          <w:right w:val="nil"/>
          <w:between w:val="nil"/>
        </w:pBdr>
      </w:pPr>
      <w:bookmarkStart w:id="5" w:name="_3ytzlq5u7roe" w:colFirst="0" w:colLast="0"/>
      <w:bookmarkEnd w:id="5"/>
      <w:r>
        <w:t>How long will your proposal need to be fully delivered? Or if you are requesting funding for operations, how many months will this budget cover?</w:t>
      </w:r>
    </w:p>
    <w:p w14:paraId="7B810989" w14:textId="77777777" w:rsidR="00456650" w:rsidRDefault="00456650"/>
    <w:p w14:paraId="2057CC60" w14:textId="77777777" w:rsidR="00456650" w:rsidRDefault="008348CA">
      <w:pPr>
        <w:rPr>
          <w:color w:val="595959"/>
        </w:rPr>
      </w:pPr>
      <w:r>
        <w:rPr>
          <w:color w:val="595959"/>
        </w:rPr>
        <w:t>Provide an estimated duration from the start of the work to completion. Or if your proposal covers ongoing operations or services, specify the number of months this budget is intended to support.</w:t>
      </w:r>
    </w:p>
    <w:p w14:paraId="63483F3D" w14:textId="77777777" w:rsidR="00456650" w:rsidRDefault="00456650">
      <w:pPr>
        <w:rPr>
          <w:color w:val="595959"/>
        </w:rPr>
      </w:pPr>
    </w:p>
    <w:tbl>
      <w:tblPr>
        <w:tblStyle w:val="28"/>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456650" w14:paraId="0125ACBC" w14:textId="77777777">
        <w:trPr>
          <w:jc w:val="center"/>
        </w:trPr>
        <w:tc>
          <w:tcPr>
            <w:tcW w:w="10000" w:type="dxa"/>
            <w:tcMar>
              <w:top w:w="100" w:type="dxa"/>
              <w:left w:w="100" w:type="dxa"/>
              <w:bottom w:w="100" w:type="dxa"/>
              <w:right w:w="100" w:type="dxa"/>
            </w:tcMar>
          </w:tcPr>
          <w:p w14:paraId="65AEE21F" w14:textId="56CF7667" w:rsidR="00456650" w:rsidRDefault="00613322">
            <w:pPr>
              <w:widowControl w:val="0"/>
              <w:spacing w:line="240" w:lineRule="auto"/>
              <w:rPr>
                <w:i/>
                <w:iCs/>
              </w:rPr>
            </w:pPr>
            <w:r w:rsidRPr="00361EEF">
              <w:rPr>
                <w:i/>
                <w:iCs/>
                <w:color w:val="9BBB59" w:themeColor="accent3"/>
              </w:rPr>
              <w:t>If funds are expected to be received in early June, then we would have 2 months of execution, between</w:t>
            </w:r>
            <w:r w:rsidR="002245D9" w:rsidRPr="00361EEF">
              <w:rPr>
                <w:i/>
                <w:iCs/>
                <w:color w:val="9BBB59" w:themeColor="accent3"/>
              </w:rPr>
              <w:t xml:space="preserve"> continued planning,</w:t>
            </w:r>
            <w:r w:rsidRPr="00361EEF">
              <w:rPr>
                <w:i/>
                <w:iCs/>
                <w:color w:val="9BBB59" w:themeColor="accent3"/>
              </w:rPr>
              <w:t xml:space="preserve"> hosting the event</w:t>
            </w:r>
            <w:r w:rsidR="002245D9" w:rsidRPr="00361EEF">
              <w:rPr>
                <w:i/>
                <w:iCs/>
                <w:color w:val="9BBB59" w:themeColor="accent3"/>
              </w:rPr>
              <w:t>,</w:t>
            </w:r>
            <w:r w:rsidRPr="00361EEF">
              <w:rPr>
                <w:i/>
                <w:iCs/>
                <w:color w:val="9BBB59" w:themeColor="accent3"/>
              </w:rPr>
              <w:t xml:space="preserve"> and post-event reporting. However, Rare Evo is a year-long effort and Rare Dev Gov Day takes around 4 months of planning</w:t>
            </w:r>
            <w:r w:rsidR="002245D9" w:rsidRPr="00361EEF">
              <w:rPr>
                <w:i/>
                <w:iCs/>
                <w:color w:val="9BBB59" w:themeColor="accent3"/>
              </w:rPr>
              <w:t>.</w:t>
            </w:r>
          </w:p>
        </w:tc>
      </w:tr>
    </w:tbl>
    <w:p w14:paraId="1D606A3C" w14:textId="77777777" w:rsidR="00456650" w:rsidRDefault="00456650">
      <w:pPr>
        <w:spacing w:before="240" w:after="240"/>
        <w:rPr>
          <w:color w:val="595959"/>
        </w:rPr>
      </w:pPr>
    </w:p>
    <w:p w14:paraId="16D853A5" w14:textId="77777777" w:rsidR="00456650" w:rsidRDefault="008348CA">
      <w:r>
        <w:pict w14:anchorId="22349B9A">
          <v:rect id="_x0000_i1029" style="width:0;height:1.5pt" o:hralign="center" o:hrstd="t" o:hr="t" fillcolor="#a0a0a0" stroked="f"/>
        </w:pict>
      </w:r>
    </w:p>
    <w:p w14:paraId="040DA9BD" w14:textId="77777777" w:rsidR="00456650" w:rsidRDefault="008348CA">
      <w:pPr>
        <w:pStyle w:val="Heading1"/>
        <w:keepNext w:val="0"/>
        <w:keepLines w:val="0"/>
      </w:pPr>
      <w:bookmarkStart w:id="6" w:name="_aifos0weldjn" w:colFirst="0" w:colLast="0"/>
      <w:bookmarkEnd w:id="6"/>
      <w:r>
        <w:t>Section 2 — Alignment to Strategy Framework</w:t>
      </w:r>
    </w:p>
    <w:p w14:paraId="1B3569C1" w14:textId="77777777" w:rsidR="00456650" w:rsidRDefault="008348CA">
      <w:pPr>
        <w:pStyle w:val="Heading2"/>
        <w:keepNext w:val="0"/>
        <w:keepLines w:val="0"/>
      </w:pPr>
      <w:bookmarkStart w:id="7" w:name="_aan3tc8rk5ld" w:colFirst="0" w:colLast="0"/>
      <w:bookmarkEnd w:id="7"/>
      <w:r>
        <w:t>To which strategic pillar does your proposal align the most?</w:t>
      </w:r>
    </w:p>
    <w:p w14:paraId="6B26C1C7" w14:textId="77777777" w:rsidR="00456650" w:rsidRDefault="008348CA">
      <w:pPr>
        <w:spacing w:before="240" w:after="240"/>
        <w:rPr>
          <w:i/>
          <w:iCs/>
        </w:rPr>
      </w:pPr>
      <w:r>
        <w:rPr>
          <w:i/>
          <w:iCs/>
        </w:rPr>
        <w:t xml:space="preserve">Looking at the </w:t>
      </w:r>
      <w:r>
        <w:rPr>
          <w:i/>
          <w:iCs/>
          <w:u w:val="single"/>
        </w:rPr>
        <w:t>strategy pillars</w:t>
      </w:r>
      <w:r>
        <w:rPr>
          <w:i/>
          <w:iCs/>
        </w:rPr>
        <w:t xml:space="preserve"> supported by DReps in this </w:t>
      </w:r>
      <w:r>
        <w:rPr>
          <w:i/>
          <w:iCs/>
          <w:u w:val="single"/>
        </w:rPr>
        <w:t>info action</w:t>
      </w:r>
      <w:r>
        <w:rPr>
          <w:i/>
          <w:iCs/>
        </w:rPr>
        <w:t xml:space="preserve">, which one does your proposal support or relate to the most. Before selecting, read the whole </w:t>
      </w:r>
      <w:r>
        <w:rPr>
          <w:i/>
          <w:iCs/>
          <w:u w:val="single"/>
        </w:rPr>
        <w:t>strategy framework and review the pillars</w:t>
      </w:r>
      <w:r>
        <w:rPr>
          <w:i/>
          <w:iCs/>
        </w:rPr>
        <w:t xml:space="preserve"> details. Select one or more</w:t>
      </w:r>
    </w:p>
    <w:p w14:paraId="48E4DB60" w14:textId="77777777" w:rsidR="00456650" w:rsidRDefault="008348CA">
      <w:pPr>
        <w:spacing w:before="240" w:after="240"/>
        <w:rPr>
          <w:i/>
          <w:iCs/>
        </w:rPr>
      </w:pPr>
      <w:r>
        <w:rPr>
          <w:i/>
          <w:iCs/>
        </w:rPr>
        <w:t>Multiple selections:</w:t>
      </w:r>
    </w:p>
    <w:p w14:paraId="0EC0DFA6" w14:textId="77777777" w:rsidR="00456650" w:rsidRDefault="008348CA">
      <w:pPr>
        <w:numPr>
          <w:ilvl w:val="0"/>
          <w:numId w:val="3"/>
        </w:numPr>
        <w:spacing w:before="240"/>
        <w:rPr>
          <w:i/>
          <w:iCs/>
        </w:rPr>
      </w:pPr>
      <w:r>
        <w:rPr>
          <w:b/>
          <w:bCs/>
          <w:i/>
          <w:iCs/>
        </w:rPr>
        <w:lastRenderedPageBreak/>
        <w:t xml:space="preserve">Pillar 1: Infrastructure &amp; Research Excellence - </w:t>
      </w:r>
      <w:r>
        <w:rPr>
          <w:i/>
          <w:iCs/>
          <w:color w:val="595959"/>
        </w:rPr>
        <w:t>Keep Cardano secure, fast, and interoperable so it can host more economic activity.</w:t>
      </w:r>
    </w:p>
    <w:p w14:paraId="18509AC1" w14:textId="77777777" w:rsidR="00456650" w:rsidRDefault="008348CA">
      <w:pPr>
        <w:numPr>
          <w:ilvl w:val="0"/>
          <w:numId w:val="3"/>
        </w:numPr>
        <w:rPr>
          <w:i/>
          <w:iCs/>
        </w:rPr>
      </w:pPr>
      <w:r>
        <w:rPr>
          <w:b/>
          <w:bCs/>
          <w:i/>
          <w:iCs/>
        </w:rPr>
        <w:t xml:space="preserve">Pillar 2: Adoption &amp; Utility - </w:t>
      </w:r>
      <w:r>
        <w:rPr>
          <w:i/>
          <w:iCs/>
          <w:color w:val="595959"/>
        </w:rPr>
        <w:t>Driving widespread, non-speculative utility by focusing on high-value industry verticals, superior user experience (UX), and enterprise-grade security.</w:t>
      </w:r>
    </w:p>
    <w:p w14:paraId="674DA179" w14:textId="77777777" w:rsidR="00456650" w:rsidRDefault="008348CA">
      <w:pPr>
        <w:numPr>
          <w:ilvl w:val="0"/>
          <w:numId w:val="3"/>
        </w:numPr>
        <w:rPr>
          <w:i/>
          <w:iCs/>
        </w:rPr>
      </w:pPr>
      <w:r>
        <w:rPr>
          <w:b/>
          <w:bCs/>
          <w:i/>
          <w:iCs/>
        </w:rPr>
        <w:t>Pillar 3: Governance -</w:t>
      </w:r>
      <w:r>
        <w:rPr>
          <w:b/>
          <w:bCs/>
          <w:i/>
          <w:iCs/>
          <w:color w:val="595959"/>
        </w:rPr>
        <w:t xml:space="preserve"> </w:t>
      </w:r>
      <w:r>
        <w:rPr>
          <w:i/>
          <w:iCs/>
          <w:color w:val="595959"/>
        </w:rPr>
        <w:t>Cardano governance must be hard to capture, easy to use, and paced. This builds directly on Cardano’s tripartite model of DReps, Constitutional Committee, and SPOs.security.</w:t>
      </w:r>
    </w:p>
    <w:p w14:paraId="2838841D" w14:textId="77777777" w:rsidR="00456650" w:rsidRDefault="008348CA">
      <w:pPr>
        <w:numPr>
          <w:ilvl w:val="0"/>
          <w:numId w:val="3"/>
        </w:numPr>
        <w:rPr>
          <w:i/>
          <w:iCs/>
          <w:color w:val="595959"/>
        </w:rPr>
      </w:pPr>
      <w:r>
        <w:rPr>
          <w:b/>
          <w:bCs/>
          <w:i/>
          <w:iCs/>
        </w:rPr>
        <w:t>Pillar 4: Community &amp; Ecosystem Growth</w:t>
      </w:r>
      <w:r>
        <w:rPr>
          <w:b/>
          <w:bCs/>
          <w:i/>
          <w:iCs/>
          <w:color w:val="595959"/>
        </w:rPr>
        <w:t xml:space="preserve"> - </w:t>
      </w:r>
      <w:r>
        <w:rPr>
          <w:i/>
          <w:iCs/>
          <w:color w:val="595959"/>
        </w:rPr>
        <w:t>Driving global engagement through a market-centric approach, cultivating a skilled developer base, and proactively demonstrating ecosystem value.</w:t>
      </w:r>
    </w:p>
    <w:p w14:paraId="1B310841" w14:textId="77777777" w:rsidR="00456650" w:rsidRDefault="008348CA">
      <w:pPr>
        <w:numPr>
          <w:ilvl w:val="0"/>
          <w:numId w:val="3"/>
        </w:numPr>
        <w:spacing w:after="240"/>
        <w:rPr>
          <w:i/>
          <w:iCs/>
          <w:color w:val="595959"/>
        </w:rPr>
      </w:pPr>
      <w:r>
        <w:rPr>
          <w:b/>
          <w:bCs/>
          <w:i/>
          <w:iCs/>
        </w:rPr>
        <w:t>Pillar 5: Ecosystem Sustainability &amp; Resilience -</w:t>
      </w:r>
      <w:r>
        <w:rPr>
          <w:b/>
          <w:bCs/>
          <w:i/>
          <w:iCs/>
          <w:color w:val="595959"/>
        </w:rPr>
        <w:t xml:space="preserve"> </w:t>
      </w:r>
      <w:r>
        <w:rPr>
          <w:i/>
          <w:iCs/>
          <w:color w:val="595959"/>
        </w:rPr>
        <w:t>Ensuring the long-term financial health and operational integrity of the network infrastructure.</w:t>
      </w:r>
    </w:p>
    <w:tbl>
      <w:tblPr>
        <w:tblStyle w:val="27"/>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456650" w14:paraId="4FCE4634" w14:textId="77777777">
        <w:trPr>
          <w:jc w:val="center"/>
        </w:trPr>
        <w:tc>
          <w:tcPr>
            <w:tcW w:w="10000" w:type="dxa"/>
            <w:tcMar>
              <w:top w:w="100" w:type="dxa"/>
              <w:left w:w="100" w:type="dxa"/>
              <w:bottom w:w="100" w:type="dxa"/>
              <w:right w:w="100" w:type="dxa"/>
            </w:tcMar>
          </w:tcPr>
          <w:p w14:paraId="1DF61A29" w14:textId="1407486F" w:rsidR="00484C9C" w:rsidRPr="00AE7C41" w:rsidRDefault="00484C9C" w:rsidP="00484C9C">
            <w:pPr>
              <w:pStyle w:val="ListParagraph"/>
              <w:numPr>
                <w:ilvl w:val="0"/>
                <w:numId w:val="3"/>
              </w:numPr>
              <w:spacing w:line="240" w:lineRule="auto"/>
              <w:rPr>
                <w:rFonts w:ascii="Times New Roman" w:eastAsia="Times New Roman" w:hAnsi="Times New Roman" w:cs="Times New Roman"/>
                <w:color w:val="9BBB59" w:themeColor="accent3"/>
                <w:sz w:val="24"/>
                <w:szCs w:val="24"/>
                <w:lang w:val="en-US"/>
              </w:rPr>
            </w:pPr>
            <w:r w:rsidRPr="00AE7C41">
              <w:rPr>
                <w:rFonts w:ascii="Times New Roman" w:eastAsia="Times New Roman" w:hAnsi="Times New Roman" w:cs="Times New Roman"/>
                <w:color w:val="9BBB59" w:themeColor="accent3"/>
                <w:sz w:val="24"/>
                <w:szCs w:val="24"/>
                <w:lang w:val="en-US"/>
              </w:rPr>
              <w:t xml:space="preserve">Pillar 3: Governance </w:t>
            </w:r>
          </w:p>
          <w:p w14:paraId="235A4FA8" w14:textId="77777777" w:rsidR="00AE7C41" w:rsidRDefault="00484C9C" w:rsidP="00AE7C41">
            <w:pPr>
              <w:pStyle w:val="ListParagraph"/>
              <w:numPr>
                <w:ilvl w:val="0"/>
                <w:numId w:val="3"/>
              </w:numPr>
              <w:spacing w:line="240" w:lineRule="auto"/>
              <w:rPr>
                <w:rFonts w:ascii="Times New Roman" w:eastAsia="Times New Roman" w:hAnsi="Times New Roman" w:cs="Times New Roman"/>
                <w:color w:val="9BBB59" w:themeColor="accent3"/>
                <w:sz w:val="24"/>
                <w:szCs w:val="24"/>
                <w:lang w:val="en-US"/>
              </w:rPr>
            </w:pPr>
            <w:r w:rsidRPr="00AE7C41">
              <w:rPr>
                <w:rFonts w:ascii="Times New Roman" w:eastAsia="Times New Roman" w:hAnsi="Times New Roman" w:cs="Times New Roman"/>
                <w:color w:val="9BBB59" w:themeColor="accent3"/>
                <w:sz w:val="24"/>
                <w:szCs w:val="24"/>
                <w:lang w:val="en-US"/>
              </w:rPr>
              <w:t xml:space="preserve">Pillar 4: Community &amp; Ecosystem Growth </w:t>
            </w:r>
          </w:p>
          <w:p w14:paraId="43167689" w14:textId="74F62E47" w:rsidR="00456650" w:rsidRPr="00AE7C41" w:rsidRDefault="00484C9C" w:rsidP="00AE7C41">
            <w:pPr>
              <w:pStyle w:val="ListParagraph"/>
              <w:numPr>
                <w:ilvl w:val="0"/>
                <w:numId w:val="3"/>
              </w:numPr>
              <w:spacing w:line="240" w:lineRule="auto"/>
              <w:rPr>
                <w:rFonts w:ascii="Times New Roman" w:eastAsia="Times New Roman" w:hAnsi="Times New Roman" w:cs="Times New Roman"/>
                <w:color w:val="9BBB59" w:themeColor="accent3"/>
                <w:sz w:val="24"/>
                <w:szCs w:val="24"/>
                <w:lang w:val="en-US"/>
              </w:rPr>
            </w:pPr>
            <w:r w:rsidRPr="00AE7C41">
              <w:rPr>
                <w:rFonts w:ascii="Times New Roman" w:eastAsia="Times New Roman" w:hAnsi="Times New Roman" w:cs="Times New Roman"/>
                <w:color w:val="9BBB59" w:themeColor="accent3"/>
                <w:sz w:val="24"/>
                <w:szCs w:val="24"/>
                <w:lang w:val="en-US"/>
              </w:rPr>
              <w:t>Pillar 5: Ecosystem Sustainability &amp; Resilience</w:t>
            </w:r>
          </w:p>
        </w:tc>
      </w:tr>
    </w:tbl>
    <w:p w14:paraId="376809F7" w14:textId="77777777" w:rsidR="00456650" w:rsidRDefault="00456650">
      <w:pPr>
        <w:spacing w:before="240" w:after="240"/>
        <w:rPr>
          <w:i/>
          <w:iCs/>
          <w:color w:val="595959"/>
        </w:rPr>
      </w:pPr>
    </w:p>
    <w:p w14:paraId="2D5310BD" w14:textId="77777777" w:rsidR="00456650" w:rsidRDefault="008348CA">
      <w:pPr>
        <w:pStyle w:val="Heading2"/>
        <w:keepNext w:val="0"/>
        <w:keepLines w:val="0"/>
      </w:pPr>
      <w:bookmarkStart w:id="8" w:name="_qr0apxc3ck02" w:colFirst="0" w:colLast="0"/>
      <w:bookmarkEnd w:id="8"/>
      <w:r>
        <w:t>Why have you selected those pillars? (Rationale for your selection)</w:t>
      </w:r>
    </w:p>
    <w:p w14:paraId="66B5EB7D" w14:textId="77777777" w:rsidR="00456650" w:rsidRDefault="008348CA">
      <w:pPr>
        <w:spacing w:before="240" w:after="240"/>
        <w:rPr>
          <w:i/>
          <w:iCs/>
        </w:rPr>
      </w:pPr>
      <w:r>
        <w:rPr>
          <w:i/>
          <w:iCs/>
        </w:rPr>
        <w:t xml:space="preserve">Provide a rationale about why those pillars align the most to your proposal and how your proposal supports them. Look also at the </w:t>
      </w:r>
      <w:r>
        <w:rPr>
          <w:i/>
          <w:iCs/>
          <w:u w:val="single"/>
        </w:rPr>
        <w:t>focus areas</w:t>
      </w:r>
      <w:r>
        <w:rPr>
          <w:i/>
          <w:iCs/>
        </w:rPr>
        <w:t xml:space="preserve"> provided as examples for each pillar.</w:t>
      </w:r>
    </w:p>
    <w:p w14:paraId="6C180987" w14:textId="77777777" w:rsidR="00456650" w:rsidRDefault="008348CA">
      <w:pPr>
        <w:spacing w:before="240" w:after="240"/>
        <w:rPr>
          <w:i/>
          <w:iCs/>
        </w:rPr>
      </w:pPr>
      <w:r>
        <w:rPr>
          <w:i/>
          <w:iCs/>
          <w:color w:val="1F1F1F"/>
        </w:rPr>
        <w:t>Focus on how your proposal provides value towards those pillars.</w:t>
      </w:r>
    </w:p>
    <w:tbl>
      <w:tblPr>
        <w:tblStyle w:val="26"/>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456650" w14:paraId="35D40C39" w14:textId="77777777">
        <w:trPr>
          <w:jc w:val="center"/>
        </w:trPr>
        <w:tc>
          <w:tcPr>
            <w:tcW w:w="10000" w:type="dxa"/>
            <w:tcMar>
              <w:top w:w="100" w:type="dxa"/>
              <w:left w:w="100" w:type="dxa"/>
              <w:bottom w:w="100" w:type="dxa"/>
              <w:right w:w="100" w:type="dxa"/>
            </w:tcMar>
          </w:tcPr>
          <w:p w14:paraId="651B1D3F" w14:textId="45F662B8" w:rsidR="00484C9C" w:rsidRPr="00AE7C41" w:rsidRDefault="00484C9C" w:rsidP="00484C9C">
            <w:pPr>
              <w:widowControl w:val="0"/>
              <w:spacing w:line="240" w:lineRule="auto"/>
              <w:rPr>
                <w:b/>
                <w:bCs/>
                <w:i/>
                <w:iCs/>
                <w:color w:val="9BBB59" w:themeColor="accent3"/>
                <w:lang w:val="en-US"/>
              </w:rPr>
            </w:pPr>
            <w:r w:rsidRPr="00AE7C41">
              <w:rPr>
                <w:b/>
                <w:bCs/>
                <w:i/>
                <w:iCs/>
                <w:color w:val="9BBB59" w:themeColor="accent3"/>
                <w:lang w:val="en-US"/>
              </w:rPr>
              <w:t>Pillar 3 — Governance</w:t>
            </w:r>
          </w:p>
          <w:p w14:paraId="1418B155" w14:textId="77777777" w:rsidR="00484C9C" w:rsidRPr="00AE7C41" w:rsidRDefault="00484C9C" w:rsidP="00484C9C">
            <w:pPr>
              <w:widowControl w:val="0"/>
              <w:spacing w:line="240" w:lineRule="auto"/>
              <w:rPr>
                <w:b/>
                <w:bCs/>
                <w:i/>
                <w:iCs/>
                <w:color w:val="9BBB59" w:themeColor="accent3"/>
                <w:lang w:val="en-US"/>
              </w:rPr>
            </w:pPr>
          </w:p>
          <w:p w14:paraId="5C3DD4A0" w14:textId="77777777" w:rsidR="00484C9C" w:rsidRPr="00AE7C41" w:rsidRDefault="00484C9C" w:rsidP="00484C9C">
            <w:pPr>
              <w:widowControl w:val="0"/>
              <w:spacing w:line="240" w:lineRule="auto"/>
              <w:rPr>
                <w:i/>
                <w:iCs/>
                <w:color w:val="9BBB59" w:themeColor="accent3"/>
                <w:lang w:val="en-US"/>
              </w:rPr>
            </w:pPr>
            <w:r w:rsidRPr="00AE7C41">
              <w:rPr>
                <w:i/>
                <w:iCs/>
                <w:color w:val="9BBB59" w:themeColor="accent3"/>
                <w:lang w:val="en-US"/>
              </w:rPr>
              <w:t>This proposal aligns with Pillar 3 by creating accessible opportunities for governance participation, ecosystem coordination, and community collaboration through Rare Dev Gov Day and Rare Evo 2026.</w:t>
            </w:r>
          </w:p>
          <w:p w14:paraId="10A37176" w14:textId="77777777" w:rsidR="00433CE7" w:rsidRPr="00AE7C41" w:rsidRDefault="00433CE7" w:rsidP="00484C9C">
            <w:pPr>
              <w:widowControl w:val="0"/>
              <w:spacing w:line="240" w:lineRule="auto"/>
              <w:rPr>
                <w:i/>
                <w:iCs/>
                <w:color w:val="9BBB59" w:themeColor="accent3"/>
                <w:lang w:val="en-US"/>
              </w:rPr>
            </w:pPr>
          </w:p>
          <w:p w14:paraId="4B12D6B1" w14:textId="77777777" w:rsidR="00484C9C" w:rsidRPr="00AE7C41" w:rsidRDefault="00484C9C" w:rsidP="00484C9C">
            <w:pPr>
              <w:widowControl w:val="0"/>
              <w:spacing w:line="240" w:lineRule="auto"/>
              <w:rPr>
                <w:i/>
                <w:iCs/>
                <w:color w:val="9BBB59" w:themeColor="accent3"/>
                <w:lang w:val="en-US"/>
              </w:rPr>
            </w:pPr>
            <w:r w:rsidRPr="00AE7C41">
              <w:rPr>
                <w:i/>
                <w:iCs/>
                <w:color w:val="9BBB59" w:themeColor="accent3"/>
                <w:lang w:val="en-US"/>
              </w:rPr>
              <w:t>Cardano governance depends not only on on-chain systems, but also on education, communication, and real-world collaboration between DReps, SPOs, builders, projects, and community members. Cardano Dev Gov Day was specifically created to support these goals through governance workshops, technical sessions, networking, and open ecosystem discussions.</w:t>
            </w:r>
          </w:p>
          <w:p w14:paraId="00901EBB" w14:textId="77777777" w:rsidR="00433CE7" w:rsidRPr="00AE7C41" w:rsidRDefault="00433CE7" w:rsidP="00484C9C">
            <w:pPr>
              <w:widowControl w:val="0"/>
              <w:spacing w:line="240" w:lineRule="auto"/>
              <w:rPr>
                <w:i/>
                <w:iCs/>
                <w:color w:val="9BBB59" w:themeColor="accent3"/>
                <w:lang w:val="en-US"/>
              </w:rPr>
            </w:pPr>
          </w:p>
          <w:p w14:paraId="2CC3129A" w14:textId="77777777" w:rsidR="00484C9C" w:rsidRPr="00AE7C41" w:rsidRDefault="00484C9C" w:rsidP="00484C9C">
            <w:pPr>
              <w:widowControl w:val="0"/>
              <w:spacing w:line="240" w:lineRule="auto"/>
              <w:rPr>
                <w:i/>
                <w:iCs/>
                <w:color w:val="9BBB59" w:themeColor="accent3"/>
                <w:lang w:val="en-US"/>
              </w:rPr>
            </w:pPr>
            <w:r w:rsidRPr="00AE7C41">
              <w:rPr>
                <w:i/>
                <w:iCs/>
                <w:color w:val="9BBB59" w:themeColor="accent3"/>
                <w:lang w:val="en-US"/>
              </w:rPr>
              <w:t>The proposal expands those efforts by supporting:</w:t>
            </w:r>
          </w:p>
          <w:p w14:paraId="52AD70AA" w14:textId="77777777" w:rsidR="00484C9C" w:rsidRPr="00AE7C41" w:rsidRDefault="00484C9C" w:rsidP="00484C9C">
            <w:pPr>
              <w:widowControl w:val="0"/>
              <w:numPr>
                <w:ilvl w:val="0"/>
                <w:numId w:val="8"/>
              </w:numPr>
              <w:spacing w:line="240" w:lineRule="auto"/>
              <w:rPr>
                <w:i/>
                <w:iCs/>
                <w:color w:val="9BBB59" w:themeColor="accent3"/>
                <w:lang w:val="en-US"/>
              </w:rPr>
            </w:pPr>
            <w:r w:rsidRPr="00AE7C41">
              <w:rPr>
                <w:i/>
                <w:iCs/>
                <w:color w:val="9BBB59" w:themeColor="accent3"/>
                <w:lang w:val="en-US"/>
              </w:rPr>
              <w:t xml:space="preserve">governance-focused programming, </w:t>
            </w:r>
          </w:p>
          <w:p w14:paraId="62C817FA" w14:textId="77777777" w:rsidR="00484C9C" w:rsidRPr="00AE7C41" w:rsidRDefault="00484C9C" w:rsidP="00484C9C">
            <w:pPr>
              <w:widowControl w:val="0"/>
              <w:numPr>
                <w:ilvl w:val="0"/>
                <w:numId w:val="8"/>
              </w:numPr>
              <w:spacing w:line="240" w:lineRule="auto"/>
              <w:rPr>
                <w:i/>
                <w:iCs/>
                <w:color w:val="9BBB59" w:themeColor="accent3"/>
                <w:lang w:val="en-US"/>
              </w:rPr>
            </w:pPr>
            <w:r w:rsidRPr="00AE7C41">
              <w:rPr>
                <w:i/>
                <w:iCs/>
                <w:color w:val="9BBB59" w:themeColor="accent3"/>
                <w:lang w:val="en-US"/>
              </w:rPr>
              <w:t xml:space="preserve">free public participation, </w:t>
            </w:r>
          </w:p>
          <w:p w14:paraId="314CB314" w14:textId="77777777" w:rsidR="00484C9C" w:rsidRPr="00AE7C41" w:rsidRDefault="00484C9C" w:rsidP="00484C9C">
            <w:pPr>
              <w:widowControl w:val="0"/>
              <w:numPr>
                <w:ilvl w:val="0"/>
                <w:numId w:val="8"/>
              </w:numPr>
              <w:spacing w:line="240" w:lineRule="auto"/>
              <w:rPr>
                <w:i/>
                <w:iCs/>
                <w:color w:val="9BBB59" w:themeColor="accent3"/>
                <w:lang w:val="en-US"/>
              </w:rPr>
            </w:pPr>
            <w:r w:rsidRPr="00AE7C41">
              <w:rPr>
                <w:i/>
                <w:iCs/>
                <w:color w:val="9BBB59" w:themeColor="accent3"/>
                <w:lang w:val="en-US"/>
              </w:rPr>
              <w:t xml:space="preserve">ecosystem contributor attendance, </w:t>
            </w:r>
          </w:p>
          <w:p w14:paraId="667ED743" w14:textId="77777777" w:rsidR="00484C9C" w:rsidRPr="00AE7C41" w:rsidRDefault="00484C9C" w:rsidP="00484C9C">
            <w:pPr>
              <w:widowControl w:val="0"/>
              <w:numPr>
                <w:ilvl w:val="0"/>
                <w:numId w:val="8"/>
              </w:numPr>
              <w:spacing w:line="240" w:lineRule="auto"/>
              <w:rPr>
                <w:i/>
                <w:iCs/>
                <w:color w:val="9BBB59" w:themeColor="accent3"/>
                <w:lang w:val="en-US"/>
              </w:rPr>
            </w:pPr>
            <w:r w:rsidRPr="00AE7C41">
              <w:rPr>
                <w:i/>
                <w:iCs/>
                <w:color w:val="9BBB59" w:themeColor="accent3"/>
                <w:lang w:val="en-US"/>
              </w:rPr>
              <w:t xml:space="preserve">collaborative workshops and panels, </w:t>
            </w:r>
          </w:p>
          <w:p w14:paraId="2B150CBE" w14:textId="33F7AD7F" w:rsidR="00484C9C" w:rsidRPr="00AE7C41" w:rsidRDefault="00484C9C" w:rsidP="00484C9C">
            <w:pPr>
              <w:widowControl w:val="0"/>
              <w:numPr>
                <w:ilvl w:val="0"/>
                <w:numId w:val="8"/>
              </w:numPr>
              <w:spacing w:line="240" w:lineRule="auto"/>
              <w:rPr>
                <w:i/>
                <w:iCs/>
                <w:color w:val="9BBB59" w:themeColor="accent3"/>
                <w:lang w:val="en-US"/>
              </w:rPr>
            </w:pPr>
            <w:r w:rsidRPr="00AE7C41">
              <w:rPr>
                <w:i/>
                <w:iCs/>
                <w:color w:val="9BBB59" w:themeColor="accent3"/>
                <w:lang w:val="en-US"/>
              </w:rPr>
              <w:lastRenderedPageBreak/>
              <w:t>and stronger communication between ecosystem stakeholders.</w:t>
            </w:r>
          </w:p>
          <w:p w14:paraId="6BFE0A42" w14:textId="77777777" w:rsidR="00433CE7" w:rsidRPr="00AE7C41" w:rsidRDefault="00433CE7" w:rsidP="00433CE7">
            <w:pPr>
              <w:widowControl w:val="0"/>
              <w:spacing w:line="240" w:lineRule="auto"/>
              <w:rPr>
                <w:i/>
                <w:iCs/>
                <w:color w:val="9BBB59" w:themeColor="accent3"/>
                <w:lang w:val="en-US"/>
              </w:rPr>
            </w:pPr>
          </w:p>
          <w:p w14:paraId="6196A1F9" w14:textId="77777777" w:rsidR="00484C9C" w:rsidRPr="00AE7C41" w:rsidRDefault="00484C9C" w:rsidP="00484C9C">
            <w:pPr>
              <w:widowControl w:val="0"/>
              <w:spacing w:line="240" w:lineRule="auto"/>
              <w:rPr>
                <w:i/>
                <w:iCs/>
                <w:color w:val="9BBB59" w:themeColor="accent3"/>
                <w:lang w:val="en-US"/>
              </w:rPr>
            </w:pPr>
            <w:r w:rsidRPr="00AE7C41">
              <w:rPr>
                <w:i/>
                <w:iCs/>
                <w:color w:val="9BBB59" w:themeColor="accent3"/>
                <w:lang w:val="en-US"/>
              </w:rPr>
              <w:t>The team has also demonstrated direct governance involvement through participation in Intersect initiatives, governance workshops, and broader ecosystem coordination efforts.</w:t>
            </w:r>
          </w:p>
          <w:p w14:paraId="6AD0BC33" w14:textId="77777777" w:rsidR="00484C9C" w:rsidRPr="00AE7C41" w:rsidRDefault="00484C9C" w:rsidP="00484C9C">
            <w:pPr>
              <w:widowControl w:val="0"/>
              <w:spacing w:line="240" w:lineRule="auto"/>
              <w:rPr>
                <w:i/>
                <w:iCs/>
                <w:color w:val="9BBB59" w:themeColor="accent3"/>
                <w:lang w:val="en-US"/>
              </w:rPr>
            </w:pPr>
            <w:r w:rsidRPr="00AE7C41">
              <w:rPr>
                <w:i/>
                <w:iCs/>
                <w:color w:val="9BBB59" w:themeColor="accent3"/>
                <w:lang w:val="en-US"/>
              </w:rPr>
              <w:pict w14:anchorId="0E2EB602">
                <v:rect id="_x0000_i1030" style="width:0;height:1.5pt" o:hralign="center" o:hrstd="t" o:hr="t" fillcolor="#a0a0a0" stroked="f"/>
              </w:pict>
            </w:r>
          </w:p>
          <w:p w14:paraId="64D0DC33" w14:textId="77777777" w:rsidR="00484C9C" w:rsidRPr="00AE7C41" w:rsidRDefault="00484C9C" w:rsidP="00484C9C">
            <w:pPr>
              <w:widowControl w:val="0"/>
              <w:spacing w:line="240" w:lineRule="auto"/>
              <w:rPr>
                <w:b/>
                <w:bCs/>
                <w:i/>
                <w:iCs/>
                <w:color w:val="9BBB59" w:themeColor="accent3"/>
                <w:lang w:val="en-US"/>
              </w:rPr>
            </w:pPr>
            <w:r w:rsidRPr="00AE7C41">
              <w:rPr>
                <w:b/>
                <w:bCs/>
                <w:i/>
                <w:iCs/>
                <w:color w:val="9BBB59" w:themeColor="accent3"/>
                <w:lang w:val="en-US"/>
              </w:rPr>
              <w:t>Pillar 4 — Community &amp; Ecosystem Growth</w:t>
            </w:r>
          </w:p>
          <w:p w14:paraId="147B51A5" w14:textId="77777777" w:rsidR="00484C9C" w:rsidRPr="00AE7C41" w:rsidRDefault="00484C9C" w:rsidP="00484C9C">
            <w:pPr>
              <w:widowControl w:val="0"/>
              <w:spacing w:line="240" w:lineRule="auto"/>
              <w:rPr>
                <w:b/>
                <w:bCs/>
                <w:i/>
                <w:iCs/>
                <w:color w:val="9BBB59" w:themeColor="accent3"/>
                <w:lang w:val="en-US"/>
              </w:rPr>
            </w:pPr>
          </w:p>
          <w:p w14:paraId="3B9C6B1E" w14:textId="77777777" w:rsidR="00484C9C" w:rsidRPr="00AE7C41" w:rsidRDefault="00484C9C" w:rsidP="00484C9C">
            <w:pPr>
              <w:widowControl w:val="0"/>
              <w:spacing w:line="240" w:lineRule="auto"/>
              <w:rPr>
                <w:i/>
                <w:iCs/>
                <w:color w:val="9BBB59" w:themeColor="accent3"/>
                <w:lang w:val="en-US"/>
              </w:rPr>
            </w:pPr>
            <w:r w:rsidRPr="00AE7C41">
              <w:rPr>
                <w:i/>
                <w:iCs/>
                <w:color w:val="9BBB59" w:themeColor="accent3"/>
                <w:lang w:val="en-US"/>
              </w:rPr>
              <w:t>This proposal strongly aligns with Pillar 4 by increasing ecosystem visibility, onboarding, education, and industry engagement through Rare Evo and Cardano Dev Gov Day.</w:t>
            </w:r>
          </w:p>
          <w:p w14:paraId="7AC62886" w14:textId="77777777" w:rsidR="00484C9C" w:rsidRPr="00AE7C41" w:rsidRDefault="00484C9C" w:rsidP="00484C9C">
            <w:pPr>
              <w:widowControl w:val="0"/>
              <w:spacing w:line="240" w:lineRule="auto"/>
              <w:rPr>
                <w:i/>
                <w:iCs/>
                <w:color w:val="9BBB59" w:themeColor="accent3"/>
                <w:lang w:val="en-US"/>
              </w:rPr>
            </w:pPr>
            <w:r w:rsidRPr="00AE7C41">
              <w:rPr>
                <w:i/>
                <w:iCs/>
                <w:color w:val="9BBB59" w:themeColor="accent3"/>
                <w:lang w:val="en-US"/>
              </w:rPr>
              <w:t>Over the past five years, Rare Evo has become one of the most recognized community-led blockchain events with strong Cardano participation and representation. The event brings together developers, founders, enterprises, investors, creators, and community members while exposing external blockchain audiences to Cardano technology, governance, and ecosystem projects.</w:t>
            </w:r>
          </w:p>
          <w:p w14:paraId="2308C266" w14:textId="77777777" w:rsidR="00484C9C" w:rsidRPr="00AE7C41" w:rsidRDefault="00484C9C" w:rsidP="00484C9C">
            <w:pPr>
              <w:widowControl w:val="0"/>
              <w:spacing w:line="240" w:lineRule="auto"/>
              <w:rPr>
                <w:i/>
                <w:iCs/>
                <w:color w:val="9BBB59" w:themeColor="accent3"/>
                <w:lang w:val="en-US"/>
              </w:rPr>
            </w:pPr>
          </w:p>
          <w:p w14:paraId="1F0D9996" w14:textId="77777777" w:rsidR="00484C9C" w:rsidRPr="00AE7C41" w:rsidRDefault="00484C9C" w:rsidP="00484C9C">
            <w:pPr>
              <w:widowControl w:val="0"/>
              <w:spacing w:line="240" w:lineRule="auto"/>
              <w:rPr>
                <w:i/>
                <w:iCs/>
                <w:color w:val="9BBB59" w:themeColor="accent3"/>
                <w:lang w:val="en-US"/>
              </w:rPr>
            </w:pPr>
            <w:r w:rsidRPr="00AE7C41">
              <w:rPr>
                <w:i/>
                <w:iCs/>
                <w:color w:val="9BBB59" w:themeColor="accent3"/>
                <w:lang w:val="en-US"/>
              </w:rPr>
              <w:t>Treasury support would expand accessibility and participation through:</w:t>
            </w:r>
          </w:p>
          <w:p w14:paraId="6696F2FC" w14:textId="77777777" w:rsidR="00433CE7" w:rsidRPr="00AE7C41" w:rsidRDefault="00433CE7" w:rsidP="00484C9C">
            <w:pPr>
              <w:widowControl w:val="0"/>
              <w:spacing w:line="240" w:lineRule="auto"/>
              <w:rPr>
                <w:i/>
                <w:iCs/>
                <w:color w:val="9BBB59" w:themeColor="accent3"/>
                <w:lang w:val="en-US"/>
              </w:rPr>
            </w:pPr>
          </w:p>
          <w:p w14:paraId="67C9E189" w14:textId="77777777" w:rsidR="00484C9C" w:rsidRPr="00AE7C41" w:rsidRDefault="00484C9C" w:rsidP="00484C9C">
            <w:pPr>
              <w:widowControl w:val="0"/>
              <w:numPr>
                <w:ilvl w:val="0"/>
                <w:numId w:val="9"/>
              </w:numPr>
              <w:spacing w:line="240" w:lineRule="auto"/>
              <w:rPr>
                <w:i/>
                <w:iCs/>
                <w:color w:val="9BBB59" w:themeColor="accent3"/>
                <w:lang w:val="en-US"/>
              </w:rPr>
            </w:pPr>
            <w:r w:rsidRPr="00AE7C41">
              <w:rPr>
                <w:i/>
                <w:iCs/>
                <w:color w:val="9BBB59" w:themeColor="accent3"/>
                <w:lang w:val="en-US"/>
              </w:rPr>
              <w:t xml:space="preserve">free General Admission access for the Cardano community, </w:t>
            </w:r>
          </w:p>
          <w:p w14:paraId="46DE4100" w14:textId="77777777" w:rsidR="00484C9C" w:rsidRPr="00AE7C41" w:rsidRDefault="00484C9C" w:rsidP="00484C9C">
            <w:pPr>
              <w:widowControl w:val="0"/>
              <w:numPr>
                <w:ilvl w:val="0"/>
                <w:numId w:val="9"/>
              </w:numPr>
              <w:spacing w:line="240" w:lineRule="auto"/>
              <w:rPr>
                <w:i/>
                <w:iCs/>
                <w:color w:val="9BBB59" w:themeColor="accent3"/>
                <w:lang w:val="en-US"/>
              </w:rPr>
            </w:pPr>
            <w:r w:rsidRPr="00AE7C41">
              <w:rPr>
                <w:i/>
                <w:iCs/>
                <w:color w:val="9BBB59" w:themeColor="accent3"/>
                <w:lang w:val="en-US"/>
              </w:rPr>
              <w:t xml:space="preserve">travel and lodging support for ecosystem contributors, </w:t>
            </w:r>
          </w:p>
          <w:p w14:paraId="57707CFB" w14:textId="77777777" w:rsidR="00484C9C" w:rsidRPr="00AE7C41" w:rsidRDefault="00484C9C" w:rsidP="00484C9C">
            <w:pPr>
              <w:widowControl w:val="0"/>
              <w:numPr>
                <w:ilvl w:val="0"/>
                <w:numId w:val="9"/>
              </w:numPr>
              <w:spacing w:line="240" w:lineRule="auto"/>
              <w:rPr>
                <w:i/>
                <w:iCs/>
                <w:color w:val="9BBB59" w:themeColor="accent3"/>
                <w:lang w:val="en-US"/>
              </w:rPr>
            </w:pPr>
            <w:r w:rsidRPr="00AE7C41">
              <w:rPr>
                <w:i/>
                <w:iCs/>
                <w:color w:val="9BBB59" w:themeColor="accent3"/>
                <w:lang w:val="en-US"/>
              </w:rPr>
              <w:t xml:space="preserve">complimentary booth opportunities for selected projects, </w:t>
            </w:r>
          </w:p>
          <w:p w14:paraId="11779D2D" w14:textId="77777777" w:rsidR="00484C9C" w:rsidRPr="00AE7C41" w:rsidRDefault="00484C9C" w:rsidP="00484C9C">
            <w:pPr>
              <w:widowControl w:val="0"/>
              <w:numPr>
                <w:ilvl w:val="0"/>
                <w:numId w:val="9"/>
              </w:numPr>
              <w:spacing w:line="240" w:lineRule="auto"/>
              <w:rPr>
                <w:i/>
                <w:iCs/>
                <w:color w:val="9BBB59" w:themeColor="accent3"/>
                <w:lang w:val="en-US"/>
              </w:rPr>
            </w:pPr>
            <w:r w:rsidRPr="00AE7C41">
              <w:rPr>
                <w:i/>
                <w:iCs/>
                <w:color w:val="9BBB59" w:themeColor="accent3"/>
                <w:lang w:val="en-US"/>
              </w:rPr>
              <w:t xml:space="preserve">technical workshops and ecosystem programming, </w:t>
            </w:r>
          </w:p>
          <w:p w14:paraId="34D581B8" w14:textId="77777777" w:rsidR="00484C9C" w:rsidRPr="00AE7C41" w:rsidRDefault="00484C9C" w:rsidP="00484C9C">
            <w:pPr>
              <w:widowControl w:val="0"/>
              <w:numPr>
                <w:ilvl w:val="0"/>
                <w:numId w:val="9"/>
              </w:numPr>
              <w:spacing w:line="240" w:lineRule="auto"/>
              <w:rPr>
                <w:i/>
                <w:iCs/>
                <w:color w:val="9BBB59" w:themeColor="accent3"/>
                <w:lang w:val="en-US"/>
              </w:rPr>
            </w:pPr>
            <w:r w:rsidRPr="00AE7C41">
              <w:rPr>
                <w:i/>
                <w:iCs/>
                <w:color w:val="9BBB59" w:themeColor="accent3"/>
                <w:lang w:val="en-US"/>
              </w:rPr>
              <w:t xml:space="preserve">and expanded livestream and media distribution. </w:t>
            </w:r>
          </w:p>
          <w:p w14:paraId="5360AA7B" w14:textId="77777777" w:rsidR="00484C9C" w:rsidRPr="00AE7C41" w:rsidRDefault="00484C9C" w:rsidP="00484C9C">
            <w:pPr>
              <w:widowControl w:val="0"/>
              <w:spacing w:line="240" w:lineRule="auto"/>
              <w:rPr>
                <w:i/>
                <w:iCs/>
                <w:color w:val="9BBB59" w:themeColor="accent3"/>
                <w:lang w:val="en-US"/>
              </w:rPr>
            </w:pPr>
          </w:p>
          <w:p w14:paraId="7DDE366C" w14:textId="77777777" w:rsidR="00484C9C" w:rsidRPr="00AE7C41" w:rsidRDefault="00484C9C" w:rsidP="00484C9C">
            <w:pPr>
              <w:widowControl w:val="0"/>
              <w:spacing w:line="240" w:lineRule="auto"/>
              <w:rPr>
                <w:i/>
                <w:iCs/>
                <w:color w:val="9BBB59" w:themeColor="accent3"/>
                <w:lang w:val="en-US"/>
              </w:rPr>
            </w:pPr>
            <w:r w:rsidRPr="00AE7C41">
              <w:rPr>
                <w:i/>
                <w:iCs/>
                <w:color w:val="9BBB59" w:themeColor="accent3"/>
                <w:lang w:val="en-US"/>
              </w:rPr>
              <w:t>The proposal also supports ecosystem growth by positioning Cardano prominently within broader multi-chain industry conversations, creating opportunities for developer onboarding, startup visibility, enterprise engagement, and cross-ecosystem collaboration.</w:t>
            </w:r>
          </w:p>
          <w:p w14:paraId="50DAD17B" w14:textId="77777777" w:rsidR="00484C9C" w:rsidRPr="00AE7C41" w:rsidRDefault="00484C9C" w:rsidP="00484C9C">
            <w:pPr>
              <w:widowControl w:val="0"/>
              <w:spacing w:line="240" w:lineRule="auto"/>
              <w:rPr>
                <w:i/>
                <w:iCs/>
                <w:color w:val="9BBB59" w:themeColor="accent3"/>
                <w:lang w:val="en-US"/>
              </w:rPr>
            </w:pPr>
            <w:r w:rsidRPr="00AE7C41">
              <w:rPr>
                <w:i/>
                <w:iCs/>
                <w:color w:val="9BBB59" w:themeColor="accent3"/>
                <w:lang w:val="en-US"/>
              </w:rPr>
              <w:pict w14:anchorId="31091909">
                <v:rect id="_x0000_i1031" style="width:0;height:1.5pt" o:hralign="center" o:hrstd="t" o:hr="t" fillcolor="#a0a0a0" stroked="f"/>
              </w:pict>
            </w:r>
          </w:p>
          <w:p w14:paraId="75A34C73" w14:textId="77777777" w:rsidR="00484C9C" w:rsidRPr="00AE7C41" w:rsidRDefault="00484C9C" w:rsidP="00484C9C">
            <w:pPr>
              <w:widowControl w:val="0"/>
              <w:spacing w:line="240" w:lineRule="auto"/>
              <w:rPr>
                <w:b/>
                <w:bCs/>
                <w:i/>
                <w:iCs/>
                <w:color w:val="9BBB59" w:themeColor="accent3"/>
                <w:lang w:val="en-US"/>
              </w:rPr>
            </w:pPr>
            <w:r w:rsidRPr="00AE7C41">
              <w:rPr>
                <w:b/>
                <w:bCs/>
                <w:i/>
                <w:iCs/>
                <w:color w:val="9BBB59" w:themeColor="accent3"/>
                <w:lang w:val="en-US"/>
              </w:rPr>
              <w:t>Pillar 5 — Ecosystem Sustainability &amp; Resilience</w:t>
            </w:r>
          </w:p>
          <w:p w14:paraId="7002E523" w14:textId="77777777" w:rsidR="00484C9C" w:rsidRPr="00AE7C41" w:rsidRDefault="00484C9C" w:rsidP="00484C9C">
            <w:pPr>
              <w:widowControl w:val="0"/>
              <w:spacing w:line="240" w:lineRule="auto"/>
              <w:rPr>
                <w:b/>
                <w:bCs/>
                <w:i/>
                <w:iCs/>
                <w:color w:val="9BBB59" w:themeColor="accent3"/>
                <w:lang w:val="en-US"/>
              </w:rPr>
            </w:pPr>
          </w:p>
          <w:p w14:paraId="14B8BFC8" w14:textId="77777777" w:rsidR="00484C9C" w:rsidRPr="00AE7C41" w:rsidRDefault="00484C9C" w:rsidP="00484C9C">
            <w:pPr>
              <w:widowControl w:val="0"/>
              <w:spacing w:line="240" w:lineRule="auto"/>
              <w:rPr>
                <w:i/>
                <w:iCs/>
                <w:color w:val="9BBB59" w:themeColor="accent3"/>
                <w:lang w:val="en-US"/>
              </w:rPr>
            </w:pPr>
            <w:r w:rsidRPr="00AE7C41">
              <w:rPr>
                <w:i/>
                <w:iCs/>
                <w:color w:val="9BBB59" w:themeColor="accent3"/>
                <w:lang w:val="en-US"/>
              </w:rPr>
              <w:t>This proposal aligns with Pillar 5 by strengthening long-standing ecosystem infrastructure during a period of reduced funding availability and broader market contraction.</w:t>
            </w:r>
          </w:p>
          <w:p w14:paraId="0EA213A2" w14:textId="77777777" w:rsidR="00484C9C" w:rsidRPr="00AE7C41" w:rsidRDefault="00484C9C" w:rsidP="00484C9C">
            <w:pPr>
              <w:widowControl w:val="0"/>
              <w:spacing w:line="240" w:lineRule="auto"/>
              <w:rPr>
                <w:i/>
                <w:iCs/>
                <w:color w:val="9BBB59" w:themeColor="accent3"/>
                <w:lang w:val="en-US"/>
              </w:rPr>
            </w:pPr>
            <w:r w:rsidRPr="00AE7C41">
              <w:rPr>
                <w:i/>
                <w:iCs/>
                <w:color w:val="9BBB59" w:themeColor="accent3"/>
                <w:lang w:val="en-US"/>
              </w:rPr>
              <w:t>Rare Evo has operated continuously for five years as an independently organized community initiative that supports ecosystem coordination, education, networking, and industry visibility. Rather than building a new initiative from scratch, this proposal expands an already operational platform with proven infrastructure, established industry relationships, and an experienced execution team.</w:t>
            </w:r>
          </w:p>
          <w:p w14:paraId="7AD7D543" w14:textId="77777777" w:rsidR="00484C9C" w:rsidRPr="00AE7C41" w:rsidRDefault="00484C9C" w:rsidP="00484C9C">
            <w:pPr>
              <w:widowControl w:val="0"/>
              <w:spacing w:line="240" w:lineRule="auto"/>
              <w:rPr>
                <w:i/>
                <w:iCs/>
                <w:color w:val="9BBB59" w:themeColor="accent3"/>
                <w:lang w:val="en-US"/>
              </w:rPr>
            </w:pPr>
            <w:r w:rsidRPr="00AE7C41">
              <w:rPr>
                <w:i/>
                <w:iCs/>
                <w:color w:val="9BBB59" w:themeColor="accent3"/>
                <w:lang w:val="en-US"/>
              </w:rPr>
              <w:t>The proposal also helps lower barriers to ecosystem participation by supporting:</w:t>
            </w:r>
          </w:p>
          <w:p w14:paraId="4783C699" w14:textId="77777777" w:rsidR="00484C9C" w:rsidRPr="00AE7C41" w:rsidRDefault="00484C9C" w:rsidP="00484C9C">
            <w:pPr>
              <w:widowControl w:val="0"/>
              <w:spacing w:line="240" w:lineRule="auto"/>
              <w:rPr>
                <w:i/>
                <w:iCs/>
                <w:color w:val="9BBB59" w:themeColor="accent3"/>
                <w:lang w:val="en-US"/>
              </w:rPr>
            </w:pPr>
          </w:p>
          <w:p w14:paraId="451D5A02" w14:textId="77777777" w:rsidR="00484C9C" w:rsidRPr="00AE7C41" w:rsidRDefault="00484C9C" w:rsidP="00484C9C">
            <w:pPr>
              <w:widowControl w:val="0"/>
              <w:numPr>
                <w:ilvl w:val="0"/>
                <w:numId w:val="10"/>
              </w:numPr>
              <w:spacing w:line="240" w:lineRule="auto"/>
              <w:rPr>
                <w:i/>
                <w:iCs/>
                <w:color w:val="9BBB59" w:themeColor="accent3"/>
                <w:lang w:val="en-US"/>
              </w:rPr>
            </w:pPr>
            <w:r w:rsidRPr="00AE7C41">
              <w:rPr>
                <w:i/>
                <w:iCs/>
                <w:color w:val="9BBB59" w:themeColor="accent3"/>
                <w:lang w:val="en-US"/>
              </w:rPr>
              <w:t xml:space="preserve">free community access, </w:t>
            </w:r>
          </w:p>
          <w:p w14:paraId="1212E382" w14:textId="77777777" w:rsidR="00484C9C" w:rsidRPr="00AE7C41" w:rsidRDefault="00484C9C" w:rsidP="00484C9C">
            <w:pPr>
              <w:widowControl w:val="0"/>
              <w:numPr>
                <w:ilvl w:val="0"/>
                <w:numId w:val="10"/>
              </w:numPr>
              <w:spacing w:line="240" w:lineRule="auto"/>
              <w:rPr>
                <w:i/>
                <w:iCs/>
                <w:color w:val="9BBB59" w:themeColor="accent3"/>
                <w:lang w:val="en-US"/>
              </w:rPr>
            </w:pPr>
            <w:r w:rsidRPr="00AE7C41">
              <w:rPr>
                <w:i/>
                <w:iCs/>
                <w:color w:val="9BBB59" w:themeColor="accent3"/>
                <w:lang w:val="en-US"/>
              </w:rPr>
              <w:t xml:space="preserve">project booth opportunities, </w:t>
            </w:r>
          </w:p>
          <w:p w14:paraId="79AEB176" w14:textId="77777777" w:rsidR="00484C9C" w:rsidRPr="00AE7C41" w:rsidRDefault="00484C9C" w:rsidP="00484C9C">
            <w:pPr>
              <w:widowControl w:val="0"/>
              <w:numPr>
                <w:ilvl w:val="0"/>
                <w:numId w:val="10"/>
              </w:numPr>
              <w:spacing w:line="240" w:lineRule="auto"/>
              <w:rPr>
                <w:i/>
                <w:iCs/>
                <w:color w:val="9BBB59" w:themeColor="accent3"/>
                <w:lang w:val="en-US"/>
              </w:rPr>
            </w:pPr>
            <w:r w:rsidRPr="00AE7C41">
              <w:rPr>
                <w:i/>
                <w:iCs/>
                <w:color w:val="9BBB59" w:themeColor="accent3"/>
                <w:lang w:val="en-US"/>
              </w:rPr>
              <w:t xml:space="preserve">contributor travel assistance, </w:t>
            </w:r>
          </w:p>
          <w:p w14:paraId="3DDB07C2" w14:textId="77777777" w:rsidR="00484C9C" w:rsidRPr="00AE7C41" w:rsidRDefault="00484C9C" w:rsidP="00484C9C">
            <w:pPr>
              <w:widowControl w:val="0"/>
              <w:numPr>
                <w:ilvl w:val="0"/>
                <w:numId w:val="10"/>
              </w:numPr>
              <w:spacing w:line="240" w:lineRule="auto"/>
              <w:rPr>
                <w:i/>
                <w:iCs/>
                <w:color w:val="9BBB59" w:themeColor="accent3"/>
                <w:lang w:val="en-US"/>
              </w:rPr>
            </w:pPr>
            <w:r w:rsidRPr="00AE7C41">
              <w:rPr>
                <w:i/>
                <w:iCs/>
                <w:color w:val="9BBB59" w:themeColor="accent3"/>
                <w:lang w:val="en-US"/>
              </w:rPr>
              <w:t xml:space="preserve">and broader educational programming. </w:t>
            </w:r>
          </w:p>
          <w:p w14:paraId="0D213A9A" w14:textId="77777777" w:rsidR="00433CE7" w:rsidRPr="00AE7C41" w:rsidRDefault="00433CE7" w:rsidP="00433CE7">
            <w:pPr>
              <w:widowControl w:val="0"/>
              <w:spacing w:line="240" w:lineRule="auto"/>
              <w:ind w:left="720"/>
              <w:rPr>
                <w:i/>
                <w:iCs/>
                <w:color w:val="9BBB59" w:themeColor="accent3"/>
                <w:lang w:val="en-US"/>
              </w:rPr>
            </w:pPr>
          </w:p>
          <w:p w14:paraId="71326831" w14:textId="0BDC82F6" w:rsidR="00456650" w:rsidRPr="00433CE7" w:rsidRDefault="00484C9C">
            <w:pPr>
              <w:widowControl w:val="0"/>
              <w:spacing w:line="240" w:lineRule="auto"/>
              <w:rPr>
                <w:i/>
                <w:iCs/>
                <w:lang w:val="en-US"/>
              </w:rPr>
            </w:pPr>
            <w:r w:rsidRPr="00AE7C41">
              <w:rPr>
                <w:i/>
                <w:iCs/>
                <w:color w:val="9BBB59" w:themeColor="accent3"/>
                <w:lang w:val="en-US"/>
              </w:rPr>
              <w:t>By leveraging existing infrastructure and operational experience, the proposal represents a highly efficient use of treasury resources while helping maintain ecosystem visibility, collaboration, and participation through challenging market conditions.</w:t>
            </w:r>
          </w:p>
        </w:tc>
      </w:tr>
    </w:tbl>
    <w:p w14:paraId="22E5BA41" w14:textId="77777777" w:rsidR="00456650" w:rsidRDefault="008348CA">
      <w:pPr>
        <w:spacing w:before="240" w:after="240"/>
        <w:rPr>
          <w:i/>
          <w:iCs/>
          <w:color w:val="1F1F1F"/>
        </w:rPr>
      </w:pPr>
      <w:r>
        <w:rPr>
          <w:i/>
          <w:iCs/>
          <w:sz w:val="20"/>
          <w:szCs w:val="20"/>
        </w:rPr>
        <w:lastRenderedPageBreak/>
        <w:t>(max 10000 characters)</w:t>
      </w:r>
    </w:p>
    <w:p w14:paraId="62271765" w14:textId="77777777" w:rsidR="00456650" w:rsidRDefault="008348CA">
      <w:pPr>
        <w:pStyle w:val="Heading2"/>
        <w:keepNext w:val="0"/>
        <w:keepLines w:val="0"/>
      </w:pPr>
      <w:bookmarkStart w:id="9" w:name="_xo621h5fkpmb" w:colFirst="0" w:colLast="0"/>
      <w:bookmarkEnd w:id="9"/>
      <w:r>
        <w:lastRenderedPageBreak/>
        <w:t>Does your proposal support any of the KPIs of the strategy framework?</w:t>
      </w:r>
    </w:p>
    <w:p w14:paraId="10B957FC" w14:textId="77777777" w:rsidR="00456650" w:rsidRDefault="008348CA">
      <w:pPr>
        <w:spacing w:before="240" w:after="240"/>
        <w:rPr>
          <w:i/>
          <w:iCs/>
        </w:rPr>
      </w:pPr>
      <w:r>
        <w:rPr>
          <w:i/>
          <w:iCs/>
        </w:rPr>
        <w:t xml:space="preserve">Looking at the </w:t>
      </w:r>
      <w:r>
        <w:rPr>
          <w:i/>
          <w:iCs/>
          <w:u w:val="single"/>
        </w:rPr>
        <w:t>KPIs</w:t>
      </w:r>
      <w:r>
        <w:rPr>
          <w:i/>
          <w:iCs/>
        </w:rPr>
        <w:t xml:space="preserve"> provided in the strategy framework, explain:</w:t>
      </w:r>
    </w:p>
    <w:p w14:paraId="31710D4E" w14:textId="77777777" w:rsidR="00456650" w:rsidRDefault="008348CA">
      <w:pPr>
        <w:numPr>
          <w:ilvl w:val="0"/>
          <w:numId w:val="2"/>
        </w:numPr>
        <w:spacing w:before="240"/>
        <w:rPr>
          <w:i/>
          <w:iCs/>
        </w:rPr>
      </w:pPr>
      <w:r>
        <w:rPr>
          <w:i/>
          <w:iCs/>
        </w:rPr>
        <w:t>if your proposal directly supports any of those and how</w:t>
      </w:r>
    </w:p>
    <w:p w14:paraId="591829FF" w14:textId="77777777" w:rsidR="00456650" w:rsidRDefault="008348CA">
      <w:pPr>
        <w:numPr>
          <w:ilvl w:val="0"/>
          <w:numId w:val="2"/>
        </w:numPr>
        <w:spacing w:after="240"/>
        <w:rPr>
          <w:i/>
          <w:iCs/>
        </w:rPr>
      </w:pPr>
      <w:r>
        <w:rPr>
          <w:i/>
          <w:iCs/>
        </w:rPr>
        <w:t>AND / OR propose other additions to the existing list, describe why they are relevant and how your proposal relates to them.</w:t>
      </w:r>
    </w:p>
    <w:p w14:paraId="0F10127A" w14:textId="77777777" w:rsidR="00456650" w:rsidRDefault="008348CA">
      <w:pPr>
        <w:spacing w:before="240" w:after="240"/>
        <w:rPr>
          <w:i/>
          <w:iCs/>
        </w:rPr>
      </w:pPr>
      <w:r>
        <w:rPr>
          <w:i/>
          <w:iCs/>
        </w:rPr>
        <w:t>For each selected KPI, explain the specific actions, methods, or approaches you will use to drive meaningful impact.</w:t>
      </w:r>
    </w:p>
    <w:tbl>
      <w:tblPr>
        <w:tblStyle w:val="25"/>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456650" w14:paraId="2E0F6F5A" w14:textId="77777777">
        <w:trPr>
          <w:jc w:val="center"/>
        </w:trPr>
        <w:tc>
          <w:tcPr>
            <w:tcW w:w="10000" w:type="dxa"/>
            <w:tcMar>
              <w:top w:w="100" w:type="dxa"/>
              <w:left w:w="100" w:type="dxa"/>
              <w:bottom w:w="100" w:type="dxa"/>
              <w:right w:w="100" w:type="dxa"/>
            </w:tcMar>
          </w:tcPr>
          <w:p w14:paraId="76A188F1" w14:textId="77777777" w:rsidR="00456650" w:rsidRDefault="00456650">
            <w:pPr>
              <w:widowControl w:val="0"/>
              <w:spacing w:line="240" w:lineRule="auto"/>
              <w:rPr>
                <w:i/>
                <w:iCs/>
              </w:rPr>
            </w:pPr>
          </w:p>
        </w:tc>
      </w:tr>
    </w:tbl>
    <w:p w14:paraId="212F9575" w14:textId="77777777" w:rsidR="00456650" w:rsidRDefault="008348CA">
      <w:pPr>
        <w:spacing w:before="240" w:after="240"/>
        <w:rPr>
          <w:i/>
          <w:iCs/>
        </w:rPr>
      </w:pPr>
      <w:r>
        <w:rPr>
          <w:i/>
          <w:iCs/>
          <w:sz w:val="20"/>
          <w:szCs w:val="20"/>
        </w:rPr>
        <w:t>(max 10000 characters)</w:t>
      </w:r>
    </w:p>
    <w:p w14:paraId="3985611A" w14:textId="77777777" w:rsidR="00456650" w:rsidRDefault="008348CA">
      <w:pPr>
        <w:spacing w:before="240" w:after="240"/>
      </w:pPr>
      <w:r>
        <w:pict w14:anchorId="57423045">
          <v:rect id="_x0000_i1032" style="width:0;height:1.5pt" o:hralign="center" o:hrstd="t" o:hr="t" fillcolor="#a0a0a0" stroked="f"/>
        </w:pict>
      </w:r>
    </w:p>
    <w:p w14:paraId="4CEAF3BE" w14:textId="77777777" w:rsidR="00456650" w:rsidRDefault="008348CA">
      <w:pPr>
        <w:pStyle w:val="Heading1"/>
        <w:keepNext w:val="0"/>
        <w:keepLines w:val="0"/>
      </w:pPr>
      <w:bookmarkStart w:id="10" w:name="_erv0tybscoc2" w:colFirst="0" w:colLast="0"/>
      <w:bookmarkEnd w:id="10"/>
      <w:r>
        <w:t>Section 3 — Proposer</w:t>
      </w:r>
    </w:p>
    <w:p w14:paraId="6C959CEF" w14:textId="77777777" w:rsidR="00456650" w:rsidRDefault="008348CA">
      <w:pPr>
        <w:pStyle w:val="Heading3"/>
        <w:keepNext w:val="0"/>
        <w:keepLines w:val="0"/>
        <w:spacing w:before="0" w:after="120" w:line="373" w:lineRule="auto"/>
        <w:rPr>
          <w:b w:val="0"/>
          <w:bCs w:val="0"/>
          <w:sz w:val="27"/>
          <w:szCs w:val="27"/>
        </w:rPr>
      </w:pPr>
      <w:bookmarkStart w:id="11" w:name="_29m5pois4vuc" w:colFirst="0" w:colLast="0"/>
      <w:bookmarkEnd w:id="11"/>
      <w:r>
        <w:rPr>
          <w:sz w:val="32"/>
          <w:szCs w:val="32"/>
        </w:rPr>
        <w:t>What's the display name of the proposer?</w:t>
      </w:r>
    </w:p>
    <w:p w14:paraId="42B25FA8" w14:textId="77777777" w:rsidR="00456650" w:rsidRDefault="008348CA">
      <w:pPr>
        <w:spacing w:after="240" w:line="342" w:lineRule="auto"/>
        <w:rPr>
          <w:i/>
          <w:iCs/>
        </w:rPr>
      </w:pPr>
      <w:r>
        <w:rPr>
          <w:sz w:val="21"/>
          <w:szCs w:val="21"/>
        </w:rPr>
        <w:t>Depending if you are submitting this proposal as an individual or a company, this could either be your name or your company name</w:t>
      </w:r>
    </w:p>
    <w:tbl>
      <w:tblPr>
        <w:tblStyle w:val="24"/>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456650" w14:paraId="09B09D1B" w14:textId="77777777">
        <w:trPr>
          <w:jc w:val="center"/>
        </w:trPr>
        <w:tc>
          <w:tcPr>
            <w:tcW w:w="10000" w:type="dxa"/>
            <w:tcMar>
              <w:top w:w="100" w:type="dxa"/>
              <w:left w:w="100" w:type="dxa"/>
              <w:bottom w:w="100" w:type="dxa"/>
              <w:right w:w="100" w:type="dxa"/>
            </w:tcMar>
          </w:tcPr>
          <w:p w14:paraId="500C79FC" w14:textId="42FAC50E" w:rsidR="00456650" w:rsidRDefault="00700E33">
            <w:pPr>
              <w:widowControl w:val="0"/>
              <w:spacing w:line="240" w:lineRule="auto"/>
              <w:rPr>
                <w:i/>
                <w:iCs/>
              </w:rPr>
            </w:pPr>
            <w:r w:rsidRPr="001245B0">
              <w:rPr>
                <w:i/>
                <w:iCs/>
                <w:color w:val="9BBB59" w:themeColor="accent3"/>
              </w:rPr>
              <w:t>Rare Network / Rare Evo</w:t>
            </w:r>
          </w:p>
        </w:tc>
      </w:tr>
    </w:tbl>
    <w:p w14:paraId="5787BF24" w14:textId="77777777" w:rsidR="00456650" w:rsidRDefault="00456650">
      <w:pPr>
        <w:pStyle w:val="Heading3"/>
        <w:keepNext w:val="0"/>
        <w:keepLines w:val="0"/>
        <w:spacing w:before="0" w:after="120" w:line="373" w:lineRule="auto"/>
        <w:rPr>
          <w:b w:val="0"/>
          <w:bCs w:val="0"/>
          <w:sz w:val="27"/>
          <w:szCs w:val="27"/>
        </w:rPr>
      </w:pPr>
      <w:bookmarkStart w:id="12" w:name="_mphyu8lmqrxw" w:colFirst="0" w:colLast="0"/>
      <w:bookmarkEnd w:id="12"/>
    </w:p>
    <w:p w14:paraId="0DBCB9F9" w14:textId="77777777" w:rsidR="00456650" w:rsidRDefault="008348CA">
      <w:pPr>
        <w:pStyle w:val="Heading3"/>
        <w:keepNext w:val="0"/>
        <w:keepLines w:val="0"/>
        <w:spacing w:before="0" w:after="120" w:line="373" w:lineRule="auto"/>
        <w:rPr>
          <w:b w:val="0"/>
          <w:bCs w:val="0"/>
          <w:sz w:val="27"/>
          <w:szCs w:val="27"/>
        </w:rPr>
      </w:pPr>
      <w:bookmarkStart w:id="13" w:name="_w59a48czjq1h" w:colFirst="0" w:colLast="0"/>
      <w:bookmarkEnd w:id="13"/>
      <w:r>
        <w:rPr>
          <w:sz w:val="32"/>
          <w:szCs w:val="32"/>
        </w:rPr>
        <w:t>Would you like to link any social media on your proposal page?</w:t>
      </w:r>
    </w:p>
    <w:p w14:paraId="7A0DB488" w14:textId="070CD7AA" w:rsidR="00700E33" w:rsidRPr="001245B0" w:rsidRDefault="00700E33" w:rsidP="00700E33">
      <w:pPr>
        <w:spacing w:after="480"/>
        <w:rPr>
          <w:color w:val="9BBB59" w:themeColor="accent3"/>
          <w:sz w:val="21"/>
          <w:szCs w:val="21"/>
        </w:rPr>
      </w:pPr>
      <w:hyperlink r:id="rId5" w:history="1">
        <w:r w:rsidRPr="001245B0">
          <w:rPr>
            <w:rStyle w:val="Hyperlink"/>
            <w:color w:val="9BBB59" w:themeColor="accent3"/>
            <w:sz w:val="21"/>
            <w:szCs w:val="21"/>
          </w:rPr>
          <w:t>https://rareevo.io/</w:t>
        </w:r>
      </w:hyperlink>
    </w:p>
    <w:p w14:paraId="5F6100E2" w14:textId="20EEB582" w:rsidR="00700E33" w:rsidRPr="001245B0" w:rsidRDefault="00700E33" w:rsidP="00700E33">
      <w:pPr>
        <w:spacing w:after="480"/>
        <w:rPr>
          <w:color w:val="9BBB59" w:themeColor="accent3"/>
          <w:sz w:val="21"/>
          <w:szCs w:val="21"/>
        </w:rPr>
      </w:pPr>
      <w:hyperlink r:id="rId6" w:history="1">
        <w:r w:rsidRPr="001245B0">
          <w:rPr>
            <w:rStyle w:val="Hyperlink"/>
            <w:color w:val="9BBB59" w:themeColor="accent3"/>
            <w:sz w:val="21"/>
            <w:szCs w:val="21"/>
          </w:rPr>
          <w:t>https://rareevo.io/dev-gov-day</w:t>
        </w:r>
      </w:hyperlink>
    </w:p>
    <w:p w14:paraId="76BD4B1D" w14:textId="111F21FB" w:rsidR="00700E33" w:rsidRPr="001245B0" w:rsidRDefault="00700E33" w:rsidP="00700E33">
      <w:pPr>
        <w:spacing w:after="480"/>
        <w:rPr>
          <w:color w:val="9BBB59" w:themeColor="accent3"/>
          <w:sz w:val="21"/>
          <w:szCs w:val="21"/>
        </w:rPr>
      </w:pPr>
      <w:hyperlink r:id="rId7" w:history="1">
        <w:r w:rsidRPr="001245B0">
          <w:rPr>
            <w:rStyle w:val="Hyperlink"/>
            <w:color w:val="9BBB59" w:themeColor="accent3"/>
            <w:sz w:val="21"/>
            <w:szCs w:val="21"/>
          </w:rPr>
          <w:t>https://x.com/RareNetworkWeb3</w:t>
        </w:r>
      </w:hyperlink>
    </w:p>
    <w:p w14:paraId="72AC7F53" w14:textId="163AFA52" w:rsidR="00700E33" w:rsidRPr="001245B0" w:rsidRDefault="00700E33" w:rsidP="00700E33">
      <w:pPr>
        <w:spacing w:after="480"/>
        <w:rPr>
          <w:color w:val="9BBB59" w:themeColor="accent3"/>
          <w:sz w:val="21"/>
          <w:szCs w:val="21"/>
        </w:rPr>
      </w:pPr>
      <w:hyperlink r:id="rId8" w:history="1">
        <w:r w:rsidRPr="001245B0">
          <w:rPr>
            <w:rStyle w:val="Hyperlink"/>
            <w:color w:val="9BBB59" w:themeColor="accent3"/>
            <w:sz w:val="21"/>
            <w:szCs w:val="21"/>
          </w:rPr>
          <w:t>https://x.com/RareEvo</w:t>
        </w:r>
      </w:hyperlink>
      <w:r w:rsidRPr="001245B0">
        <w:rPr>
          <w:color w:val="9BBB59" w:themeColor="accent3"/>
          <w:sz w:val="21"/>
          <w:szCs w:val="21"/>
        </w:rPr>
        <w:t xml:space="preserve"> </w:t>
      </w:r>
    </w:p>
    <w:p w14:paraId="0CF3E28F" w14:textId="007F63D7" w:rsidR="00700E33" w:rsidRPr="001245B0" w:rsidRDefault="00700E33" w:rsidP="00700E33">
      <w:pPr>
        <w:spacing w:after="480"/>
        <w:rPr>
          <w:color w:val="9BBB59" w:themeColor="accent3"/>
          <w:sz w:val="21"/>
          <w:szCs w:val="21"/>
        </w:rPr>
      </w:pPr>
      <w:hyperlink r:id="rId9" w:history="1">
        <w:r w:rsidRPr="001245B0">
          <w:rPr>
            <w:rStyle w:val="Hyperlink"/>
            <w:color w:val="9BBB59" w:themeColor="accent3"/>
            <w:sz w:val="21"/>
            <w:szCs w:val="21"/>
          </w:rPr>
          <w:t>https://www.youtube.com/@RareNetworkMedia</w:t>
        </w:r>
      </w:hyperlink>
    </w:p>
    <w:p w14:paraId="7CC5E2A4" w14:textId="4E94AE61" w:rsidR="00361EEF" w:rsidRPr="001245B0" w:rsidRDefault="00700E33" w:rsidP="00700E33">
      <w:pPr>
        <w:spacing w:after="480"/>
        <w:rPr>
          <w:color w:val="9BBB59" w:themeColor="accent3"/>
          <w:sz w:val="21"/>
          <w:szCs w:val="21"/>
        </w:rPr>
      </w:pPr>
      <w:hyperlink r:id="rId10" w:history="1">
        <w:r w:rsidRPr="001245B0">
          <w:rPr>
            <w:rStyle w:val="Hyperlink"/>
            <w:color w:val="9BBB59" w:themeColor="accent3"/>
            <w:sz w:val="21"/>
            <w:szCs w:val="21"/>
          </w:rPr>
          <w:t>https://rareevo.io/news</w:t>
        </w:r>
      </w:hyperlink>
    </w:p>
    <w:p w14:paraId="0E19F44B" w14:textId="77777777" w:rsidR="00456650" w:rsidRDefault="008348CA">
      <w:pPr>
        <w:pStyle w:val="Heading3"/>
        <w:keepNext w:val="0"/>
        <w:keepLines w:val="0"/>
        <w:spacing w:before="0" w:after="120" w:line="373" w:lineRule="auto"/>
        <w:rPr>
          <w:b w:val="0"/>
          <w:bCs w:val="0"/>
          <w:sz w:val="27"/>
          <w:szCs w:val="27"/>
        </w:rPr>
      </w:pPr>
      <w:bookmarkStart w:id="14" w:name="_no6cp1j8zz4c" w:colFirst="0" w:colLast="0"/>
      <w:bookmarkEnd w:id="14"/>
      <w:r>
        <w:rPr>
          <w:sz w:val="32"/>
          <w:szCs w:val="32"/>
        </w:rPr>
        <w:t>What's the best email an Intersect admin can use to contact you?</w:t>
      </w:r>
    </w:p>
    <w:p w14:paraId="14BD8E48" w14:textId="77777777" w:rsidR="00456650" w:rsidRDefault="008348CA">
      <w:pPr>
        <w:spacing w:after="240" w:line="342" w:lineRule="auto"/>
        <w:rPr>
          <w:i/>
          <w:iCs/>
        </w:rPr>
      </w:pPr>
      <w:r>
        <w:rPr>
          <w:sz w:val="21"/>
          <w:szCs w:val="21"/>
        </w:rPr>
        <w:t>This will be used for anything related to this proposal submission</w:t>
      </w:r>
    </w:p>
    <w:tbl>
      <w:tblPr>
        <w:tblStyle w:val="23"/>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456650" w14:paraId="1CDA5488" w14:textId="77777777">
        <w:trPr>
          <w:jc w:val="center"/>
        </w:trPr>
        <w:tc>
          <w:tcPr>
            <w:tcW w:w="10000" w:type="dxa"/>
            <w:tcMar>
              <w:top w:w="100" w:type="dxa"/>
              <w:left w:w="100" w:type="dxa"/>
              <w:bottom w:w="100" w:type="dxa"/>
              <w:right w:w="100" w:type="dxa"/>
            </w:tcMar>
          </w:tcPr>
          <w:p w14:paraId="47081A00" w14:textId="05CA88B9" w:rsidR="00456650" w:rsidRDefault="00700E33">
            <w:pPr>
              <w:widowControl w:val="0"/>
              <w:spacing w:line="240" w:lineRule="auto"/>
              <w:rPr>
                <w:i/>
                <w:iCs/>
              </w:rPr>
            </w:pPr>
            <w:r w:rsidRPr="001245B0">
              <w:rPr>
                <w:i/>
                <w:iCs/>
                <w:color w:val="9BBB59" w:themeColor="accent3"/>
              </w:rPr>
              <w:t>contact@rarenetwork.io</w:t>
            </w:r>
          </w:p>
        </w:tc>
      </w:tr>
    </w:tbl>
    <w:p w14:paraId="7EE9B9C6" w14:textId="77777777" w:rsidR="00456650" w:rsidRDefault="00456650">
      <w:pPr>
        <w:spacing w:before="240" w:after="240"/>
      </w:pPr>
    </w:p>
    <w:p w14:paraId="6788CEFF" w14:textId="77777777" w:rsidR="00456650" w:rsidRDefault="008348CA">
      <w:pPr>
        <w:pStyle w:val="Heading1"/>
        <w:keepNext w:val="0"/>
        <w:keepLines w:val="0"/>
        <w:rPr>
          <w:i/>
          <w:iCs/>
        </w:rPr>
      </w:pPr>
      <w:bookmarkStart w:id="15" w:name="_wde56m699jeg" w:colFirst="0" w:colLast="0"/>
      <w:bookmarkEnd w:id="15"/>
      <w:r>
        <w:t>Section 4 — Proposal Details</w:t>
      </w:r>
    </w:p>
    <w:p w14:paraId="067A0666" w14:textId="77777777" w:rsidR="00456650" w:rsidRDefault="008348CA">
      <w:pPr>
        <w:pStyle w:val="Heading2"/>
      </w:pPr>
      <w:bookmarkStart w:id="16" w:name="_ha25itbe7vqz" w:colFirst="0" w:colLast="0"/>
      <w:bookmarkEnd w:id="16"/>
      <w:r>
        <w:t>What ADA to USD conversion rate are you using for your overall proposal?</w:t>
      </w:r>
    </w:p>
    <w:p w14:paraId="125430E7" w14:textId="77777777" w:rsidR="00456650" w:rsidRDefault="008348CA">
      <w:pPr>
        <w:rPr>
          <w:i/>
          <w:iCs/>
        </w:rPr>
      </w:pPr>
      <w:r>
        <w:rPr>
          <w:i/>
          <w:iCs/>
        </w:rPr>
        <w:t>Please specify the rate used for all USD estimations in this proposal. This helps DReps understand the approximate dollar value of your budget.</w:t>
      </w:r>
    </w:p>
    <w:p w14:paraId="42E4CA16" w14:textId="77777777" w:rsidR="00456650" w:rsidRDefault="00456650">
      <w:pPr>
        <w:rPr>
          <w:i/>
          <w:iCs/>
        </w:rPr>
      </w:pPr>
    </w:p>
    <w:tbl>
      <w:tblPr>
        <w:tblStyle w:val="22"/>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456650" w14:paraId="797AF17D" w14:textId="77777777">
        <w:trPr>
          <w:jc w:val="center"/>
        </w:trPr>
        <w:tc>
          <w:tcPr>
            <w:tcW w:w="10000" w:type="dxa"/>
            <w:tcMar>
              <w:top w:w="100" w:type="dxa"/>
              <w:left w:w="100" w:type="dxa"/>
              <w:bottom w:w="100" w:type="dxa"/>
              <w:right w:w="100" w:type="dxa"/>
            </w:tcMar>
          </w:tcPr>
          <w:p w14:paraId="5E29825C" w14:textId="70FB0BEB" w:rsidR="00456650" w:rsidRDefault="00700E33">
            <w:pPr>
              <w:widowControl w:val="0"/>
              <w:spacing w:line="240" w:lineRule="auto"/>
              <w:rPr>
                <w:i/>
                <w:iCs/>
              </w:rPr>
            </w:pPr>
            <w:r w:rsidRPr="001245B0">
              <w:rPr>
                <w:i/>
                <w:iCs/>
                <w:color w:val="9BBB59" w:themeColor="accent3"/>
              </w:rPr>
              <w:t>.24 USD</w:t>
            </w:r>
          </w:p>
        </w:tc>
      </w:tr>
    </w:tbl>
    <w:p w14:paraId="7C8F4217" w14:textId="77777777" w:rsidR="00456650" w:rsidRDefault="00456650">
      <w:pPr>
        <w:spacing w:before="240" w:after="240"/>
        <w:rPr>
          <w:i/>
          <w:iCs/>
        </w:rPr>
      </w:pPr>
    </w:p>
    <w:p w14:paraId="1EE76BF6" w14:textId="77777777" w:rsidR="00456650" w:rsidRDefault="008348CA">
      <w:pPr>
        <w:pStyle w:val="Heading2"/>
      </w:pPr>
      <w:bookmarkStart w:id="17" w:name="_gattz41foi0o" w:colFirst="0" w:colLast="0"/>
      <w:bookmarkEnd w:id="17"/>
      <w:r>
        <w:t>How can your proposal be broken down in work packages?</w:t>
      </w:r>
    </w:p>
    <w:p w14:paraId="2F257CBB" w14:textId="77777777" w:rsidR="00456650" w:rsidRDefault="008348CA">
      <w:pPr>
        <w:rPr>
          <w:i/>
          <w:iCs/>
        </w:rPr>
      </w:pPr>
      <w:r>
        <w:rPr>
          <w:i/>
          <w:iCs/>
        </w:rPr>
        <w:t>One proposal may include one or multiple work packages or work streams. Please provide details for each one below.</w:t>
      </w:r>
    </w:p>
    <w:p w14:paraId="4C2EECE5" w14:textId="77777777" w:rsidR="00456650" w:rsidRDefault="008348CA">
      <w:pPr>
        <w:pStyle w:val="Heading2"/>
      </w:pPr>
      <w:bookmarkStart w:id="18" w:name="_mmk14xn7byhs" w:colFirst="0" w:colLast="0"/>
      <w:bookmarkEnd w:id="18"/>
      <w:r>
        <w:t>Work Package #1</w:t>
      </w:r>
    </w:p>
    <w:p w14:paraId="3F42FAA9" w14:textId="77777777" w:rsidR="00456650" w:rsidRDefault="008348CA">
      <w:pPr>
        <w:spacing w:before="240" w:after="240"/>
        <w:rPr>
          <w:i/>
          <w:iCs/>
        </w:rPr>
      </w:pPr>
      <w:r>
        <w:rPr>
          <w:i/>
          <w:iCs/>
        </w:rPr>
        <w:t>This section is about breaking down your proposed work and its value to Cardano.</w:t>
      </w:r>
    </w:p>
    <w:p w14:paraId="07970DB3" w14:textId="77777777" w:rsidR="00456650" w:rsidRDefault="008348CA">
      <w:pPr>
        <w:spacing w:before="240" w:after="240"/>
        <w:rPr>
          <w:i/>
          <w:iCs/>
        </w:rPr>
      </w:pPr>
      <w:r>
        <w:rPr>
          <w:i/>
          <w:iCs/>
        </w:rPr>
        <w:t>(Repeat this section conceptually for each Work Package in your proposal)</w:t>
      </w:r>
    </w:p>
    <w:tbl>
      <w:tblPr>
        <w:tblStyle w:val="2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56650" w14:paraId="7A653812" w14:textId="77777777">
        <w:tc>
          <w:tcPr>
            <w:tcW w:w="9360" w:type="dxa"/>
            <w:tcMar>
              <w:top w:w="100" w:type="dxa"/>
              <w:left w:w="100" w:type="dxa"/>
              <w:bottom w:w="100" w:type="dxa"/>
              <w:right w:w="100" w:type="dxa"/>
            </w:tcMar>
          </w:tcPr>
          <w:p w14:paraId="48F53982" w14:textId="77777777" w:rsidR="00456650" w:rsidRDefault="008348CA">
            <w:pPr>
              <w:pStyle w:val="Heading3"/>
            </w:pPr>
            <w:bookmarkStart w:id="19" w:name="_hbl3gi9hkd0s" w:colFirst="0" w:colLast="0"/>
            <w:bookmarkEnd w:id="19"/>
            <w:r>
              <w:lastRenderedPageBreak/>
              <w:t>What is the name of this Work Package?</w:t>
            </w:r>
          </w:p>
          <w:p w14:paraId="02AC13E3" w14:textId="77777777" w:rsidR="00456650" w:rsidRDefault="008348CA">
            <w:pPr>
              <w:spacing w:before="240" w:after="240"/>
              <w:rPr>
                <w:i/>
                <w:iCs/>
              </w:rPr>
            </w:pPr>
            <w:r>
              <w:rPr>
                <w:i/>
                <w:iCs/>
              </w:rPr>
              <w:t>Provide a short, descriptive name for this unit of work (e.g. “WP1 – Node Performance Improvements”).</w:t>
            </w:r>
          </w:p>
          <w:tbl>
            <w:tblPr>
              <w:tblStyle w:val="20"/>
              <w:tblW w:w="91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60"/>
            </w:tblGrid>
            <w:tr w:rsidR="00456650" w14:paraId="380E30E7" w14:textId="77777777">
              <w:trPr>
                <w:jc w:val="center"/>
              </w:trPr>
              <w:tc>
                <w:tcPr>
                  <w:tcW w:w="9160" w:type="dxa"/>
                  <w:tcMar>
                    <w:top w:w="100" w:type="dxa"/>
                    <w:left w:w="100" w:type="dxa"/>
                    <w:bottom w:w="100" w:type="dxa"/>
                    <w:right w:w="100" w:type="dxa"/>
                  </w:tcMar>
                </w:tcPr>
                <w:p w14:paraId="1E838EE9" w14:textId="798E7C3A" w:rsidR="00456650" w:rsidRDefault="004E2B9F">
                  <w:pPr>
                    <w:widowControl w:val="0"/>
                    <w:pBdr>
                      <w:top w:val="nil"/>
                      <w:left w:val="nil"/>
                      <w:bottom w:val="nil"/>
                      <w:right w:val="nil"/>
                      <w:between w:val="nil"/>
                    </w:pBdr>
                    <w:spacing w:line="240" w:lineRule="auto"/>
                    <w:rPr>
                      <w:i/>
                      <w:iCs/>
                    </w:rPr>
                  </w:pPr>
                  <w:r>
                    <w:rPr>
                      <w:i/>
                      <w:iCs/>
                    </w:rPr>
                    <w:t>Cardano Dev Gov Day 2026</w:t>
                  </w:r>
                </w:p>
              </w:tc>
            </w:tr>
          </w:tbl>
          <w:p w14:paraId="1376D780" w14:textId="77777777" w:rsidR="00456650" w:rsidRDefault="00456650">
            <w:pPr>
              <w:spacing w:before="240" w:after="240"/>
              <w:rPr>
                <w:i/>
                <w:iCs/>
              </w:rPr>
            </w:pPr>
          </w:p>
          <w:p w14:paraId="51360B36" w14:textId="77777777" w:rsidR="00456650" w:rsidRDefault="008348CA">
            <w:pPr>
              <w:pStyle w:val="Heading3"/>
              <w:keepNext w:val="0"/>
              <w:keepLines w:val="0"/>
            </w:pPr>
            <w:bookmarkStart w:id="20" w:name="_b4tn9a7jy2mt" w:colFirst="0" w:colLast="0"/>
            <w:bookmarkEnd w:id="20"/>
            <w:r>
              <w:t>Please describe this Work Package at a high level</w:t>
            </w:r>
          </w:p>
          <w:p w14:paraId="2158FBEC" w14:textId="77777777" w:rsidR="00456650" w:rsidRDefault="008348CA">
            <w:pPr>
              <w:spacing w:before="240" w:after="240"/>
              <w:rPr>
                <w:i/>
                <w:iCs/>
              </w:rPr>
            </w:pPr>
            <w:r>
              <w:rPr>
                <w:i/>
                <w:iCs/>
              </w:rPr>
              <w:t>Describe the main activities and, where relevant, the key outputs or deliverables. The goal is to give reviewers enough context to understand what this work covers, without requiring a detailed delivery plan.</w:t>
            </w:r>
          </w:p>
          <w:tbl>
            <w:tblPr>
              <w:tblStyle w:val="19"/>
              <w:tblW w:w="91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60"/>
            </w:tblGrid>
            <w:tr w:rsidR="00456650" w14:paraId="46900302" w14:textId="77777777">
              <w:trPr>
                <w:jc w:val="center"/>
              </w:trPr>
              <w:tc>
                <w:tcPr>
                  <w:tcW w:w="9160" w:type="dxa"/>
                  <w:tcMar>
                    <w:top w:w="100" w:type="dxa"/>
                    <w:left w:w="100" w:type="dxa"/>
                    <w:bottom w:w="100" w:type="dxa"/>
                    <w:right w:w="100" w:type="dxa"/>
                  </w:tcMar>
                </w:tcPr>
                <w:p w14:paraId="6DC55663" w14:textId="77777777" w:rsidR="00456650" w:rsidRDefault="00456650">
                  <w:pPr>
                    <w:widowControl w:val="0"/>
                    <w:pBdr>
                      <w:top w:val="nil"/>
                      <w:left w:val="nil"/>
                      <w:bottom w:val="nil"/>
                      <w:right w:val="nil"/>
                      <w:between w:val="nil"/>
                    </w:pBdr>
                    <w:spacing w:line="240" w:lineRule="auto"/>
                    <w:rPr>
                      <w:i/>
                      <w:iCs/>
                    </w:rPr>
                  </w:pPr>
                </w:p>
              </w:tc>
            </w:tr>
          </w:tbl>
          <w:p w14:paraId="1DD04510" w14:textId="77777777" w:rsidR="00456650" w:rsidRDefault="008348CA">
            <w:pPr>
              <w:spacing w:before="240" w:after="240"/>
              <w:rPr>
                <w:i/>
                <w:iCs/>
              </w:rPr>
            </w:pPr>
            <w:r>
              <w:rPr>
                <w:i/>
                <w:iCs/>
                <w:sz w:val="20"/>
                <w:szCs w:val="20"/>
              </w:rPr>
              <w:t>(max 2000 characters)</w:t>
            </w:r>
          </w:p>
          <w:p w14:paraId="59F6286A" w14:textId="77777777" w:rsidR="00456650" w:rsidRDefault="008348CA">
            <w:pPr>
              <w:pStyle w:val="Heading3"/>
              <w:keepNext w:val="0"/>
              <w:keepLines w:val="0"/>
            </w:pPr>
            <w:bookmarkStart w:id="21" w:name="_5cvid9jy7dxt" w:colFirst="0" w:colLast="0"/>
            <w:bookmarkEnd w:id="21"/>
            <w:r>
              <w:t>What is this work package intended to achieve? (Core Objectives)</w:t>
            </w:r>
          </w:p>
          <w:p w14:paraId="53794DC9" w14:textId="77777777" w:rsidR="00456650" w:rsidRDefault="008348CA">
            <w:pPr>
              <w:spacing w:before="240" w:after="240"/>
              <w:rPr>
                <w:i/>
                <w:iCs/>
              </w:rPr>
            </w:pPr>
            <w:r>
              <w:rPr>
                <w:i/>
                <w:iCs/>
              </w:rPr>
              <w:t>Describe the objectives of this Work Package. List each objective separately and focus on outcomes or improvements, rather than tasks or activities.</w:t>
            </w:r>
          </w:p>
          <w:tbl>
            <w:tblPr>
              <w:tblStyle w:val="18"/>
              <w:tblW w:w="91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60"/>
            </w:tblGrid>
            <w:tr w:rsidR="00456650" w14:paraId="699009F9" w14:textId="77777777">
              <w:trPr>
                <w:jc w:val="center"/>
              </w:trPr>
              <w:tc>
                <w:tcPr>
                  <w:tcW w:w="9160" w:type="dxa"/>
                  <w:tcMar>
                    <w:top w:w="100" w:type="dxa"/>
                    <w:left w:w="100" w:type="dxa"/>
                    <w:bottom w:w="100" w:type="dxa"/>
                    <w:right w:w="100" w:type="dxa"/>
                  </w:tcMar>
                </w:tcPr>
                <w:p w14:paraId="6FAA0BB5" w14:textId="77777777" w:rsidR="00456650" w:rsidRDefault="00456650">
                  <w:pPr>
                    <w:widowControl w:val="0"/>
                    <w:pBdr>
                      <w:top w:val="nil"/>
                      <w:left w:val="nil"/>
                      <w:bottom w:val="nil"/>
                      <w:right w:val="nil"/>
                      <w:between w:val="nil"/>
                    </w:pBdr>
                    <w:spacing w:line="240" w:lineRule="auto"/>
                    <w:rPr>
                      <w:i/>
                      <w:iCs/>
                    </w:rPr>
                  </w:pPr>
                </w:p>
              </w:tc>
            </w:tr>
          </w:tbl>
          <w:p w14:paraId="55DB92F6" w14:textId="77777777" w:rsidR="00456650" w:rsidRDefault="008348CA">
            <w:pPr>
              <w:spacing w:before="240" w:after="240"/>
              <w:rPr>
                <w:i/>
                <w:iCs/>
              </w:rPr>
            </w:pPr>
            <w:r>
              <w:rPr>
                <w:i/>
                <w:iCs/>
                <w:sz w:val="20"/>
                <w:szCs w:val="20"/>
              </w:rPr>
              <w:t>(max 2000 characters)</w:t>
            </w:r>
          </w:p>
          <w:p w14:paraId="63A1CAB8" w14:textId="77777777" w:rsidR="00456650" w:rsidRDefault="008348CA">
            <w:pPr>
              <w:pStyle w:val="Heading3"/>
              <w:keepNext w:val="0"/>
              <w:keepLines w:val="0"/>
            </w:pPr>
            <w:bookmarkStart w:id="22" w:name="_3f6aipjnnmlk" w:colFirst="0" w:colLast="0"/>
            <w:bookmarkEnd w:id="22"/>
            <w:r>
              <w:t>Why does this Work Package matter to Cardano? (Expected Value)</w:t>
            </w:r>
          </w:p>
          <w:p w14:paraId="50EAEF80" w14:textId="77777777" w:rsidR="00456650" w:rsidRDefault="008348CA">
            <w:pPr>
              <w:spacing w:before="240" w:after="240"/>
              <w:rPr>
                <w:i/>
                <w:iCs/>
              </w:rPr>
            </w:pPr>
            <w:r>
              <w:rPr>
                <w:i/>
                <w:iCs/>
              </w:rPr>
              <w:t>Describe what will change or improve for Cardano as a result of this work package, and why that change justifies the investment. Then define one or more metrics that will be used to assess whether the expected value has been achieved.</w:t>
            </w:r>
          </w:p>
          <w:tbl>
            <w:tblPr>
              <w:tblStyle w:val="17"/>
              <w:tblW w:w="91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60"/>
            </w:tblGrid>
            <w:tr w:rsidR="00456650" w14:paraId="04D23364" w14:textId="77777777">
              <w:trPr>
                <w:jc w:val="center"/>
              </w:trPr>
              <w:tc>
                <w:tcPr>
                  <w:tcW w:w="9160" w:type="dxa"/>
                  <w:tcMar>
                    <w:top w:w="100" w:type="dxa"/>
                    <w:left w:w="100" w:type="dxa"/>
                    <w:bottom w:w="100" w:type="dxa"/>
                    <w:right w:w="100" w:type="dxa"/>
                  </w:tcMar>
                </w:tcPr>
                <w:p w14:paraId="5FF2E89A" w14:textId="77777777" w:rsidR="00456650" w:rsidRDefault="00456650">
                  <w:pPr>
                    <w:widowControl w:val="0"/>
                    <w:pBdr>
                      <w:top w:val="nil"/>
                      <w:left w:val="nil"/>
                      <w:bottom w:val="nil"/>
                      <w:right w:val="nil"/>
                      <w:between w:val="nil"/>
                    </w:pBdr>
                    <w:spacing w:line="240" w:lineRule="auto"/>
                    <w:rPr>
                      <w:i/>
                      <w:iCs/>
                    </w:rPr>
                  </w:pPr>
                </w:p>
              </w:tc>
            </w:tr>
          </w:tbl>
          <w:p w14:paraId="0F0A35D5" w14:textId="77777777" w:rsidR="00456650" w:rsidRDefault="008348CA">
            <w:pPr>
              <w:spacing w:before="240" w:after="240"/>
              <w:rPr>
                <w:i/>
                <w:iCs/>
              </w:rPr>
            </w:pPr>
            <w:r>
              <w:rPr>
                <w:i/>
                <w:iCs/>
                <w:sz w:val="20"/>
                <w:szCs w:val="20"/>
              </w:rPr>
              <w:t>(max 2000 characters)</w:t>
            </w:r>
          </w:p>
          <w:p w14:paraId="15BFF031" w14:textId="77777777" w:rsidR="00456650" w:rsidRDefault="008348CA">
            <w:pPr>
              <w:pStyle w:val="Heading3"/>
              <w:keepNext w:val="0"/>
              <w:keepLines w:val="0"/>
            </w:pPr>
            <w:bookmarkStart w:id="23" w:name="_4lgmnpr15rla" w:colFirst="0" w:colLast="0"/>
            <w:bookmarkEnd w:id="23"/>
            <w:r>
              <w:t>How will you measure success for this Work Package? (Metric)</w:t>
            </w:r>
          </w:p>
          <w:p w14:paraId="7F6E4A09" w14:textId="77777777" w:rsidR="00456650" w:rsidRDefault="008348CA">
            <w:pPr>
              <w:spacing w:before="240" w:after="240"/>
              <w:rPr>
                <w:i/>
                <w:iCs/>
              </w:rPr>
            </w:pPr>
            <w:r>
              <w:rPr>
                <w:i/>
                <w:iCs/>
              </w:rPr>
              <w:lastRenderedPageBreak/>
              <w:t>Provide one or more metrics that demonstrate whether the expected value has been achieved. Metrics may be qualitative or quantitative.</w:t>
            </w:r>
          </w:p>
          <w:tbl>
            <w:tblPr>
              <w:tblStyle w:val="16"/>
              <w:tblW w:w="91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60"/>
            </w:tblGrid>
            <w:tr w:rsidR="00456650" w14:paraId="3E4CFF28" w14:textId="77777777">
              <w:trPr>
                <w:jc w:val="center"/>
              </w:trPr>
              <w:tc>
                <w:tcPr>
                  <w:tcW w:w="9160" w:type="dxa"/>
                  <w:tcMar>
                    <w:top w:w="100" w:type="dxa"/>
                    <w:left w:w="100" w:type="dxa"/>
                    <w:bottom w:w="100" w:type="dxa"/>
                    <w:right w:w="100" w:type="dxa"/>
                  </w:tcMar>
                </w:tcPr>
                <w:p w14:paraId="451B2AFD" w14:textId="77777777" w:rsidR="00456650" w:rsidRDefault="00456650">
                  <w:pPr>
                    <w:widowControl w:val="0"/>
                    <w:pBdr>
                      <w:top w:val="nil"/>
                      <w:left w:val="nil"/>
                      <w:bottom w:val="nil"/>
                      <w:right w:val="nil"/>
                      <w:between w:val="nil"/>
                    </w:pBdr>
                    <w:spacing w:line="240" w:lineRule="auto"/>
                    <w:rPr>
                      <w:i/>
                      <w:iCs/>
                    </w:rPr>
                  </w:pPr>
                </w:p>
              </w:tc>
            </w:tr>
          </w:tbl>
          <w:p w14:paraId="2AE573CE" w14:textId="77777777" w:rsidR="00456650" w:rsidRDefault="008348CA">
            <w:pPr>
              <w:spacing w:before="240" w:after="240"/>
              <w:rPr>
                <w:b/>
                <w:bCs/>
                <w:i/>
                <w:iCs/>
              </w:rPr>
            </w:pPr>
            <w:r>
              <w:rPr>
                <w:i/>
                <w:iCs/>
                <w:sz w:val="20"/>
                <w:szCs w:val="20"/>
              </w:rPr>
              <w:t>(max 2000 characters)</w:t>
            </w:r>
          </w:p>
          <w:p w14:paraId="3F986A3F" w14:textId="77777777" w:rsidR="00456650" w:rsidRDefault="008348CA">
            <w:pPr>
              <w:pStyle w:val="Heading3"/>
              <w:keepNext w:val="0"/>
              <w:keepLines w:val="0"/>
            </w:pPr>
            <w:bookmarkStart w:id="24" w:name="_zhtv9ixbqnyz" w:colFirst="0" w:colLast="0"/>
            <w:bookmarkEnd w:id="24"/>
            <w:r>
              <w:t>Is this a new initiative or a continuation of an existing one?</w:t>
            </w:r>
          </w:p>
          <w:p w14:paraId="5530C681" w14:textId="77777777" w:rsidR="00456650" w:rsidRDefault="008348CA">
            <w:pPr>
              <w:spacing w:before="240" w:after="240"/>
              <w:rPr>
                <w:i/>
                <w:iCs/>
              </w:rPr>
            </w:pPr>
            <w:r>
              <w:rPr>
                <w:i/>
                <w:iCs/>
              </w:rPr>
              <w:t>Indicate whether this proposal represents a new project or ongoing maintenance.</w:t>
            </w:r>
          </w:p>
          <w:tbl>
            <w:tblPr>
              <w:tblStyle w:val="15"/>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456650" w14:paraId="603C47FC" w14:textId="77777777">
              <w:trPr>
                <w:jc w:val="center"/>
              </w:trPr>
              <w:tc>
                <w:tcPr>
                  <w:tcW w:w="10000" w:type="dxa"/>
                  <w:tcMar>
                    <w:top w:w="100" w:type="dxa"/>
                    <w:left w:w="100" w:type="dxa"/>
                    <w:bottom w:w="100" w:type="dxa"/>
                    <w:right w:w="100" w:type="dxa"/>
                  </w:tcMar>
                </w:tcPr>
                <w:p w14:paraId="4B3C37FA" w14:textId="77777777" w:rsidR="00456650" w:rsidRDefault="00456650">
                  <w:pPr>
                    <w:widowControl w:val="0"/>
                    <w:spacing w:line="240" w:lineRule="auto"/>
                    <w:rPr>
                      <w:i/>
                      <w:iCs/>
                    </w:rPr>
                  </w:pPr>
                </w:p>
              </w:tc>
            </w:tr>
          </w:tbl>
          <w:p w14:paraId="03A28A68" w14:textId="77777777" w:rsidR="00456650" w:rsidRDefault="00456650">
            <w:pPr>
              <w:pStyle w:val="Heading3"/>
              <w:keepNext w:val="0"/>
              <w:keepLines w:val="0"/>
              <w:spacing w:before="0" w:after="120" w:line="373" w:lineRule="auto"/>
            </w:pPr>
            <w:bookmarkStart w:id="25" w:name="_urqs4rzckav2" w:colFirst="0" w:colLast="0"/>
            <w:bookmarkEnd w:id="25"/>
          </w:p>
          <w:p w14:paraId="0DA474ED" w14:textId="77777777" w:rsidR="00456650" w:rsidRDefault="008348CA">
            <w:pPr>
              <w:pStyle w:val="Heading3"/>
              <w:keepNext w:val="0"/>
              <w:keepLines w:val="0"/>
              <w:spacing w:before="0" w:after="120" w:line="373" w:lineRule="auto"/>
              <w:rPr>
                <w:b w:val="0"/>
                <w:bCs w:val="0"/>
                <w:i/>
                <w:iCs/>
                <w:sz w:val="27"/>
                <w:szCs w:val="27"/>
              </w:rPr>
            </w:pPr>
            <w:bookmarkStart w:id="26" w:name="_hs5wrt43vgdp" w:colFirst="0" w:colLast="0"/>
            <w:bookmarkEnd w:id="26"/>
            <w:r>
              <w:t>How would you classify the primary nature of this work proposal?</w:t>
            </w:r>
          </w:p>
          <w:p w14:paraId="792663F6" w14:textId="77777777" w:rsidR="00456650" w:rsidRDefault="008348CA">
            <w:pPr>
              <w:spacing w:after="240" w:line="342" w:lineRule="auto"/>
              <w:rPr>
                <w:i/>
                <w:iCs/>
              </w:rPr>
            </w:pPr>
            <w:r>
              <w:rPr>
                <w:i/>
                <w:iCs/>
                <w:sz w:val="21"/>
                <w:szCs w:val="21"/>
              </w:rPr>
              <w:t>This helps reviewers understand whether the work is primarily technical or non-technical.</w:t>
            </w:r>
          </w:p>
          <w:tbl>
            <w:tblPr>
              <w:tblStyle w:val="14"/>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456650" w14:paraId="37094E32" w14:textId="77777777">
              <w:trPr>
                <w:jc w:val="center"/>
              </w:trPr>
              <w:tc>
                <w:tcPr>
                  <w:tcW w:w="10000" w:type="dxa"/>
                  <w:tcMar>
                    <w:top w:w="100" w:type="dxa"/>
                    <w:left w:w="100" w:type="dxa"/>
                    <w:bottom w:w="100" w:type="dxa"/>
                    <w:right w:w="100" w:type="dxa"/>
                  </w:tcMar>
                </w:tcPr>
                <w:p w14:paraId="50D5D997" w14:textId="77777777" w:rsidR="00456650" w:rsidRDefault="00456650">
                  <w:pPr>
                    <w:widowControl w:val="0"/>
                    <w:spacing w:line="240" w:lineRule="auto"/>
                    <w:rPr>
                      <w:i/>
                      <w:iCs/>
                    </w:rPr>
                  </w:pPr>
                </w:p>
              </w:tc>
            </w:tr>
          </w:tbl>
          <w:p w14:paraId="7B09B3EB" w14:textId="77777777" w:rsidR="00456650" w:rsidRDefault="00456650">
            <w:pPr>
              <w:spacing w:before="240" w:after="240"/>
              <w:rPr>
                <w:color w:val="1D1C1D"/>
              </w:rPr>
            </w:pPr>
          </w:p>
          <w:p w14:paraId="3E4843D2" w14:textId="77777777" w:rsidR="00456650" w:rsidRDefault="008348CA">
            <w:pPr>
              <w:pStyle w:val="Heading3"/>
              <w:keepNext w:val="0"/>
              <w:keepLines w:val="0"/>
            </w:pPr>
            <w:bookmarkStart w:id="27" w:name="_psp3ldni3but" w:colFirst="0" w:colLast="0"/>
            <w:bookmarkEnd w:id="27"/>
            <w:r>
              <w:rPr>
                <w:color w:val="1D1C1D"/>
              </w:rPr>
              <w:t>How will this work package be delivered? *</w:t>
            </w:r>
          </w:p>
          <w:p w14:paraId="755E9618" w14:textId="77777777" w:rsidR="00456650" w:rsidRDefault="008348CA">
            <w:pPr>
              <w:spacing w:before="240" w:after="240"/>
              <w:rPr>
                <w:i/>
                <w:iCs/>
              </w:rPr>
            </w:pPr>
            <w:r>
              <w:rPr>
                <w:i/>
                <w:iCs/>
              </w:rPr>
              <w:t>Break this Work Package into milestones or delivery phases. This helps reviewers understand how progress will be structured and validated, and provides a clear basis for contracting and payment if the proposal is approved.</w:t>
            </w:r>
          </w:p>
          <w:p w14:paraId="48B10982" w14:textId="77777777" w:rsidR="00456650" w:rsidRDefault="008348CA">
            <w:pPr>
              <w:spacing w:before="240" w:after="240"/>
            </w:pPr>
            <w:r>
              <w:t>If you choose to include milestones, please describe each milestone using the following information:</w:t>
            </w:r>
          </w:p>
          <w:p w14:paraId="4AC6A48E" w14:textId="77777777" w:rsidR="00456650" w:rsidRDefault="008348CA">
            <w:pPr>
              <w:numPr>
                <w:ilvl w:val="0"/>
                <w:numId w:val="1"/>
              </w:numPr>
              <w:spacing w:before="240"/>
            </w:pPr>
            <w:r>
              <w:rPr>
                <w:b/>
                <w:bCs/>
              </w:rPr>
              <w:t>Milestone name</w:t>
            </w:r>
            <w:r>
              <w:rPr>
                <w:b/>
                <w:bCs/>
              </w:rPr>
              <w:br/>
            </w:r>
            <w:r>
              <w:t xml:space="preserve"> Provide a short reference name for the milestone. You may use labels such as “Milestone 1,” but please include a descriptive name (for example: </w:t>
            </w:r>
            <w:r>
              <w:rPr>
                <w:i/>
                <w:iCs/>
              </w:rPr>
              <w:t>“Milestone 1 – Design Approval”</w:t>
            </w:r>
            <w:r>
              <w:t>).</w:t>
            </w:r>
          </w:p>
          <w:p w14:paraId="41A3BDBE" w14:textId="77777777" w:rsidR="00456650" w:rsidRDefault="008348CA">
            <w:pPr>
              <w:numPr>
                <w:ilvl w:val="0"/>
                <w:numId w:val="1"/>
              </w:numPr>
            </w:pPr>
            <w:r>
              <w:rPr>
                <w:b/>
                <w:bCs/>
              </w:rPr>
              <w:t>Deliverables</w:t>
            </w:r>
            <w:r>
              <w:rPr>
                <w:b/>
                <w:bCs/>
              </w:rPr>
              <w:br/>
            </w:r>
            <w:r>
              <w:t>Describe the concrete outputs produced as part of this milestone, such as reports, code, documentation, audits, or other tangible artifacts.</w:t>
            </w:r>
          </w:p>
          <w:p w14:paraId="41B2F9EA" w14:textId="77777777" w:rsidR="00456650" w:rsidRDefault="008348CA">
            <w:pPr>
              <w:numPr>
                <w:ilvl w:val="0"/>
                <w:numId w:val="1"/>
              </w:numPr>
            </w:pPr>
            <w:r>
              <w:rPr>
                <w:b/>
                <w:bCs/>
              </w:rPr>
              <w:t>Acceptance criteria</w:t>
            </w:r>
            <w:r>
              <w:rPr>
                <w:b/>
                <w:bCs/>
              </w:rPr>
              <w:br/>
            </w:r>
            <w:r>
              <w:t>Explain how reviewers will know this milestone is complete. Describe the objective conditions that must be met for approval and, where applicable, payment.</w:t>
            </w:r>
          </w:p>
          <w:p w14:paraId="0A2A6253" w14:textId="77777777" w:rsidR="00456650" w:rsidRDefault="008348CA">
            <w:pPr>
              <w:numPr>
                <w:ilvl w:val="0"/>
                <w:numId w:val="1"/>
              </w:numPr>
              <w:spacing w:after="240"/>
            </w:pPr>
            <w:r>
              <w:rPr>
                <w:b/>
                <w:bCs/>
              </w:rPr>
              <w:lastRenderedPageBreak/>
              <w:t>Estimated duration</w:t>
            </w:r>
            <w:r>
              <w:rPr>
                <w:b/>
                <w:bCs/>
              </w:rPr>
              <w:br/>
            </w:r>
            <w:r>
              <w:t>Indicate how long you expect this milestone to take in weeks.</w:t>
            </w:r>
          </w:p>
          <w:p w14:paraId="170AB53D" w14:textId="77777777" w:rsidR="00456650" w:rsidRDefault="008348CA">
            <w:pPr>
              <w:pStyle w:val="Heading4"/>
              <w:spacing w:before="240" w:after="240"/>
            </w:pPr>
            <w:bookmarkStart w:id="28" w:name="_i8dlmgcp4jph" w:colFirst="0" w:colLast="0"/>
            <w:bookmarkEnd w:id="28"/>
            <w:r>
              <w:t xml:space="preserve">Milestone #1 </w:t>
            </w:r>
          </w:p>
          <w:p w14:paraId="10D7A9A6" w14:textId="77777777" w:rsidR="00456650" w:rsidRDefault="008348CA">
            <w:pPr>
              <w:spacing w:before="240" w:after="240"/>
            </w:pPr>
            <w:r>
              <w:rPr>
                <w:i/>
                <w:iCs/>
              </w:rPr>
              <w:t>(Repeat this section for each milestone in your work package)</w:t>
            </w:r>
          </w:p>
          <w:tbl>
            <w:tblPr>
              <w:tblStyle w:val="1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45"/>
              <w:gridCol w:w="7215"/>
            </w:tblGrid>
            <w:tr w:rsidR="00456650" w14:paraId="78A6ACCF" w14:textId="77777777">
              <w:tc>
                <w:tcPr>
                  <w:tcW w:w="2145" w:type="dxa"/>
                  <w:tcMar>
                    <w:top w:w="100" w:type="dxa"/>
                    <w:left w:w="100" w:type="dxa"/>
                    <w:bottom w:w="100" w:type="dxa"/>
                    <w:right w:w="100" w:type="dxa"/>
                  </w:tcMar>
                </w:tcPr>
                <w:p w14:paraId="3C93F988" w14:textId="77777777" w:rsidR="00456650" w:rsidRDefault="008348CA">
                  <w:pPr>
                    <w:widowControl w:val="0"/>
                    <w:spacing w:line="240" w:lineRule="auto"/>
                    <w:rPr>
                      <w:i/>
                      <w:iCs/>
                    </w:rPr>
                  </w:pPr>
                  <w:r>
                    <w:rPr>
                      <w:i/>
                      <w:iCs/>
                    </w:rPr>
                    <w:t>Milestone Name</w:t>
                  </w:r>
                </w:p>
              </w:tc>
              <w:tc>
                <w:tcPr>
                  <w:tcW w:w="7215" w:type="dxa"/>
                  <w:tcMar>
                    <w:top w:w="100" w:type="dxa"/>
                    <w:left w:w="100" w:type="dxa"/>
                    <w:bottom w:w="100" w:type="dxa"/>
                    <w:right w:w="100" w:type="dxa"/>
                  </w:tcMar>
                </w:tcPr>
                <w:p w14:paraId="13D8A10A" w14:textId="77777777" w:rsidR="00456650" w:rsidRDefault="00456650">
                  <w:pPr>
                    <w:widowControl w:val="0"/>
                    <w:spacing w:line="240" w:lineRule="auto"/>
                    <w:rPr>
                      <w:i/>
                      <w:iCs/>
                    </w:rPr>
                  </w:pPr>
                </w:p>
              </w:tc>
            </w:tr>
            <w:tr w:rsidR="00456650" w14:paraId="510082F7" w14:textId="77777777">
              <w:tc>
                <w:tcPr>
                  <w:tcW w:w="2145" w:type="dxa"/>
                  <w:tcMar>
                    <w:top w:w="100" w:type="dxa"/>
                    <w:left w:w="100" w:type="dxa"/>
                    <w:bottom w:w="100" w:type="dxa"/>
                    <w:right w:w="100" w:type="dxa"/>
                  </w:tcMar>
                </w:tcPr>
                <w:p w14:paraId="2D407989" w14:textId="77777777" w:rsidR="00456650" w:rsidRDefault="008348CA">
                  <w:pPr>
                    <w:widowControl w:val="0"/>
                    <w:spacing w:line="240" w:lineRule="auto"/>
                    <w:rPr>
                      <w:i/>
                      <w:iCs/>
                    </w:rPr>
                  </w:pPr>
                  <w:r>
                    <w:rPr>
                      <w:i/>
                      <w:iCs/>
                    </w:rPr>
                    <w:t>Deliverables</w:t>
                  </w:r>
                </w:p>
              </w:tc>
              <w:tc>
                <w:tcPr>
                  <w:tcW w:w="7215" w:type="dxa"/>
                  <w:tcMar>
                    <w:top w:w="100" w:type="dxa"/>
                    <w:left w:w="100" w:type="dxa"/>
                    <w:bottom w:w="100" w:type="dxa"/>
                    <w:right w:w="100" w:type="dxa"/>
                  </w:tcMar>
                </w:tcPr>
                <w:p w14:paraId="1D834BD2" w14:textId="77777777" w:rsidR="00456650" w:rsidRDefault="00456650">
                  <w:pPr>
                    <w:widowControl w:val="0"/>
                    <w:spacing w:line="240" w:lineRule="auto"/>
                    <w:rPr>
                      <w:i/>
                      <w:iCs/>
                    </w:rPr>
                  </w:pPr>
                </w:p>
              </w:tc>
            </w:tr>
            <w:tr w:rsidR="00456650" w14:paraId="176DA2ED" w14:textId="77777777">
              <w:tc>
                <w:tcPr>
                  <w:tcW w:w="2145" w:type="dxa"/>
                  <w:tcMar>
                    <w:top w:w="100" w:type="dxa"/>
                    <w:left w:w="100" w:type="dxa"/>
                    <w:bottom w:w="100" w:type="dxa"/>
                    <w:right w:w="100" w:type="dxa"/>
                  </w:tcMar>
                </w:tcPr>
                <w:p w14:paraId="1BAD291B" w14:textId="77777777" w:rsidR="00456650" w:rsidRDefault="008348CA">
                  <w:pPr>
                    <w:widowControl w:val="0"/>
                    <w:spacing w:line="240" w:lineRule="auto"/>
                    <w:rPr>
                      <w:i/>
                      <w:iCs/>
                    </w:rPr>
                  </w:pPr>
                  <w:r>
                    <w:rPr>
                      <w:i/>
                      <w:iCs/>
                    </w:rPr>
                    <w:t>Acceptance Criteria</w:t>
                  </w:r>
                </w:p>
              </w:tc>
              <w:tc>
                <w:tcPr>
                  <w:tcW w:w="7215" w:type="dxa"/>
                  <w:tcMar>
                    <w:top w:w="100" w:type="dxa"/>
                    <w:left w:w="100" w:type="dxa"/>
                    <w:bottom w:w="100" w:type="dxa"/>
                    <w:right w:w="100" w:type="dxa"/>
                  </w:tcMar>
                </w:tcPr>
                <w:p w14:paraId="5D0EAF72" w14:textId="77777777" w:rsidR="00456650" w:rsidRDefault="00456650">
                  <w:pPr>
                    <w:widowControl w:val="0"/>
                    <w:spacing w:line="240" w:lineRule="auto"/>
                    <w:rPr>
                      <w:i/>
                      <w:iCs/>
                    </w:rPr>
                  </w:pPr>
                </w:p>
              </w:tc>
            </w:tr>
            <w:tr w:rsidR="00456650" w14:paraId="5E9F2746" w14:textId="77777777">
              <w:tc>
                <w:tcPr>
                  <w:tcW w:w="2145" w:type="dxa"/>
                  <w:tcMar>
                    <w:top w:w="100" w:type="dxa"/>
                    <w:left w:w="100" w:type="dxa"/>
                    <w:bottom w:w="100" w:type="dxa"/>
                    <w:right w:w="100" w:type="dxa"/>
                  </w:tcMar>
                </w:tcPr>
                <w:p w14:paraId="641010E6" w14:textId="77777777" w:rsidR="00456650" w:rsidRDefault="008348CA">
                  <w:pPr>
                    <w:widowControl w:val="0"/>
                    <w:spacing w:line="240" w:lineRule="auto"/>
                    <w:rPr>
                      <w:i/>
                      <w:iCs/>
                    </w:rPr>
                  </w:pPr>
                  <w:r>
                    <w:rPr>
                      <w:i/>
                      <w:iCs/>
                    </w:rPr>
                    <w:t>Estimated Duration (weeks)</w:t>
                  </w:r>
                </w:p>
              </w:tc>
              <w:tc>
                <w:tcPr>
                  <w:tcW w:w="7215" w:type="dxa"/>
                  <w:tcMar>
                    <w:top w:w="100" w:type="dxa"/>
                    <w:left w:w="100" w:type="dxa"/>
                    <w:bottom w:w="100" w:type="dxa"/>
                    <w:right w:w="100" w:type="dxa"/>
                  </w:tcMar>
                </w:tcPr>
                <w:p w14:paraId="5765273D" w14:textId="77777777" w:rsidR="00456650" w:rsidRDefault="00456650">
                  <w:pPr>
                    <w:widowControl w:val="0"/>
                    <w:spacing w:line="240" w:lineRule="auto"/>
                    <w:rPr>
                      <w:i/>
                      <w:iCs/>
                    </w:rPr>
                  </w:pPr>
                </w:p>
              </w:tc>
            </w:tr>
          </w:tbl>
          <w:p w14:paraId="1AB299A6" w14:textId="77777777" w:rsidR="00456650" w:rsidRDefault="00456650">
            <w:pPr>
              <w:spacing w:before="240" w:after="240"/>
            </w:pPr>
          </w:p>
          <w:p w14:paraId="50BD3A63" w14:textId="77777777" w:rsidR="00456650" w:rsidRDefault="008348CA">
            <w:pPr>
              <w:pStyle w:val="Heading3"/>
              <w:keepNext w:val="0"/>
              <w:keepLines w:val="0"/>
              <w:rPr>
                <w:i/>
                <w:iCs/>
              </w:rPr>
            </w:pPr>
            <w:bookmarkStart w:id="29" w:name="_awxh8pqpsxy1" w:colFirst="0" w:colLast="0"/>
            <w:bookmarkEnd w:id="29"/>
            <w:r>
              <w:t>What's the budget estimated for this Work Package?</w:t>
            </w:r>
          </w:p>
          <w:p w14:paraId="0675D3F1" w14:textId="77777777" w:rsidR="00456650" w:rsidRDefault="008348CA">
            <w:pPr>
              <w:spacing w:before="240" w:after="240"/>
              <w:rPr>
                <w:i/>
                <w:iCs/>
              </w:rPr>
            </w:pPr>
            <w:r>
              <w:rPr>
                <w:i/>
                <w:iCs/>
              </w:rPr>
              <w:t xml:space="preserve">Breakdown your estimated budget into the appropriate categories. Make sure to Provide context so DReps can understand why each item is added and how it is calculated. </w:t>
            </w:r>
          </w:p>
          <w:p w14:paraId="71506E35" w14:textId="77777777" w:rsidR="00456650" w:rsidRDefault="008348CA">
            <w:pPr>
              <w:pStyle w:val="Heading4"/>
              <w:spacing w:before="240" w:after="240"/>
            </w:pPr>
            <w:bookmarkStart w:id="30" w:name="_5y67lf8nuqrd" w:colFirst="0" w:colLast="0"/>
            <w:bookmarkEnd w:id="30"/>
            <w:r>
              <w:t xml:space="preserve">Item #1 </w:t>
            </w:r>
          </w:p>
          <w:p w14:paraId="35A0E728" w14:textId="77777777" w:rsidR="00456650" w:rsidRDefault="008348CA">
            <w:pPr>
              <w:spacing w:before="240" w:after="240"/>
            </w:pPr>
            <w:r>
              <w:rPr>
                <w:i/>
                <w:iCs/>
              </w:rPr>
              <w:t>(Repeat this section for each item in your work package)</w:t>
            </w:r>
          </w:p>
          <w:tbl>
            <w:tblPr>
              <w:tblStyle w:val="1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45"/>
              <w:gridCol w:w="7215"/>
            </w:tblGrid>
            <w:tr w:rsidR="00456650" w14:paraId="39A9521E" w14:textId="77777777">
              <w:tc>
                <w:tcPr>
                  <w:tcW w:w="2145" w:type="dxa"/>
                  <w:tcMar>
                    <w:top w:w="100" w:type="dxa"/>
                    <w:left w:w="100" w:type="dxa"/>
                    <w:bottom w:w="100" w:type="dxa"/>
                    <w:right w:w="100" w:type="dxa"/>
                  </w:tcMar>
                </w:tcPr>
                <w:p w14:paraId="78D0C5C4" w14:textId="77777777" w:rsidR="00456650" w:rsidRDefault="008348CA">
                  <w:pPr>
                    <w:widowControl w:val="0"/>
                    <w:spacing w:line="240" w:lineRule="auto"/>
                    <w:rPr>
                      <w:i/>
                      <w:iCs/>
                    </w:rPr>
                  </w:pPr>
                  <w:r>
                    <w:rPr>
                      <w:i/>
                      <w:iCs/>
                    </w:rPr>
                    <w:t>Cost Category</w:t>
                  </w:r>
                </w:p>
              </w:tc>
              <w:tc>
                <w:tcPr>
                  <w:tcW w:w="7215" w:type="dxa"/>
                  <w:tcMar>
                    <w:top w:w="100" w:type="dxa"/>
                    <w:left w:w="100" w:type="dxa"/>
                    <w:bottom w:w="100" w:type="dxa"/>
                    <w:right w:w="100" w:type="dxa"/>
                  </w:tcMar>
                </w:tcPr>
                <w:p w14:paraId="7C3FE10B" w14:textId="77777777" w:rsidR="00456650" w:rsidRDefault="008348CA">
                  <w:pPr>
                    <w:widowControl w:val="0"/>
                    <w:spacing w:line="240" w:lineRule="auto"/>
                    <w:rPr>
                      <w:i/>
                      <w:iCs/>
                    </w:rPr>
                  </w:pPr>
                  <w:sdt>
                    <w:sdtPr>
                      <w:alias w:val="Categories"/>
                      <w:id w:val="-232182014"/>
                      <w:dropDownList>
                        <w:listItem w:displayText="Resources (Labor) " w:value="Resources (Labor) "/>
                        <w:listItem w:displayText="Development" w:value="Development"/>
                        <w:listItem w:displayText="Infrastructure" w:value="Infrastructure"/>
                        <w:listItem w:displayText="Security &amp; Audits" w:value="Security &amp; Audits"/>
                        <w:listItem w:displayText="Legal &amp; Compliance" w:value="Legal &amp; Compliance"/>
                        <w:listItem w:displayText="Engagement &amp; Ecosystem support" w:value="Engagement &amp; Ecosystem support"/>
                        <w:listItem w:displayText="Research" w:value="Research"/>
                        <w:listItem w:displayText="Operations" w:value="Operations"/>
                        <w:listItem w:displayText="Option Governance4" w:value="Option Governance4"/>
                      </w:dropDownList>
                    </w:sdtPr>
                    <w:sdtEndPr/>
                    <w:sdtContent>
                      <w:r>
                        <w:rPr>
                          <w:i/>
                          <w:iCs/>
                          <w:color w:val="000000"/>
                          <w:shd w:val="clear" w:color="auto" w:fill="E8EAED"/>
                        </w:rPr>
                        <w:t xml:space="preserve">Resources (Labor) </w:t>
                      </w:r>
                    </w:sdtContent>
                  </w:sdt>
                </w:p>
              </w:tc>
            </w:tr>
            <w:tr w:rsidR="00456650" w14:paraId="7153FF41" w14:textId="77777777">
              <w:tc>
                <w:tcPr>
                  <w:tcW w:w="2145" w:type="dxa"/>
                  <w:tcMar>
                    <w:top w:w="100" w:type="dxa"/>
                    <w:left w:w="100" w:type="dxa"/>
                    <w:bottom w:w="100" w:type="dxa"/>
                    <w:right w:w="100" w:type="dxa"/>
                  </w:tcMar>
                </w:tcPr>
                <w:p w14:paraId="2FC00AC3" w14:textId="77777777" w:rsidR="00456650" w:rsidRDefault="008348CA">
                  <w:pPr>
                    <w:widowControl w:val="0"/>
                    <w:spacing w:line="240" w:lineRule="auto"/>
                    <w:rPr>
                      <w:i/>
                      <w:iCs/>
                    </w:rPr>
                  </w:pPr>
                  <w:r>
                    <w:rPr>
                      <w:i/>
                      <w:iCs/>
                    </w:rPr>
                    <w:t>Item Description</w:t>
                  </w:r>
                </w:p>
              </w:tc>
              <w:tc>
                <w:tcPr>
                  <w:tcW w:w="7215" w:type="dxa"/>
                  <w:tcMar>
                    <w:top w:w="100" w:type="dxa"/>
                    <w:left w:w="100" w:type="dxa"/>
                    <w:bottom w:w="100" w:type="dxa"/>
                    <w:right w:w="100" w:type="dxa"/>
                  </w:tcMar>
                </w:tcPr>
                <w:p w14:paraId="7569A7B7" w14:textId="77777777" w:rsidR="00456650" w:rsidRDefault="00456650">
                  <w:pPr>
                    <w:widowControl w:val="0"/>
                    <w:spacing w:line="240" w:lineRule="auto"/>
                    <w:rPr>
                      <w:i/>
                      <w:iCs/>
                    </w:rPr>
                  </w:pPr>
                </w:p>
              </w:tc>
            </w:tr>
            <w:tr w:rsidR="00456650" w14:paraId="33AA91AE" w14:textId="77777777">
              <w:tc>
                <w:tcPr>
                  <w:tcW w:w="2145" w:type="dxa"/>
                  <w:tcMar>
                    <w:top w:w="100" w:type="dxa"/>
                    <w:left w:w="100" w:type="dxa"/>
                    <w:bottom w:w="100" w:type="dxa"/>
                    <w:right w:w="100" w:type="dxa"/>
                  </w:tcMar>
                </w:tcPr>
                <w:p w14:paraId="3E74507B" w14:textId="77777777" w:rsidR="00456650" w:rsidRDefault="008348CA">
                  <w:pPr>
                    <w:widowControl w:val="0"/>
                    <w:spacing w:line="240" w:lineRule="auto"/>
                    <w:rPr>
                      <w:i/>
                      <w:iCs/>
                    </w:rPr>
                  </w:pPr>
                  <w:r>
                    <w:rPr>
                      <w:i/>
                      <w:iCs/>
                    </w:rPr>
                    <w:t>Item Quantity</w:t>
                  </w:r>
                </w:p>
              </w:tc>
              <w:tc>
                <w:tcPr>
                  <w:tcW w:w="7215" w:type="dxa"/>
                  <w:tcMar>
                    <w:top w:w="100" w:type="dxa"/>
                    <w:left w:w="100" w:type="dxa"/>
                    <w:bottom w:w="100" w:type="dxa"/>
                    <w:right w:w="100" w:type="dxa"/>
                  </w:tcMar>
                </w:tcPr>
                <w:p w14:paraId="0F405FDE" w14:textId="77777777" w:rsidR="00456650" w:rsidRDefault="00456650">
                  <w:pPr>
                    <w:widowControl w:val="0"/>
                    <w:spacing w:line="240" w:lineRule="auto"/>
                    <w:rPr>
                      <w:i/>
                      <w:iCs/>
                    </w:rPr>
                  </w:pPr>
                </w:p>
              </w:tc>
            </w:tr>
            <w:tr w:rsidR="00456650" w14:paraId="64CCF042" w14:textId="77777777">
              <w:tc>
                <w:tcPr>
                  <w:tcW w:w="2145" w:type="dxa"/>
                  <w:tcMar>
                    <w:top w:w="100" w:type="dxa"/>
                    <w:left w:w="100" w:type="dxa"/>
                    <w:bottom w:w="100" w:type="dxa"/>
                    <w:right w:w="100" w:type="dxa"/>
                  </w:tcMar>
                </w:tcPr>
                <w:p w14:paraId="31A3855F" w14:textId="77777777" w:rsidR="00456650" w:rsidRDefault="008348CA">
                  <w:pPr>
                    <w:widowControl w:val="0"/>
                    <w:spacing w:line="240" w:lineRule="auto"/>
                    <w:rPr>
                      <w:i/>
                      <w:iCs/>
                    </w:rPr>
                  </w:pPr>
                  <w:r>
                    <w:rPr>
                      <w:i/>
                      <w:iCs/>
                    </w:rPr>
                    <w:t>Unit Cost</w:t>
                  </w:r>
                </w:p>
              </w:tc>
              <w:tc>
                <w:tcPr>
                  <w:tcW w:w="7215" w:type="dxa"/>
                  <w:tcMar>
                    <w:top w:w="100" w:type="dxa"/>
                    <w:left w:w="100" w:type="dxa"/>
                    <w:bottom w:w="100" w:type="dxa"/>
                    <w:right w:w="100" w:type="dxa"/>
                  </w:tcMar>
                </w:tcPr>
                <w:p w14:paraId="69405A16" w14:textId="77777777" w:rsidR="00456650" w:rsidRDefault="008348CA">
                  <w:pPr>
                    <w:widowControl w:val="0"/>
                    <w:spacing w:line="240" w:lineRule="auto"/>
                    <w:rPr>
                      <w:i/>
                      <w:iCs/>
                    </w:rPr>
                  </w:pPr>
                  <w:r>
                    <w:rPr>
                      <w:i/>
                      <w:iCs/>
                    </w:rPr>
                    <w:t>ADA</w:t>
                  </w:r>
                </w:p>
              </w:tc>
            </w:tr>
            <w:tr w:rsidR="00456650" w14:paraId="6A88FCDC" w14:textId="77777777">
              <w:tc>
                <w:tcPr>
                  <w:tcW w:w="2145" w:type="dxa"/>
                  <w:tcMar>
                    <w:top w:w="100" w:type="dxa"/>
                    <w:left w:w="100" w:type="dxa"/>
                    <w:bottom w:w="100" w:type="dxa"/>
                    <w:right w:w="100" w:type="dxa"/>
                  </w:tcMar>
                </w:tcPr>
                <w:p w14:paraId="2529EDE4" w14:textId="77777777" w:rsidR="00456650" w:rsidRDefault="008348CA">
                  <w:pPr>
                    <w:widowControl w:val="0"/>
                    <w:spacing w:line="240" w:lineRule="auto"/>
                    <w:rPr>
                      <w:i/>
                      <w:iCs/>
                    </w:rPr>
                  </w:pPr>
                  <w:r>
                    <w:rPr>
                      <w:i/>
                      <w:iCs/>
                    </w:rPr>
                    <w:t>Item  total cost</w:t>
                  </w:r>
                </w:p>
              </w:tc>
              <w:tc>
                <w:tcPr>
                  <w:tcW w:w="7215" w:type="dxa"/>
                  <w:tcMar>
                    <w:top w:w="100" w:type="dxa"/>
                    <w:left w:w="100" w:type="dxa"/>
                    <w:bottom w:w="100" w:type="dxa"/>
                    <w:right w:w="100" w:type="dxa"/>
                  </w:tcMar>
                </w:tcPr>
                <w:p w14:paraId="54981C78" w14:textId="77777777" w:rsidR="00456650" w:rsidRDefault="008348CA">
                  <w:pPr>
                    <w:widowControl w:val="0"/>
                    <w:spacing w:line="240" w:lineRule="auto"/>
                    <w:rPr>
                      <w:i/>
                      <w:iCs/>
                    </w:rPr>
                  </w:pPr>
                  <w:r>
                    <w:rPr>
                      <w:i/>
                      <w:iCs/>
                    </w:rPr>
                    <w:t>ADA</w:t>
                  </w:r>
                </w:p>
              </w:tc>
            </w:tr>
          </w:tbl>
          <w:p w14:paraId="245978E3" w14:textId="77777777" w:rsidR="00456650" w:rsidRDefault="00456650">
            <w:pPr>
              <w:widowControl w:val="0"/>
              <w:spacing w:line="275" w:lineRule="auto"/>
              <w:rPr>
                <w:i/>
                <w:iCs/>
              </w:rPr>
            </w:pPr>
          </w:p>
          <w:p w14:paraId="177F64B3" w14:textId="77777777" w:rsidR="00456650" w:rsidRDefault="008348CA">
            <w:pPr>
              <w:pStyle w:val="Heading3"/>
              <w:keepNext w:val="0"/>
              <w:keepLines w:val="0"/>
            </w:pPr>
            <w:bookmarkStart w:id="31" w:name="_sqy6nmki1trx" w:colFirst="0" w:colLast="0"/>
            <w:bookmarkEnd w:id="31"/>
            <w:r>
              <w:t>Is there any supporting material you would like to share for this Work Package?</w:t>
            </w:r>
          </w:p>
          <w:p w14:paraId="0D46DE67" w14:textId="77777777" w:rsidR="00456650" w:rsidRDefault="008348CA">
            <w:pPr>
              <w:spacing w:before="240" w:after="240"/>
              <w:rPr>
                <w:i/>
                <w:iCs/>
              </w:rPr>
            </w:pPr>
            <w:r>
              <w:rPr>
                <w:i/>
                <w:iCs/>
              </w:rPr>
              <w:t>Link any relevant documentation, diagrams, technical specifications, or additional context that supports this Work Package.</w:t>
            </w:r>
          </w:p>
          <w:tbl>
            <w:tblPr>
              <w:tblStyle w:val="11"/>
              <w:tblW w:w="91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60"/>
            </w:tblGrid>
            <w:tr w:rsidR="00456650" w14:paraId="0353DB7A" w14:textId="77777777">
              <w:trPr>
                <w:jc w:val="center"/>
              </w:trPr>
              <w:tc>
                <w:tcPr>
                  <w:tcW w:w="9160" w:type="dxa"/>
                  <w:tcMar>
                    <w:top w:w="100" w:type="dxa"/>
                    <w:left w:w="100" w:type="dxa"/>
                    <w:bottom w:w="100" w:type="dxa"/>
                    <w:right w:w="100" w:type="dxa"/>
                  </w:tcMar>
                </w:tcPr>
                <w:p w14:paraId="72CED1CF" w14:textId="77777777" w:rsidR="00456650" w:rsidRDefault="00456650">
                  <w:pPr>
                    <w:widowControl w:val="0"/>
                    <w:pBdr>
                      <w:top w:val="nil"/>
                      <w:left w:val="nil"/>
                      <w:bottom w:val="nil"/>
                      <w:right w:val="nil"/>
                      <w:between w:val="nil"/>
                    </w:pBdr>
                    <w:spacing w:line="240" w:lineRule="auto"/>
                    <w:rPr>
                      <w:i/>
                      <w:iCs/>
                    </w:rPr>
                  </w:pPr>
                </w:p>
              </w:tc>
            </w:tr>
          </w:tbl>
          <w:p w14:paraId="431792BD" w14:textId="77777777" w:rsidR="00456650" w:rsidRDefault="00456650">
            <w:pPr>
              <w:spacing w:before="240" w:after="240"/>
              <w:rPr>
                <w:i/>
                <w:iCs/>
              </w:rPr>
            </w:pPr>
          </w:p>
        </w:tc>
      </w:tr>
    </w:tbl>
    <w:p w14:paraId="18251276" w14:textId="77777777" w:rsidR="00456650" w:rsidRDefault="00456650">
      <w:pPr>
        <w:spacing w:before="240" w:after="240"/>
        <w:rPr>
          <w:i/>
          <w:iCs/>
        </w:rPr>
      </w:pPr>
    </w:p>
    <w:p w14:paraId="6141FF86" w14:textId="77777777" w:rsidR="00456650" w:rsidRDefault="008348CA">
      <w:r>
        <w:pict w14:anchorId="2142B24A">
          <v:rect id="_x0000_i1033" style="width:0;height:1.5pt" o:hralign="center" o:hrstd="t" o:hr="t" fillcolor="#a0a0a0" stroked="f"/>
        </w:pict>
      </w:r>
    </w:p>
    <w:p w14:paraId="3BF49C89" w14:textId="77777777" w:rsidR="00456650" w:rsidRDefault="008348CA">
      <w:pPr>
        <w:pStyle w:val="Heading1"/>
        <w:keepNext w:val="0"/>
        <w:keepLines w:val="0"/>
      </w:pPr>
      <w:bookmarkStart w:id="32" w:name="_a3e1vjl3ngrq" w:colFirst="0" w:colLast="0"/>
      <w:bookmarkEnd w:id="32"/>
      <w:r>
        <w:t>Section 5 — Budget Summary</w:t>
      </w:r>
    </w:p>
    <w:p w14:paraId="3225F9FA" w14:textId="77777777" w:rsidR="00456650" w:rsidRDefault="008348CA">
      <w:pPr>
        <w:pStyle w:val="Heading3"/>
        <w:keepNext w:val="0"/>
        <w:keepLines w:val="0"/>
        <w:pBdr>
          <w:top w:val="nil"/>
          <w:left w:val="nil"/>
          <w:bottom w:val="nil"/>
          <w:right w:val="nil"/>
          <w:between w:val="nil"/>
        </w:pBdr>
      </w:pPr>
      <w:bookmarkStart w:id="33" w:name="_mugfvhg1z3ck" w:colFirst="0" w:colLast="0"/>
      <w:bookmarkEnd w:id="33"/>
      <w:r>
        <w:t>Will any portion of the requested funds be returned to the Cardano Treasury?</w:t>
      </w:r>
    </w:p>
    <w:p w14:paraId="75F3CD39" w14:textId="77777777" w:rsidR="00456650" w:rsidRDefault="008348CA">
      <w:pPr>
        <w:spacing w:after="240" w:line="342" w:lineRule="auto"/>
        <w:rPr>
          <w:i/>
          <w:iCs/>
        </w:rPr>
      </w:pPr>
      <w:r>
        <w:rPr>
          <w:sz w:val="21"/>
          <w:szCs w:val="21"/>
        </w:rPr>
        <w:t>Select whether your proposal includes any form of treasury repayment (for example, unused funds, profit-sharing, or conditional returns).</w:t>
      </w:r>
    </w:p>
    <w:tbl>
      <w:tblPr>
        <w:tblStyle w:val="10"/>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456650" w14:paraId="33074A99" w14:textId="77777777">
        <w:trPr>
          <w:jc w:val="center"/>
        </w:trPr>
        <w:tc>
          <w:tcPr>
            <w:tcW w:w="10000" w:type="dxa"/>
            <w:tcMar>
              <w:top w:w="100" w:type="dxa"/>
              <w:left w:w="100" w:type="dxa"/>
              <w:bottom w:w="100" w:type="dxa"/>
              <w:right w:w="100" w:type="dxa"/>
            </w:tcMar>
          </w:tcPr>
          <w:p w14:paraId="25150902" w14:textId="77777777" w:rsidR="00456650" w:rsidRDefault="00456650">
            <w:pPr>
              <w:widowControl w:val="0"/>
              <w:spacing w:line="240" w:lineRule="auto"/>
              <w:rPr>
                <w:i/>
                <w:iCs/>
              </w:rPr>
            </w:pPr>
          </w:p>
        </w:tc>
      </w:tr>
    </w:tbl>
    <w:p w14:paraId="39C5A440" w14:textId="77777777" w:rsidR="00456650" w:rsidRDefault="00456650">
      <w:pPr>
        <w:pStyle w:val="Heading3"/>
        <w:keepNext w:val="0"/>
        <w:keepLines w:val="0"/>
        <w:spacing w:before="0" w:after="120" w:line="373" w:lineRule="auto"/>
      </w:pPr>
      <w:bookmarkStart w:id="34" w:name="_b4mv5wh9iauu" w:colFirst="0" w:colLast="0"/>
      <w:bookmarkEnd w:id="34"/>
    </w:p>
    <w:p w14:paraId="6E3B0ED4" w14:textId="77777777" w:rsidR="00456650" w:rsidRDefault="008348CA">
      <w:pPr>
        <w:pStyle w:val="Heading3"/>
        <w:keepNext w:val="0"/>
        <w:keepLines w:val="0"/>
      </w:pPr>
      <w:bookmarkStart w:id="35" w:name="_81vgdcb2b9qh" w:colFirst="0" w:colLast="0"/>
      <w:bookmarkEnd w:id="35"/>
      <w:r>
        <w:t>If applicable, under what circumstances would repayment occur?</w:t>
      </w:r>
    </w:p>
    <w:p w14:paraId="6AB4C436" w14:textId="77777777" w:rsidR="00456650" w:rsidRDefault="008348CA">
      <w:pPr>
        <w:spacing w:before="240" w:after="240"/>
        <w:rPr>
          <w:i/>
          <w:iCs/>
        </w:rPr>
      </w:pPr>
      <w:r>
        <w:rPr>
          <w:i/>
          <w:iCs/>
        </w:rPr>
        <w:t>Describe the conditions or triggers that would result in funds being returned to the treasury.</w:t>
      </w:r>
    </w:p>
    <w:tbl>
      <w:tblPr>
        <w:tblStyle w:val="9"/>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456650" w14:paraId="0C04076A" w14:textId="77777777">
        <w:trPr>
          <w:jc w:val="center"/>
        </w:trPr>
        <w:tc>
          <w:tcPr>
            <w:tcW w:w="10000" w:type="dxa"/>
            <w:tcMar>
              <w:top w:w="100" w:type="dxa"/>
              <w:left w:w="100" w:type="dxa"/>
              <w:bottom w:w="100" w:type="dxa"/>
              <w:right w:w="100" w:type="dxa"/>
            </w:tcMar>
          </w:tcPr>
          <w:p w14:paraId="33D84CB8" w14:textId="77777777" w:rsidR="00456650" w:rsidRDefault="00456650">
            <w:pPr>
              <w:widowControl w:val="0"/>
              <w:spacing w:line="240" w:lineRule="auto"/>
              <w:rPr>
                <w:i/>
                <w:iCs/>
              </w:rPr>
            </w:pPr>
          </w:p>
        </w:tc>
      </w:tr>
    </w:tbl>
    <w:p w14:paraId="119D1573" w14:textId="77777777" w:rsidR="00456650" w:rsidRDefault="008348CA">
      <w:pPr>
        <w:spacing w:before="240" w:after="240"/>
      </w:pPr>
      <w:r>
        <w:rPr>
          <w:i/>
          <w:iCs/>
          <w:sz w:val="20"/>
          <w:szCs w:val="20"/>
        </w:rPr>
        <w:t>(max 10000 characters)</w:t>
      </w:r>
    </w:p>
    <w:p w14:paraId="524C8922" w14:textId="77777777" w:rsidR="00456650" w:rsidRDefault="008348CA">
      <w:pPr>
        <w:pStyle w:val="Heading3"/>
        <w:keepNext w:val="0"/>
        <w:keepLines w:val="0"/>
        <w:spacing w:before="0" w:after="120" w:line="373" w:lineRule="auto"/>
        <w:rPr>
          <w:b w:val="0"/>
          <w:bCs w:val="0"/>
          <w:sz w:val="27"/>
          <w:szCs w:val="27"/>
        </w:rPr>
      </w:pPr>
      <w:bookmarkStart w:id="36" w:name="_bme789myul5q" w:colFirst="0" w:colLast="0"/>
      <w:bookmarkEnd w:id="36"/>
      <w:r>
        <w:t>Have you previously received funding from Cardano or related ecosystem programs?</w:t>
      </w:r>
    </w:p>
    <w:p w14:paraId="5D35CB92" w14:textId="77777777" w:rsidR="00456650" w:rsidRDefault="008348CA">
      <w:pPr>
        <w:spacing w:after="240" w:line="342" w:lineRule="auto"/>
        <w:rPr>
          <w:i/>
          <w:iCs/>
        </w:rPr>
      </w:pPr>
      <w:r>
        <w:rPr>
          <w:sz w:val="21"/>
          <w:szCs w:val="21"/>
        </w:rPr>
        <w:t>List any prior funding received from Catalyst, Treasury withdrawals, Intersect programs, or other Cardano ecosystem grants. If not applicable, you may enter “N/A”.</w:t>
      </w:r>
    </w:p>
    <w:tbl>
      <w:tblPr>
        <w:tblStyle w:val="8"/>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456650" w14:paraId="7AA0119B" w14:textId="77777777">
        <w:trPr>
          <w:jc w:val="center"/>
        </w:trPr>
        <w:tc>
          <w:tcPr>
            <w:tcW w:w="10000" w:type="dxa"/>
            <w:tcMar>
              <w:top w:w="100" w:type="dxa"/>
              <w:left w:w="100" w:type="dxa"/>
              <w:bottom w:w="100" w:type="dxa"/>
              <w:right w:w="100" w:type="dxa"/>
            </w:tcMar>
          </w:tcPr>
          <w:p w14:paraId="73CF814B" w14:textId="7FD49CE9" w:rsidR="00456650" w:rsidRDefault="00700E33">
            <w:pPr>
              <w:widowControl w:val="0"/>
              <w:spacing w:line="240" w:lineRule="auto"/>
              <w:rPr>
                <w:i/>
                <w:iCs/>
              </w:rPr>
            </w:pPr>
            <w:r>
              <w:rPr>
                <w:i/>
                <w:iCs/>
              </w:rPr>
              <w:t>Yes, Rare Network has received funding from the Unified Global Events strategy, in addition to past Project Catalyst grants for events, media, and software production.</w:t>
            </w:r>
          </w:p>
        </w:tc>
      </w:tr>
    </w:tbl>
    <w:p w14:paraId="69D04EC8" w14:textId="77777777" w:rsidR="00456650" w:rsidRDefault="008348CA">
      <w:pPr>
        <w:spacing w:before="240" w:after="240"/>
      </w:pPr>
      <w:r>
        <w:rPr>
          <w:i/>
          <w:iCs/>
          <w:sz w:val="20"/>
          <w:szCs w:val="20"/>
        </w:rPr>
        <w:t>(max 10000 characters)</w:t>
      </w:r>
    </w:p>
    <w:p w14:paraId="776B4903" w14:textId="77777777" w:rsidR="00456650" w:rsidRDefault="008348CA">
      <w:r>
        <w:pict w14:anchorId="16BE97F4">
          <v:rect id="_x0000_i1034" style="width:0;height:1.5pt" o:hralign="center" o:hrstd="t" o:hr="t" fillcolor="#a0a0a0" stroked="f"/>
        </w:pict>
      </w:r>
    </w:p>
    <w:p w14:paraId="69DCE9AE" w14:textId="77777777" w:rsidR="00456650" w:rsidRDefault="008348CA">
      <w:pPr>
        <w:pStyle w:val="Heading1"/>
        <w:keepNext w:val="0"/>
        <w:keepLines w:val="0"/>
      </w:pPr>
      <w:bookmarkStart w:id="37" w:name="_pk4o1fpfuy6g" w:colFirst="0" w:colLast="0"/>
      <w:bookmarkEnd w:id="37"/>
      <w:r>
        <w:t xml:space="preserve">Section 6 — Budget Administration </w:t>
      </w:r>
    </w:p>
    <w:p w14:paraId="5AFDA023" w14:textId="77777777" w:rsidR="00456650" w:rsidRDefault="008348CA">
      <w:pPr>
        <w:pStyle w:val="Heading3"/>
        <w:keepNext w:val="0"/>
        <w:keepLines w:val="0"/>
        <w:rPr>
          <w:color w:val="000000"/>
        </w:rPr>
      </w:pPr>
      <w:bookmarkStart w:id="38" w:name="_i36rcuymo0r9" w:colFirst="0" w:colLast="0"/>
      <w:bookmarkEnd w:id="38"/>
      <w:r>
        <w:t>Who will be the administrator for this budget proposal if approved?</w:t>
      </w:r>
    </w:p>
    <w:p w14:paraId="4EF53615" w14:textId="77777777" w:rsidR="00456650" w:rsidRDefault="008348CA">
      <w:pPr>
        <w:spacing w:before="240" w:after="240"/>
        <w:rPr>
          <w:i/>
          <w:iCs/>
        </w:rPr>
      </w:pPr>
      <w:r>
        <w:rPr>
          <w:i/>
          <w:iCs/>
          <w:sz w:val="21"/>
          <w:szCs w:val="21"/>
        </w:rPr>
        <w:lastRenderedPageBreak/>
        <w:t>Cardano's Constitution requires each Treasury Withdrawal to specify an Administrator and a third-party auditor. Fields marked with the eye-off icon contain information that will not be publicly visible and will only be used for administration or contracting purposes if the proposal is approved.</w:t>
      </w:r>
    </w:p>
    <w:tbl>
      <w:tblPr>
        <w:tblStyle w:val="7"/>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456650" w14:paraId="1FFD23FA" w14:textId="77777777">
        <w:trPr>
          <w:jc w:val="center"/>
        </w:trPr>
        <w:tc>
          <w:tcPr>
            <w:tcW w:w="10000" w:type="dxa"/>
            <w:tcMar>
              <w:top w:w="100" w:type="dxa"/>
              <w:left w:w="100" w:type="dxa"/>
              <w:bottom w:w="100" w:type="dxa"/>
              <w:right w:w="100" w:type="dxa"/>
            </w:tcMar>
          </w:tcPr>
          <w:p w14:paraId="30289587" w14:textId="62C02CF3" w:rsidR="00456650" w:rsidRDefault="00700E33">
            <w:pPr>
              <w:widowControl w:val="0"/>
              <w:pBdr>
                <w:top w:val="nil"/>
                <w:left w:val="nil"/>
                <w:bottom w:val="nil"/>
                <w:right w:val="nil"/>
                <w:between w:val="nil"/>
              </w:pBdr>
              <w:spacing w:line="240" w:lineRule="auto"/>
              <w:rPr>
                <w:i/>
                <w:iCs/>
              </w:rPr>
            </w:pPr>
            <w:r>
              <w:rPr>
                <w:i/>
                <w:iCs/>
              </w:rPr>
              <w:t>Intersect</w:t>
            </w:r>
          </w:p>
        </w:tc>
      </w:tr>
    </w:tbl>
    <w:p w14:paraId="4D59EFAF" w14:textId="77777777" w:rsidR="00456650" w:rsidRDefault="008348CA">
      <w:pPr>
        <w:spacing w:before="240" w:after="240"/>
        <w:rPr>
          <w:i/>
          <w:iCs/>
        </w:rPr>
      </w:pPr>
      <w:r>
        <w:rPr>
          <w:i/>
          <w:iCs/>
          <w:sz w:val="20"/>
          <w:szCs w:val="20"/>
        </w:rPr>
        <w:t>(max 4000 characters)</w:t>
      </w:r>
    </w:p>
    <w:p w14:paraId="0E4CD974" w14:textId="77777777" w:rsidR="00456650" w:rsidRDefault="008348CA">
      <w:pPr>
        <w:pStyle w:val="Heading3"/>
        <w:keepNext w:val="0"/>
        <w:keepLines w:val="0"/>
        <w:rPr>
          <w:color w:val="000000"/>
        </w:rPr>
      </w:pPr>
      <w:bookmarkStart w:id="39" w:name="_cx0td5d8s384" w:colFirst="0" w:colLast="0"/>
      <w:bookmarkEnd w:id="39"/>
      <w:r>
        <w:rPr>
          <w:color w:val="000000"/>
        </w:rPr>
        <w:t xml:space="preserve">Are you </w:t>
      </w:r>
      <w:r>
        <w:t>applying</w:t>
      </w:r>
      <w:r>
        <w:rPr>
          <w:color w:val="000000"/>
        </w:rPr>
        <w:t xml:space="preserve"> as a company or as an individual?</w:t>
      </w:r>
    </w:p>
    <w:p w14:paraId="353EF88E" w14:textId="77777777" w:rsidR="00456650" w:rsidRDefault="008348CA">
      <w:pPr>
        <w:spacing w:before="240" w:after="240"/>
        <w:rPr>
          <w:i/>
          <w:iCs/>
        </w:rPr>
      </w:pPr>
      <w:r>
        <w:rPr>
          <w:i/>
          <w:iCs/>
        </w:rPr>
        <w:t>Select the contracting party type.</w:t>
      </w:r>
    </w:p>
    <w:tbl>
      <w:tblPr>
        <w:tblStyle w:val="6"/>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456650" w14:paraId="587C5897" w14:textId="77777777">
        <w:trPr>
          <w:jc w:val="center"/>
        </w:trPr>
        <w:tc>
          <w:tcPr>
            <w:tcW w:w="10000" w:type="dxa"/>
            <w:tcMar>
              <w:top w:w="100" w:type="dxa"/>
              <w:left w:w="100" w:type="dxa"/>
              <w:bottom w:w="100" w:type="dxa"/>
              <w:right w:w="100" w:type="dxa"/>
            </w:tcMar>
          </w:tcPr>
          <w:p w14:paraId="4BD22904" w14:textId="2FBF7858" w:rsidR="00456650" w:rsidRDefault="00700E33">
            <w:pPr>
              <w:widowControl w:val="0"/>
              <w:spacing w:line="240" w:lineRule="auto"/>
              <w:rPr>
                <w:i/>
                <w:iCs/>
              </w:rPr>
            </w:pPr>
            <w:r>
              <w:rPr>
                <w:i/>
                <w:iCs/>
              </w:rPr>
              <w:t>Company</w:t>
            </w:r>
          </w:p>
        </w:tc>
      </w:tr>
    </w:tbl>
    <w:p w14:paraId="355F8667" w14:textId="77777777" w:rsidR="00456650" w:rsidRDefault="00456650">
      <w:pPr>
        <w:spacing w:before="240" w:after="240"/>
        <w:rPr>
          <w:i/>
          <w:iCs/>
        </w:rPr>
      </w:pPr>
    </w:p>
    <w:p w14:paraId="2CB3E653" w14:textId="77777777" w:rsidR="00456650" w:rsidRDefault="008348CA">
      <w:pPr>
        <w:pStyle w:val="Heading3"/>
        <w:keepNext w:val="0"/>
        <w:keepLines w:val="0"/>
        <w:rPr>
          <w:color w:val="000000"/>
        </w:rPr>
      </w:pPr>
      <w:bookmarkStart w:id="40" w:name="_dd76ajfh1el9" w:colFirst="0" w:colLast="0"/>
      <w:bookmarkEnd w:id="40"/>
      <w:r>
        <w:rPr>
          <w:color w:val="000000"/>
        </w:rPr>
        <w:t>Who is the primary contact for this proposal?</w:t>
      </w:r>
    </w:p>
    <w:p w14:paraId="0C97CDE1" w14:textId="77777777" w:rsidR="00456650" w:rsidRDefault="008348CA">
      <w:pPr>
        <w:spacing w:before="240" w:after="240"/>
        <w:rPr>
          <w:i/>
          <w:iCs/>
        </w:rPr>
      </w:pPr>
      <w:r>
        <w:rPr>
          <w:i/>
          <w:iCs/>
        </w:rPr>
        <w:t>Provide the full name of the person responsible for day-to-day communication.</w:t>
      </w:r>
    </w:p>
    <w:tbl>
      <w:tblPr>
        <w:tblStyle w:val="5"/>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456650" w14:paraId="48E3D210" w14:textId="77777777">
        <w:trPr>
          <w:jc w:val="center"/>
        </w:trPr>
        <w:tc>
          <w:tcPr>
            <w:tcW w:w="10000" w:type="dxa"/>
            <w:tcMar>
              <w:top w:w="100" w:type="dxa"/>
              <w:left w:w="100" w:type="dxa"/>
              <w:bottom w:w="100" w:type="dxa"/>
              <w:right w:w="100" w:type="dxa"/>
            </w:tcMar>
          </w:tcPr>
          <w:p w14:paraId="36C1EE68" w14:textId="2771C5D2" w:rsidR="00456650" w:rsidRDefault="00BE60AA">
            <w:pPr>
              <w:widowControl w:val="0"/>
              <w:spacing w:line="240" w:lineRule="auto"/>
              <w:rPr>
                <w:i/>
                <w:iCs/>
              </w:rPr>
            </w:pPr>
            <w:r>
              <w:rPr>
                <w:i/>
                <w:iCs/>
              </w:rPr>
              <w:t>Wes Parkinson</w:t>
            </w:r>
          </w:p>
        </w:tc>
      </w:tr>
    </w:tbl>
    <w:p w14:paraId="66FE9830" w14:textId="77777777" w:rsidR="00456650" w:rsidRDefault="00456650">
      <w:pPr>
        <w:spacing w:before="240" w:after="240"/>
        <w:rPr>
          <w:i/>
          <w:iCs/>
        </w:rPr>
      </w:pPr>
    </w:p>
    <w:p w14:paraId="50214440" w14:textId="77777777" w:rsidR="00456650" w:rsidRDefault="008348CA">
      <w:pPr>
        <w:pStyle w:val="Heading3"/>
        <w:keepNext w:val="0"/>
        <w:keepLines w:val="0"/>
        <w:rPr>
          <w:color w:val="000000"/>
        </w:rPr>
      </w:pPr>
      <w:bookmarkStart w:id="41" w:name="_161l6g1lw8ls" w:colFirst="0" w:colLast="0"/>
      <w:bookmarkEnd w:id="41"/>
      <w:r>
        <w:rPr>
          <w:color w:val="000000"/>
        </w:rPr>
        <w:t>What is the primary contact email address?</w:t>
      </w:r>
    </w:p>
    <w:p w14:paraId="27442AC9" w14:textId="77777777" w:rsidR="00456650" w:rsidRDefault="008348CA">
      <w:pPr>
        <w:spacing w:before="240" w:after="240"/>
        <w:rPr>
          <w:i/>
          <w:iCs/>
        </w:rPr>
      </w:pPr>
      <w:r>
        <w:rPr>
          <w:i/>
          <w:iCs/>
        </w:rPr>
        <w:t>This email will be used for notifications and official correspondence.</w:t>
      </w:r>
    </w:p>
    <w:tbl>
      <w:tblPr>
        <w:tblStyle w:val="4"/>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456650" w14:paraId="55C8169F" w14:textId="77777777">
        <w:trPr>
          <w:jc w:val="center"/>
        </w:trPr>
        <w:tc>
          <w:tcPr>
            <w:tcW w:w="10000" w:type="dxa"/>
            <w:tcMar>
              <w:top w:w="100" w:type="dxa"/>
              <w:left w:w="100" w:type="dxa"/>
              <w:bottom w:w="100" w:type="dxa"/>
              <w:right w:w="100" w:type="dxa"/>
            </w:tcMar>
          </w:tcPr>
          <w:p w14:paraId="7D2A2B32" w14:textId="50CB0705" w:rsidR="00456650" w:rsidRDefault="00BE60AA">
            <w:pPr>
              <w:widowControl w:val="0"/>
              <w:spacing w:line="240" w:lineRule="auto"/>
              <w:rPr>
                <w:i/>
                <w:iCs/>
              </w:rPr>
            </w:pPr>
            <w:r>
              <w:rPr>
                <w:i/>
                <w:iCs/>
              </w:rPr>
              <w:t>wes@rarenetwork.io</w:t>
            </w:r>
          </w:p>
        </w:tc>
      </w:tr>
    </w:tbl>
    <w:p w14:paraId="7818BC88" w14:textId="77777777" w:rsidR="00456650" w:rsidRDefault="00456650">
      <w:pPr>
        <w:spacing w:before="240" w:after="240"/>
        <w:rPr>
          <w:i/>
          <w:iCs/>
        </w:rPr>
      </w:pPr>
    </w:p>
    <w:p w14:paraId="6805A763" w14:textId="77777777" w:rsidR="00456650" w:rsidRDefault="008348CA">
      <w:pPr>
        <w:pStyle w:val="Heading3"/>
        <w:keepNext w:val="0"/>
        <w:keepLines w:val="0"/>
        <w:rPr>
          <w:color w:val="000000"/>
        </w:rPr>
      </w:pPr>
      <w:bookmarkStart w:id="42" w:name="_sl8mcjmdbkv2" w:colFirst="0" w:colLast="0"/>
      <w:bookmarkEnd w:id="42"/>
      <w:r>
        <w:rPr>
          <w:color w:val="000000"/>
        </w:rPr>
        <w:t>What is the transaction hash for your treasury donation?</w:t>
      </w:r>
    </w:p>
    <w:p w14:paraId="3BF37614" w14:textId="77777777" w:rsidR="00456650" w:rsidRDefault="008348CA">
      <w:pPr>
        <w:spacing w:before="240" w:after="240"/>
        <w:rPr>
          <w:i/>
          <w:iCs/>
        </w:rPr>
      </w:pPr>
      <w:r>
        <w:rPr>
          <w:i/>
          <w:iCs/>
        </w:rPr>
        <w:t>Provide the transaction hash confirming the required treasury donation (1000 ada), which serves as proof of wallet control and commitment.</w:t>
      </w:r>
    </w:p>
    <w:tbl>
      <w:tblPr>
        <w:tblStyle w:val="3"/>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456650" w14:paraId="23C17ED2" w14:textId="77777777">
        <w:trPr>
          <w:jc w:val="center"/>
        </w:trPr>
        <w:tc>
          <w:tcPr>
            <w:tcW w:w="10000" w:type="dxa"/>
            <w:tcMar>
              <w:top w:w="100" w:type="dxa"/>
              <w:left w:w="100" w:type="dxa"/>
              <w:bottom w:w="100" w:type="dxa"/>
              <w:right w:w="100" w:type="dxa"/>
            </w:tcMar>
          </w:tcPr>
          <w:p w14:paraId="0605B370" w14:textId="77777777" w:rsidR="00456650" w:rsidRDefault="00456650">
            <w:pPr>
              <w:widowControl w:val="0"/>
              <w:spacing w:line="240" w:lineRule="auto"/>
              <w:rPr>
                <w:i/>
                <w:iCs/>
              </w:rPr>
            </w:pPr>
          </w:p>
        </w:tc>
      </w:tr>
    </w:tbl>
    <w:p w14:paraId="512AFB6E" w14:textId="77777777" w:rsidR="00456650" w:rsidRDefault="00456650">
      <w:pPr>
        <w:spacing w:before="240" w:after="240"/>
        <w:rPr>
          <w:i/>
          <w:iCs/>
        </w:rPr>
      </w:pPr>
    </w:p>
    <w:p w14:paraId="78FC8D30" w14:textId="77777777" w:rsidR="00456650" w:rsidRDefault="008348CA">
      <w:pPr>
        <w:pStyle w:val="Heading3"/>
        <w:keepNext w:val="0"/>
        <w:keepLines w:val="0"/>
        <w:pBdr>
          <w:top w:val="nil"/>
          <w:left w:val="nil"/>
          <w:bottom w:val="nil"/>
          <w:right w:val="nil"/>
          <w:between w:val="nil"/>
        </w:pBdr>
        <w:rPr>
          <w:i/>
          <w:iCs/>
        </w:rPr>
      </w:pPr>
      <w:bookmarkStart w:id="43" w:name="_ndi9ga3uap71" w:colFirst="0" w:colLast="0"/>
      <w:bookmarkEnd w:id="43"/>
      <w:r>
        <w:t>How will independent audits or assurance be handled for this proposal?</w:t>
      </w:r>
    </w:p>
    <w:p w14:paraId="0BC16FAA" w14:textId="77777777" w:rsidR="00456650" w:rsidRDefault="008348CA">
      <w:pPr>
        <w:rPr>
          <w:i/>
          <w:iCs/>
        </w:rPr>
      </w:pPr>
      <w:r>
        <w:rPr>
          <w:i/>
          <w:iCs/>
          <w:sz w:val="21"/>
          <w:szCs w:val="21"/>
        </w:rPr>
        <w:lastRenderedPageBreak/>
        <w:t>Cardano's Constitution requires Treasury Withdrawal Actions to allocate funds for periodic independent audits and oversight metrics. Describe whether funds are being set aside for independent audits or third-party assurance, and how oversight of treasury funds will be ensured.</w:t>
      </w:r>
    </w:p>
    <w:tbl>
      <w:tblPr>
        <w:tblStyle w:val="2"/>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456650" w14:paraId="7D3BD20D" w14:textId="77777777">
        <w:trPr>
          <w:jc w:val="center"/>
        </w:trPr>
        <w:tc>
          <w:tcPr>
            <w:tcW w:w="10000" w:type="dxa"/>
            <w:tcMar>
              <w:top w:w="100" w:type="dxa"/>
              <w:left w:w="100" w:type="dxa"/>
              <w:bottom w:w="100" w:type="dxa"/>
              <w:right w:w="100" w:type="dxa"/>
            </w:tcMar>
          </w:tcPr>
          <w:p w14:paraId="16E57EBD" w14:textId="254CC5E0" w:rsidR="00456650" w:rsidRDefault="00BE60AA">
            <w:pPr>
              <w:widowControl w:val="0"/>
              <w:spacing w:line="240" w:lineRule="auto"/>
              <w:rPr>
                <w:i/>
                <w:iCs/>
              </w:rPr>
            </w:pPr>
            <w:r>
              <w:rPr>
                <w:i/>
                <w:iCs/>
              </w:rPr>
              <w:t>Audit will occur through Intersect MBO</w:t>
            </w:r>
            <w:r w:rsidR="00E24407">
              <w:rPr>
                <w:i/>
                <w:iCs/>
              </w:rPr>
              <w:t xml:space="preserve"> with usual fee structure. Funds will be allocated to the audit, legal, tax, and trade fees expected in relation to fund distribution and audit reporting.</w:t>
            </w:r>
          </w:p>
        </w:tc>
      </w:tr>
    </w:tbl>
    <w:p w14:paraId="7AF6422B" w14:textId="77777777" w:rsidR="00456650" w:rsidRDefault="008348CA">
      <w:pPr>
        <w:spacing w:before="240" w:after="240"/>
        <w:rPr>
          <w:i/>
          <w:iCs/>
          <w:sz w:val="20"/>
          <w:szCs w:val="20"/>
        </w:rPr>
      </w:pPr>
      <w:r>
        <w:rPr>
          <w:i/>
          <w:iCs/>
          <w:sz w:val="20"/>
          <w:szCs w:val="20"/>
        </w:rPr>
        <w:t>(max 1000 characters)</w:t>
      </w:r>
    </w:p>
    <w:p w14:paraId="545558CA" w14:textId="77777777" w:rsidR="00456650" w:rsidRDefault="008348CA">
      <w:pPr>
        <w:pStyle w:val="Heading1"/>
        <w:spacing w:before="240" w:after="240"/>
      </w:pPr>
      <w:bookmarkStart w:id="44" w:name="_uh5hslkcj983" w:colFirst="0" w:colLast="0"/>
      <w:bookmarkEnd w:id="44"/>
      <w:r>
        <w:t>Section 7 - Other Supporting Info</w:t>
      </w:r>
    </w:p>
    <w:p w14:paraId="693C303F" w14:textId="77777777" w:rsidR="00456650" w:rsidRDefault="008348CA">
      <w:r>
        <w:rPr>
          <w:b/>
          <w:bCs/>
          <w:sz w:val="26"/>
          <w:szCs w:val="26"/>
        </w:rPr>
        <w:t>Other Supporting Info?</w:t>
      </w:r>
    </w:p>
    <w:p w14:paraId="4513CC2F" w14:textId="77777777" w:rsidR="00456650" w:rsidRDefault="008348CA">
      <w:pPr>
        <w:spacing w:before="240" w:after="240"/>
        <w:rPr>
          <w:i/>
          <w:iCs/>
        </w:rPr>
      </w:pPr>
      <w:r>
        <w:rPr>
          <w:i/>
          <w:iCs/>
        </w:rPr>
        <w:t>Link additional supporting documentation</w:t>
      </w:r>
    </w:p>
    <w:tbl>
      <w:tblPr>
        <w:tblStyle w:val="1"/>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56650" w14:paraId="7409DB6F" w14:textId="77777777">
        <w:trPr>
          <w:jc w:val="center"/>
        </w:trPr>
        <w:tc>
          <w:tcPr>
            <w:tcW w:w="9360" w:type="dxa"/>
            <w:tcMar>
              <w:top w:w="100" w:type="dxa"/>
              <w:left w:w="100" w:type="dxa"/>
              <w:bottom w:w="100" w:type="dxa"/>
              <w:right w:w="100" w:type="dxa"/>
            </w:tcMar>
          </w:tcPr>
          <w:p w14:paraId="238D051C" w14:textId="447481BB" w:rsidR="00456650" w:rsidRDefault="00433CE7">
            <w:pPr>
              <w:widowControl w:val="0"/>
              <w:spacing w:line="240" w:lineRule="auto"/>
              <w:rPr>
                <w:i/>
                <w:iCs/>
              </w:rPr>
            </w:pPr>
            <w:hyperlink r:id="rId11" w:history="1">
              <w:r w:rsidRPr="00433CE7">
                <w:rPr>
                  <w:rStyle w:val="Hyperlink"/>
                  <w:i/>
                  <w:iCs/>
                </w:rPr>
                <w:t>https://rareevo.io/dev-gov-day</w:t>
              </w:r>
            </w:hyperlink>
          </w:p>
        </w:tc>
      </w:tr>
    </w:tbl>
    <w:p w14:paraId="3934307A" w14:textId="77777777" w:rsidR="00456650" w:rsidRDefault="00456650">
      <w:pPr>
        <w:spacing w:before="240" w:after="240"/>
        <w:rPr>
          <w:i/>
          <w:iCs/>
          <w:sz w:val="20"/>
          <w:szCs w:val="20"/>
        </w:rPr>
      </w:pPr>
    </w:p>
    <w:sectPr w:rsidR="0045665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31FB7DF-317E-46F2-9037-9D2DE444C098}"/>
  </w:font>
  <w:font w:name="Cambria">
    <w:panose1 w:val="02040503050406030204"/>
    <w:charset w:val="00"/>
    <w:family w:val="roman"/>
    <w:pitch w:val="variable"/>
    <w:sig w:usb0="E00006FF" w:usb1="420024FF" w:usb2="02000000" w:usb3="00000000" w:csb0="0000019F" w:csb1="00000000"/>
    <w:embedRegular r:id="rId2" w:fontKey="{539AF715-5290-485E-893F-B6F7D884FA1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49E4"/>
    <w:multiLevelType w:val="multilevel"/>
    <w:tmpl w:val="C7FA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E2B9F"/>
    <w:multiLevelType w:val="multilevel"/>
    <w:tmpl w:val="678CC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E04126"/>
    <w:multiLevelType w:val="multilevel"/>
    <w:tmpl w:val="3422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F7A6C"/>
    <w:multiLevelType w:val="multilevel"/>
    <w:tmpl w:val="B7027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0939D0"/>
    <w:multiLevelType w:val="multilevel"/>
    <w:tmpl w:val="2CD0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75107F"/>
    <w:multiLevelType w:val="multilevel"/>
    <w:tmpl w:val="30DA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016F35"/>
    <w:multiLevelType w:val="multilevel"/>
    <w:tmpl w:val="3308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FF1B3E"/>
    <w:multiLevelType w:val="multilevel"/>
    <w:tmpl w:val="87F8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2710BD"/>
    <w:multiLevelType w:val="multilevel"/>
    <w:tmpl w:val="9DC0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7233C0"/>
    <w:multiLevelType w:val="hybridMultilevel"/>
    <w:tmpl w:val="F3DAB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8E7248"/>
    <w:multiLevelType w:val="multilevel"/>
    <w:tmpl w:val="11565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0330203">
    <w:abstractNumId w:val="3"/>
  </w:num>
  <w:num w:numId="2" w16cid:durableId="13961392">
    <w:abstractNumId w:val="1"/>
  </w:num>
  <w:num w:numId="3" w16cid:durableId="952787362">
    <w:abstractNumId w:val="10"/>
  </w:num>
  <w:num w:numId="4" w16cid:durableId="895161336">
    <w:abstractNumId w:val="0"/>
  </w:num>
  <w:num w:numId="5" w16cid:durableId="1148983524">
    <w:abstractNumId w:val="7"/>
  </w:num>
  <w:num w:numId="6" w16cid:durableId="1519586429">
    <w:abstractNumId w:val="2"/>
  </w:num>
  <w:num w:numId="7" w16cid:durableId="65151684">
    <w:abstractNumId w:val="6"/>
  </w:num>
  <w:num w:numId="8" w16cid:durableId="1286233902">
    <w:abstractNumId w:val="4"/>
  </w:num>
  <w:num w:numId="9" w16cid:durableId="495003268">
    <w:abstractNumId w:val="5"/>
  </w:num>
  <w:num w:numId="10" w16cid:durableId="2037535715">
    <w:abstractNumId w:val="8"/>
  </w:num>
  <w:num w:numId="11" w16cid:durableId="7988376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50"/>
    <w:rsid w:val="00033E73"/>
    <w:rsid w:val="001245B0"/>
    <w:rsid w:val="00157A1E"/>
    <w:rsid w:val="001B2A60"/>
    <w:rsid w:val="001C673F"/>
    <w:rsid w:val="001E127A"/>
    <w:rsid w:val="002245D9"/>
    <w:rsid w:val="00280755"/>
    <w:rsid w:val="00291C06"/>
    <w:rsid w:val="002B1675"/>
    <w:rsid w:val="00332DC4"/>
    <w:rsid w:val="00361EEF"/>
    <w:rsid w:val="00385B32"/>
    <w:rsid w:val="0040526F"/>
    <w:rsid w:val="00433CE7"/>
    <w:rsid w:val="00456650"/>
    <w:rsid w:val="00472A3E"/>
    <w:rsid w:val="00484C9C"/>
    <w:rsid w:val="004D54D0"/>
    <w:rsid w:val="004E2B9F"/>
    <w:rsid w:val="005E43A5"/>
    <w:rsid w:val="00603317"/>
    <w:rsid w:val="00613322"/>
    <w:rsid w:val="00621331"/>
    <w:rsid w:val="00631DE7"/>
    <w:rsid w:val="00700E33"/>
    <w:rsid w:val="00754DDD"/>
    <w:rsid w:val="00775274"/>
    <w:rsid w:val="007824D7"/>
    <w:rsid w:val="007952FF"/>
    <w:rsid w:val="007B2803"/>
    <w:rsid w:val="007B3B16"/>
    <w:rsid w:val="007E3A43"/>
    <w:rsid w:val="00873C12"/>
    <w:rsid w:val="00885544"/>
    <w:rsid w:val="00A15638"/>
    <w:rsid w:val="00A37AC6"/>
    <w:rsid w:val="00A71EA5"/>
    <w:rsid w:val="00AD0F74"/>
    <w:rsid w:val="00AD70D4"/>
    <w:rsid w:val="00AE7C41"/>
    <w:rsid w:val="00B10830"/>
    <w:rsid w:val="00B52277"/>
    <w:rsid w:val="00BE60AA"/>
    <w:rsid w:val="00D34E5B"/>
    <w:rsid w:val="00D62567"/>
    <w:rsid w:val="00DA002F"/>
    <w:rsid w:val="00DA35EC"/>
    <w:rsid w:val="00E24407"/>
    <w:rsid w:val="00EB63CC"/>
    <w:rsid w:val="00EB7051"/>
    <w:rsid w:val="00F131FC"/>
    <w:rsid w:val="00F67D7D"/>
    <w:rsid w:val="00FE5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1EE14"/>
  <w15:docId w15:val="{E23F33A3-F3E5-4880-901D-5FDDE1D64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80"/>
      <w:outlineLvl w:val="0"/>
    </w:pPr>
    <w:rPr>
      <w:b/>
      <w:bCs/>
      <w:color w:val="0B5394"/>
      <w:sz w:val="40"/>
      <w:szCs w:val="40"/>
    </w:rPr>
  </w:style>
  <w:style w:type="paragraph" w:styleId="Heading2">
    <w:name w:val="heading 2"/>
    <w:basedOn w:val="Normal"/>
    <w:next w:val="Normal"/>
    <w:uiPriority w:val="9"/>
    <w:unhideWhenUsed/>
    <w:qFormat/>
    <w:pPr>
      <w:keepNext/>
      <w:keepLines/>
      <w:spacing w:before="360" w:after="120"/>
      <w:outlineLvl w:val="1"/>
    </w:pPr>
    <w:rPr>
      <w:b/>
      <w:bCs/>
      <w:sz w:val="32"/>
      <w:szCs w:val="32"/>
    </w:rPr>
  </w:style>
  <w:style w:type="paragraph" w:styleId="Heading3">
    <w:name w:val="heading 3"/>
    <w:basedOn w:val="Normal"/>
    <w:next w:val="Normal"/>
    <w:uiPriority w:val="9"/>
    <w:unhideWhenUsed/>
    <w:qFormat/>
    <w:pPr>
      <w:keepNext/>
      <w:keepLines/>
      <w:spacing w:before="280" w:after="80"/>
      <w:outlineLvl w:val="2"/>
    </w:pPr>
    <w:rPr>
      <w:b/>
      <w:bCs/>
      <w:sz w:val="26"/>
      <w:szCs w:val="26"/>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1">
    <w:name w:val="31"/>
    <w:basedOn w:val="TableNormal0"/>
    <w:tblPr>
      <w:tblStyleRowBandSize w:val="1"/>
      <w:tblStyleColBandSize w:val="1"/>
    </w:tblPr>
  </w:style>
  <w:style w:type="table" w:customStyle="1" w:styleId="30">
    <w:name w:val="30"/>
    <w:basedOn w:val="TableNormal0"/>
    <w:tblPr>
      <w:tblStyleRowBandSize w:val="1"/>
      <w:tblStyleColBandSize w:val="1"/>
    </w:tblPr>
  </w:style>
  <w:style w:type="table" w:customStyle="1" w:styleId="29">
    <w:name w:val="29"/>
    <w:basedOn w:val="TableNormal0"/>
    <w:tblPr>
      <w:tblStyleRowBandSize w:val="1"/>
      <w:tblStyleColBandSize w:val="1"/>
    </w:tblPr>
  </w:style>
  <w:style w:type="table" w:customStyle="1" w:styleId="28">
    <w:name w:val="28"/>
    <w:basedOn w:val="TableNormal0"/>
    <w:tblPr>
      <w:tblStyleRowBandSize w:val="1"/>
      <w:tblStyleColBandSize w:val="1"/>
    </w:tblPr>
  </w:style>
  <w:style w:type="table" w:customStyle="1" w:styleId="27">
    <w:name w:val="27"/>
    <w:basedOn w:val="TableNormal0"/>
    <w:tblPr>
      <w:tblStyleRowBandSize w:val="1"/>
      <w:tblStyleColBandSize w:val="1"/>
    </w:tblPr>
  </w:style>
  <w:style w:type="table" w:customStyle="1" w:styleId="26">
    <w:name w:val="26"/>
    <w:basedOn w:val="TableNormal0"/>
    <w:tblPr>
      <w:tblStyleRowBandSize w:val="1"/>
      <w:tblStyleColBandSize w:val="1"/>
    </w:tblPr>
  </w:style>
  <w:style w:type="table" w:customStyle="1" w:styleId="25">
    <w:name w:val="25"/>
    <w:basedOn w:val="TableNormal0"/>
    <w:tblPr>
      <w:tblStyleRowBandSize w:val="1"/>
      <w:tblStyleColBandSize w:val="1"/>
    </w:tblPr>
  </w:style>
  <w:style w:type="table" w:customStyle="1" w:styleId="24">
    <w:name w:val="24"/>
    <w:basedOn w:val="TableNormal0"/>
    <w:tblPr>
      <w:tblStyleRowBandSize w:val="1"/>
      <w:tblStyleColBandSize w:val="1"/>
    </w:tblPr>
  </w:style>
  <w:style w:type="table" w:customStyle="1" w:styleId="23">
    <w:name w:val="23"/>
    <w:basedOn w:val="TableNormal0"/>
    <w:tblPr>
      <w:tblStyleRowBandSize w:val="1"/>
      <w:tblStyleColBandSize w:val="1"/>
    </w:tblPr>
  </w:style>
  <w:style w:type="table" w:customStyle="1" w:styleId="22">
    <w:name w:val="22"/>
    <w:basedOn w:val="TableNormal0"/>
    <w:tblPr>
      <w:tblStyleRowBandSize w:val="1"/>
      <w:tblStyleColBandSize w:val="1"/>
    </w:tblPr>
  </w:style>
  <w:style w:type="table" w:customStyle="1" w:styleId="21">
    <w:name w:val="21"/>
    <w:basedOn w:val="TableNormal0"/>
    <w:tblPr>
      <w:tblStyleRowBandSize w:val="1"/>
      <w:tblStyleColBandSize w:val="1"/>
    </w:tblPr>
  </w:style>
  <w:style w:type="table" w:customStyle="1" w:styleId="20">
    <w:name w:val="20"/>
    <w:basedOn w:val="TableNormal0"/>
    <w:tblPr>
      <w:tblStyleRowBandSize w:val="1"/>
      <w:tblStyleColBandSize w:val="1"/>
    </w:tblPr>
  </w:style>
  <w:style w:type="table" w:customStyle="1" w:styleId="19">
    <w:name w:val="19"/>
    <w:basedOn w:val="TableNormal0"/>
    <w:tblPr>
      <w:tblStyleRowBandSize w:val="1"/>
      <w:tblStyleColBandSize w:val="1"/>
    </w:tblPr>
  </w:style>
  <w:style w:type="table" w:customStyle="1" w:styleId="18">
    <w:name w:val="18"/>
    <w:basedOn w:val="TableNormal0"/>
    <w:tblPr>
      <w:tblStyleRowBandSize w:val="1"/>
      <w:tblStyleColBandSize w:val="1"/>
    </w:tblPr>
  </w:style>
  <w:style w:type="table" w:customStyle="1" w:styleId="17">
    <w:name w:val="17"/>
    <w:basedOn w:val="TableNormal0"/>
    <w:tblPr>
      <w:tblStyleRowBandSize w:val="1"/>
      <w:tblStyleColBandSize w:val="1"/>
    </w:tblPr>
  </w:style>
  <w:style w:type="table" w:customStyle="1" w:styleId="16">
    <w:name w:val="16"/>
    <w:basedOn w:val="TableNormal0"/>
    <w:tblPr>
      <w:tblStyleRowBandSize w:val="1"/>
      <w:tblStyleColBandSize w:val="1"/>
    </w:tblPr>
  </w:style>
  <w:style w:type="table" w:customStyle="1" w:styleId="15">
    <w:name w:val="15"/>
    <w:basedOn w:val="TableNormal0"/>
    <w:tblPr>
      <w:tblStyleRowBandSize w:val="1"/>
      <w:tblStyleColBandSize w:val="1"/>
    </w:tblPr>
  </w:style>
  <w:style w:type="table" w:customStyle="1" w:styleId="14">
    <w:name w:val="14"/>
    <w:basedOn w:val="TableNormal0"/>
    <w:tblPr>
      <w:tblStyleRowBandSize w:val="1"/>
      <w:tblStyleColBandSize w:val="1"/>
    </w:tblPr>
  </w:style>
  <w:style w:type="table" w:customStyle="1" w:styleId="13">
    <w:name w:val="13"/>
    <w:basedOn w:val="TableNormal0"/>
    <w:tblPr>
      <w:tblStyleRowBandSize w:val="1"/>
      <w:tblStyleColBandSize w:val="1"/>
    </w:tblPr>
  </w:style>
  <w:style w:type="table" w:customStyle="1" w:styleId="12">
    <w:name w:val="12"/>
    <w:basedOn w:val="TableNormal0"/>
    <w:tblPr>
      <w:tblStyleRowBandSize w:val="1"/>
      <w:tblStyleColBandSize w:val="1"/>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ListParagraph">
    <w:name w:val="List Paragraph"/>
    <w:basedOn w:val="Normal"/>
    <w:uiPriority w:val="34"/>
    <w:qFormat/>
    <w:rsid w:val="00484C9C"/>
    <w:pPr>
      <w:ind w:left="720"/>
      <w:contextualSpacing/>
    </w:pPr>
  </w:style>
  <w:style w:type="character" w:styleId="Hyperlink">
    <w:name w:val="Hyperlink"/>
    <w:basedOn w:val="DefaultParagraphFont"/>
    <w:uiPriority w:val="99"/>
    <w:unhideWhenUsed/>
    <w:rsid w:val="00700E33"/>
    <w:rPr>
      <w:color w:val="0000FF" w:themeColor="hyperlink"/>
      <w:u w:val="single"/>
    </w:rPr>
  </w:style>
  <w:style w:type="character" w:styleId="UnresolvedMention">
    <w:name w:val="Unresolved Mention"/>
    <w:basedOn w:val="DefaultParagraphFont"/>
    <w:uiPriority w:val="99"/>
    <w:semiHidden/>
    <w:unhideWhenUsed/>
    <w:rsid w:val="00700E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x.com/RareEv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x.com/RareNetworkWeb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areevo.io/dev-gov-day" TargetMode="External"/><Relationship Id="rId11" Type="http://schemas.openxmlformats.org/officeDocument/2006/relationships/hyperlink" Target="https://rareevo.io/dev-gov-day" TargetMode="External"/><Relationship Id="rId5" Type="http://schemas.openxmlformats.org/officeDocument/2006/relationships/hyperlink" Target="https://rareevo.io/" TargetMode="External"/><Relationship Id="rId10" Type="http://schemas.openxmlformats.org/officeDocument/2006/relationships/hyperlink" Target="https://rareevo.io/news" TargetMode="External"/><Relationship Id="rId4" Type="http://schemas.openxmlformats.org/officeDocument/2006/relationships/webSettings" Target="webSettings.xml"/><Relationship Id="rId9" Type="http://schemas.openxmlformats.org/officeDocument/2006/relationships/hyperlink" Target="https://www.youtube.com/@RareNetworkMedia"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458</TotalTime>
  <Pages>18</Pages>
  <Words>4096</Words>
  <Characters>23471</Characters>
  <Application>Microsoft Office Word</Application>
  <DocSecurity>0</DocSecurity>
  <Lines>366</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 Parkinson</dc:creator>
  <cp:keywords/>
  <dc:description/>
  <cp:lastModifiedBy>Wes Parkinson</cp:lastModifiedBy>
  <cp:revision>2</cp:revision>
  <cp:lastPrinted>2026-05-18T15:13:00Z</cp:lastPrinted>
  <dcterms:created xsi:type="dcterms:W3CDTF">2026-05-19T02:03:00Z</dcterms:created>
  <dcterms:modified xsi:type="dcterms:W3CDTF">2026-05-19T02:03:00Z</dcterms:modified>
</cp:coreProperties>
</file>