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COVENANT SYNERGY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8"/>
                <w:szCs w:val="28"/>
              </w:rPr>
              <w:t xml:space="preserve">COMPANY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Excellence · Innovation · Integrity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OFFER LETTER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DDEEFC"/>
                <w:sz w:val="19"/>
                <w:szCs w:val="19"/>
              </w:rPr>
              <w:t xml:space="preserve">Work From Home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EEFC"/>
                <w:sz w:val="19"/>
                <w:szCs w:val="19"/>
              </w:rPr>
              <w:t xml:space="preserve">Employment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10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FROM: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Covenant Synergy Company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742 Evergreen Business Park, Suite 301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Silicon Avenue, Techville, TX 78701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United States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Phone: +1 (512) 987-6543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Email: hr@covenantsynergy.com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10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TO: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[Employee Full Name]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[Street Address, Apt/Unit]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[City, State, ZIP Code]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[Country]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Phone: [Employee Phone]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Email: [Employee Email]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Issue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E0EEFF"/>
                <w:sz w:val="18"/>
                <w:szCs w:val="18"/>
              </w:rPr>
              <w:t xml:space="preserve">June 01,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No.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E0EEFF"/>
                <w:sz w:val="18"/>
                <w:szCs w:val="18"/>
              </w:rPr>
              <w:t xml:space="preserve">CS-WFH-2026-0047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E0EEFF"/>
                <w:sz w:val="18"/>
                <w:szCs w:val="18"/>
              </w:rPr>
              <w:t xml:space="preserve">[Department Name]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Dear </w:t>
      </w: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[Employee Full Name]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,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 are delighted to extend this formal offer of employment to you for the position of [Job Title] at Covenant Synergy Company. Following a thorough review of your qualifications and a series of interviews, we are confident that your skills, experience, and vision align perfectly with our organizational goals. This offer is for a Work From Home (Remote)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EMPLOYMENT DETAILS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Position / Job Title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[Job Title]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[Department Name]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[Manager Name], [Manager Title]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Full-Time, Permanent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Work Arrangement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Work From Home (Remote)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[Start Date]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Probation Period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Months from Date of Joining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Work Hours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9:00 AM – 6:00 PM (Monday to Friday)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Time Zone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[Agreed Time Zone, e.g. IST / EST]</w:t>
            </w:r>
          </w:p>
        </w:tc>
      </w:tr>
    </w:tbl>
    <w:p>
      <w:pPr>
        <w:spacing w:after="1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COMPENSATION &amp; BENEFITS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Annual CTC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₹ [X,XX,XXX] per annum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Monthly Gross Salary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₹ [XX,XXX] per month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₹ [XX,XXX] per month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House Rent Allowance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₹ [XX,XXX] per month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Special Allowance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₹ [XX,XXX] per month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Performance Bonus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 to [X]% of Annual CTC (as per policy)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Internet Allowance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₹ 1,500 per month (WFH benefit)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Payment Frequency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Monthly — credited by the 5th of each month</w:t>
            </w:r>
          </w:p>
        </w:tc>
      </w:tr>
    </w:tbl>
    <w:p>
      <w:pPr>
        <w:spacing w:after="1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WORK FROM HOME POLICY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remote employee, you are expected to adhere to the following guidelines to ensure productivity and maintain team collaboration: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Maintain a dedicated, quiet workspace free from distractions during business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Ensure a stable internet connection with a minimum speed of 20 Mbps.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Attend all scheduled team meetings, stand-ups, and video calls as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 available on official communication channels (email, Slack/Teams) during working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Submit timely daily/weekly progress reports to your reporting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Comply with all data security, confidentiality, and IT usage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Company-issued equipment (if applicable) must be used only for official purposes.</w:t>
      </w:r>
    </w:p>
    <w:p>
      <w:pPr>
        <w:spacing w:after="1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LEAVE &amp; OTHER BENEFITS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Earned / Annual Leave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18 days per year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Sick Leave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12 days per year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Casual Leave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 days per year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Public Holidays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 per company calendar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Health Insurance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Group Medical Cover — Employee + Family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Provident Fund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 per applicable statutory norms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Gratuity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 per Payment of Gratuity Act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Learning &amp; Development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Annual L&amp;D budget of ₹ 15,000</w:t>
            </w:r>
          </w:p>
        </w:tc>
      </w:tr>
    </w:tbl>
    <w:p>
      <w:pPr>
        <w:spacing w:after="1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 TERMS &amp; CONDITIONS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offer of employment is contingent upon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Successful completion of pre-employment background and reference verification.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Submission of all original educational and professional documents on or before the joining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Signing of the Employment Agreement, Non-Disclosure Agreement (NDA), and applicable policies.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offer is valid for 7 calendar days from the date of issue. Silence will be treated as non-acceptance.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Either party may terminate employment during the probation period with 15 days' written notice.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Post-probation notice period is 60 days for either party.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Any disputes shall be governed by the laws of the jurisdiction applicable to the company's registered office.</w:t>
      </w:r>
    </w:p>
    <w:p>
      <w:pPr>
        <w:spacing w:after="1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 ACCEPTANCE OF OFFER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Please confirm your acceptance of this offer by signing and returning one copy of this letter within 7 days of the date of issue. By signing below, you confirm that you have read, understood, and agree to all terms and conditions outlined herein.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 COVENANT SYNERGY COMPANY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ACCEPTED BY EMPLOYEE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44"/>
                <w:szCs w:val="44"/>
              </w:rPr>
              <w:t xml:space="preserve">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Authorized Signatory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[HR Manager / Director Name]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Covenant Synergy Company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Date: 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C1C1C"/>
                <w:sz w:val="44"/>
                <w:szCs w:val="44"/>
              </w:rPr>
              <w:t xml:space="preserve">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[Employee Full Name]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[Job Title]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Date: _______________________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Place: ______________________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This document is confidential and intended solely for the named recipient. Covenant Synergy Company | 742 Evergreen Business Park, Suite 301, Techville, TX 78701 | hr@covenantsynergy.com | +1 (512) 987-6543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2026-06-01T12:34:14.194Z</dcterms:created>
  <dcterms:modified xsi:type="dcterms:W3CDTF">2026-06-01T12:34:14.195Z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