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D72" w:rsidRDefault="007517EC" w:rsidP="00133D72">
      <w:pPr>
        <w:rPr>
          <w:b/>
        </w:rPr>
        <w:sectPr w:rsidR="00133D72" w:rsidSect="00C135E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b/>
        </w:rPr>
        <w:t>DBT-1401</w:t>
      </w:r>
      <w:r w:rsidR="00133D72">
        <w:rPr>
          <w:b/>
        </w:rPr>
        <w:t xml:space="preserve"> - Dashboard Tool / </w:t>
      </w:r>
      <w:r w:rsidR="00133D72" w:rsidRPr="008635BB">
        <w:rPr>
          <w:b/>
        </w:rPr>
        <w:t>&lt;</w:t>
      </w:r>
      <w:r w:rsidR="004317DD">
        <w:t>Overall Status Bar with color coding</w:t>
      </w:r>
      <w:r w:rsidR="00133D72" w:rsidRPr="008635BB">
        <w:rPr>
          <w:b/>
        </w:rPr>
        <w:t xml:space="preserve"> &gt; release</w:t>
      </w:r>
      <w:r w:rsidR="00133D72">
        <w:rPr>
          <w:b/>
        </w:rPr>
        <w:t xml:space="preserve"> 1.0</w:t>
      </w:r>
    </w:p>
    <w:p w:rsidR="00133D72" w:rsidRPr="008635BB" w:rsidRDefault="00133D72" w:rsidP="00133D72">
      <w:r w:rsidRPr="008635BB">
        <w:rPr>
          <w:b/>
        </w:rPr>
        <w:lastRenderedPageBreak/>
        <w:t xml:space="preserve">Type: </w:t>
      </w:r>
      <w:r w:rsidRPr="008635BB">
        <w:t>Story</w:t>
      </w:r>
    </w:p>
    <w:p w:rsidR="00133D72" w:rsidRPr="008635BB" w:rsidRDefault="00133D72" w:rsidP="00133D72">
      <w:r w:rsidRPr="008635BB">
        <w:rPr>
          <w:b/>
        </w:rPr>
        <w:t xml:space="preserve">Status: </w:t>
      </w:r>
      <w:r w:rsidRPr="008635BB">
        <w:t>TODO</w:t>
      </w:r>
      <w:r>
        <w:t xml:space="preserve"> (change it according to the task status)</w:t>
      </w:r>
    </w:p>
    <w:p w:rsidR="00133D72" w:rsidRPr="008635BB" w:rsidRDefault="00133D72" w:rsidP="00133D72">
      <w:pPr>
        <w:rPr>
          <w:b/>
        </w:rPr>
      </w:pPr>
      <w:r w:rsidRPr="008635BB">
        <w:rPr>
          <w:b/>
        </w:rPr>
        <w:t xml:space="preserve">Priority: </w:t>
      </w:r>
      <w:r w:rsidRPr="008635BB">
        <w:t>High</w:t>
      </w:r>
    </w:p>
    <w:p w:rsidR="00133D72" w:rsidRPr="008635BB" w:rsidRDefault="00133D72" w:rsidP="00133D72">
      <w:r>
        <w:rPr>
          <w:b/>
        </w:rPr>
        <w:lastRenderedPageBreak/>
        <w:t>Resolution:</w:t>
      </w:r>
      <w:r w:rsidRPr="008635BB">
        <w:rPr>
          <w:b/>
        </w:rPr>
        <w:t xml:space="preserve"> </w:t>
      </w:r>
      <w:r>
        <w:t>(</w:t>
      </w:r>
      <w:r w:rsidRPr="008635BB">
        <w:t xml:space="preserve">fill once </w:t>
      </w:r>
      <w:r>
        <w:t xml:space="preserve">all AC are </w:t>
      </w:r>
      <w:r w:rsidRPr="008635BB">
        <w:t>complete</w:t>
      </w:r>
      <w:r>
        <w:t>d)</w:t>
      </w:r>
    </w:p>
    <w:p w:rsidR="00133D72" w:rsidRPr="008635BB" w:rsidRDefault="00133D72" w:rsidP="00133D72">
      <w:pPr>
        <w:rPr>
          <w:b/>
        </w:rPr>
      </w:pPr>
      <w:r w:rsidRPr="008635BB">
        <w:rPr>
          <w:b/>
        </w:rPr>
        <w:t>Story points</w:t>
      </w:r>
      <w:r>
        <w:rPr>
          <w:b/>
        </w:rPr>
        <w:t>: 5</w:t>
      </w:r>
    </w:p>
    <w:p w:rsidR="00133D72" w:rsidRPr="00C27A4C" w:rsidRDefault="00133D72" w:rsidP="00133D72">
      <w:pPr>
        <w:sectPr w:rsidR="00133D72" w:rsidRPr="00C27A4C" w:rsidSect="00C135E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8635BB">
        <w:rPr>
          <w:b/>
        </w:rPr>
        <w:t xml:space="preserve">Sprint: </w:t>
      </w:r>
      <w:r w:rsidR="003F3C9C">
        <w:t>004</w:t>
      </w:r>
    </w:p>
    <w:p w:rsidR="004317DD" w:rsidRDefault="00133D72" w:rsidP="00133D72">
      <w:r>
        <w:rPr>
          <w:b/>
        </w:rPr>
        <w:lastRenderedPageBreak/>
        <w:t xml:space="preserve">Description: </w:t>
      </w:r>
      <w:r>
        <w:t xml:space="preserve">As a user, I want to be able to view the </w:t>
      </w:r>
      <w:r w:rsidR="004317DD">
        <w:t xml:space="preserve">over all </w:t>
      </w:r>
      <w:r>
        <w:t xml:space="preserve">status of each track for each metrics </w:t>
      </w:r>
      <w:r w:rsidR="007517EC">
        <w:t xml:space="preserve">based on the </w:t>
      </w:r>
      <w:r w:rsidR="004317DD">
        <w:t>color coding on the left top corner of the page. Refer the attachment.</w:t>
      </w:r>
    </w:p>
    <w:p w:rsidR="00133D72" w:rsidRPr="008635BB" w:rsidRDefault="00133D72" w:rsidP="00133D72">
      <w:pPr>
        <w:rPr>
          <w:b/>
        </w:rPr>
      </w:pPr>
      <w:r>
        <w:t xml:space="preserve">#PRECONDITIONS: </w:t>
      </w:r>
      <w:proofErr w:type="spellStart"/>
      <w:r>
        <w:t>AngularJS</w:t>
      </w:r>
      <w:proofErr w:type="spellEnd"/>
      <w:r>
        <w:t xml:space="preserve"> 2.0</w:t>
      </w:r>
    </w:p>
    <w:p w:rsidR="00133D72" w:rsidRPr="008635BB" w:rsidRDefault="00133D72" w:rsidP="00133D72">
      <w:pPr>
        <w:rPr>
          <w:b/>
        </w:rPr>
      </w:pPr>
      <w:r w:rsidRPr="008635BB">
        <w:rPr>
          <w:b/>
        </w:rPr>
        <w:t>Acceptance criterion:</w:t>
      </w:r>
    </w:p>
    <w:p w:rsidR="00133D72" w:rsidRDefault="00133D72" w:rsidP="00133D72">
      <w:r>
        <w:rPr>
          <w:b/>
        </w:rPr>
        <w:t>AC: 1.</w:t>
      </w:r>
      <w:r w:rsidR="004317DD">
        <w:t xml:space="preserve"> Overall sta</w:t>
      </w:r>
      <w:r w:rsidR="00591097">
        <w:t xml:space="preserve">tus bar should hold the color </w:t>
      </w:r>
      <w:r w:rsidR="004317DD">
        <w:t>coding in accordance with their respective metric color coding.</w:t>
      </w:r>
    </w:p>
    <w:p w:rsidR="00133D72" w:rsidRDefault="00781D9E" w:rsidP="00133D72">
      <w:pPr>
        <w:pStyle w:val="ListParagraph"/>
        <w:numPr>
          <w:ilvl w:val="0"/>
          <w:numId w:val="2"/>
        </w:numPr>
      </w:pPr>
      <w:r>
        <w:t>Quality.</w:t>
      </w:r>
    </w:p>
    <w:p w:rsidR="007517EC" w:rsidRDefault="007517EC" w:rsidP="00133D72">
      <w:pPr>
        <w:pStyle w:val="ListParagraph"/>
        <w:numPr>
          <w:ilvl w:val="0"/>
          <w:numId w:val="2"/>
        </w:numPr>
      </w:pPr>
      <w:r>
        <w:t xml:space="preserve">Quality </w:t>
      </w:r>
      <w:proofErr w:type="spellStart"/>
      <w:r>
        <w:t>Engg</w:t>
      </w:r>
      <w:proofErr w:type="spellEnd"/>
      <w:r>
        <w:t>. Practices</w:t>
      </w:r>
    </w:p>
    <w:p w:rsidR="007517EC" w:rsidRDefault="007517EC" w:rsidP="00133D72">
      <w:pPr>
        <w:pStyle w:val="ListParagraph"/>
        <w:numPr>
          <w:ilvl w:val="0"/>
          <w:numId w:val="2"/>
        </w:numPr>
      </w:pPr>
      <w:r>
        <w:t>Resource</w:t>
      </w:r>
      <w:r w:rsidR="004317DD">
        <w:t>.</w:t>
      </w:r>
    </w:p>
    <w:p w:rsidR="004317DD" w:rsidRDefault="004317DD" w:rsidP="00133D72">
      <w:pPr>
        <w:pStyle w:val="ListParagraph"/>
        <w:numPr>
          <w:ilvl w:val="0"/>
          <w:numId w:val="2"/>
        </w:numPr>
      </w:pPr>
      <w:r>
        <w:t>Scope.</w:t>
      </w:r>
    </w:p>
    <w:p w:rsidR="004317DD" w:rsidRPr="0052704C" w:rsidRDefault="004317DD" w:rsidP="00133D72">
      <w:pPr>
        <w:pStyle w:val="ListParagraph"/>
        <w:numPr>
          <w:ilvl w:val="0"/>
          <w:numId w:val="2"/>
        </w:numPr>
      </w:pPr>
      <w:r>
        <w:t>SLA. (keep it Green always )</w:t>
      </w:r>
    </w:p>
    <w:p w:rsidR="004317DD" w:rsidRPr="00C135EF" w:rsidRDefault="00133D72" w:rsidP="004317DD">
      <w:r w:rsidRPr="00B455D0">
        <w:rPr>
          <w:b/>
        </w:rPr>
        <w:t>AC: 2.</w:t>
      </w:r>
      <w:r w:rsidR="00C26DC1">
        <w:rPr>
          <w:b/>
        </w:rPr>
        <w:t xml:space="preserve"> </w:t>
      </w:r>
      <w:r w:rsidR="0050535E">
        <w:t>as</w:t>
      </w:r>
      <w:r w:rsidR="00C135EF">
        <w:t xml:space="preserve"> </w:t>
      </w:r>
      <w:r w:rsidR="00C135EF" w:rsidRPr="0050535E">
        <w:rPr>
          <w:b/>
        </w:rPr>
        <w:t>SLA</w:t>
      </w:r>
      <w:r w:rsidR="00C135EF">
        <w:t xml:space="preserve"> is calculated at the Portfolio level not at the track level, hence keep it green by default.</w:t>
      </w:r>
    </w:p>
    <w:p w:rsidR="004C10D9" w:rsidRDefault="00133D72" w:rsidP="004C10D9">
      <w:r w:rsidRPr="00341ECE">
        <w:rPr>
          <w:b/>
        </w:rPr>
        <w:t>AC: 3.</w:t>
      </w:r>
      <w:r w:rsidRPr="008635BB">
        <w:t xml:space="preserve"> </w:t>
      </w:r>
      <w:r w:rsidR="0050535E">
        <w:t>all</w:t>
      </w:r>
      <w:r w:rsidR="00361B4B">
        <w:t xml:space="preserve"> other metric color coding should be based on.</w:t>
      </w:r>
    </w:p>
    <w:p w:rsidR="00361B4B" w:rsidRDefault="006C1D0A" w:rsidP="00361B4B">
      <w:pPr>
        <w:pStyle w:val="ListParagraph"/>
        <w:numPr>
          <w:ilvl w:val="0"/>
          <w:numId w:val="4"/>
        </w:numPr>
      </w:pPr>
      <w:r>
        <w:t>GREEN: I</w:t>
      </w:r>
      <w:r w:rsidR="00431FD7">
        <w:t>f all the metric is G</w:t>
      </w:r>
      <w:r w:rsidR="00361B4B">
        <w:t>reen in color for al</w:t>
      </w:r>
      <w:r w:rsidR="00431FD7">
        <w:t>l</w:t>
      </w:r>
      <w:r w:rsidR="00361B4B">
        <w:t xml:space="preserve"> the Tracks.</w:t>
      </w:r>
    </w:p>
    <w:p w:rsidR="0050535E" w:rsidRPr="0050535E" w:rsidRDefault="00361B4B" w:rsidP="002251C3">
      <w:pPr>
        <w:pStyle w:val="ListParagraph"/>
        <w:numPr>
          <w:ilvl w:val="0"/>
          <w:numId w:val="4"/>
        </w:numPr>
        <w:rPr>
          <w:b/>
        </w:rPr>
      </w:pPr>
      <w:r>
        <w:t xml:space="preserve">AMBER: </w:t>
      </w:r>
      <w:r w:rsidR="002251C3">
        <w:t xml:space="preserve">If all the metric is </w:t>
      </w:r>
      <w:r w:rsidR="00431FD7">
        <w:t>Amber</w:t>
      </w:r>
      <w:r w:rsidR="002251C3">
        <w:t xml:space="preserve"> in color for al</w:t>
      </w:r>
      <w:r w:rsidR="00431FD7">
        <w:t>l</w:t>
      </w:r>
      <w:r w:rsidR="002251C3">
        <w:t xml:space="preserve"> the Tracks.</w:t>
      </w:r>
    </w:p>
    <w:p w:rsidR="0050535E" w:rsidRPr="0050535E" w:rsidRDefault="0050535E" w:rsidP="002251C3">
      <w:pPr>
        <w:pStyle w:val="ListParagraph"/>
        <w:numPr>
          <w:ilvl w:val="0"/>
          <w:numId w:val="4"/>
        </w:numPr>
        <w:rPr>
          <w:b/>
        </w:rPr>
      </w:pPr>
      <w:r>
        <w:t>RED</w:t>
      </w:r>
      <w:r>
        <w:t xml:space="preserve">: If all the metric is </w:t>
      </w:r>
      <w:r w:rsidR="00431FD7">
        <w:t>Red</w:t>
      </w:r>
      <w:r>
        <w:t xml:space="preserve"> in color for al</w:t>
      </w:r>
      <w:r w:rsidR="00431FD7">
        <w:t>l</w:t>
      </w:r>
      <w:r>
        <w:t xml:space="preserve"> the Tracks.</w:t>
      </w:r>
    </w:p>
    <w:p w:rsidR="0050535E" w:rsidRPr="0050535E" w:rsidRDefault="0050535E" w:rsidP="0050535E">
      <w:pPr>
        <w:rPr>
          <w:b/>
        </w:rPr>
      </w:pPr>
      <w:r w:rsidRPr="0050535E">
        <w:rPr>
          <w:b/>
        </w:rPr>
        <w:t xml:space="preserve">AC: 4. </w:t>
      </w:r>
      <w:r w:rsidRPr="0050535E">
        <w:t>If there is</w:t>
      </w:r>
      <w:r>
        <w:t xml:space="preserve"> a</w:t>
      </w:r>
      <w:r w:rsidRPr="0050535E">
        <w:t xml:space="preserve"> combination of all the colors or</w:t>
      </w:r>
      <w:r w:rsidR="00431FD7">
        <w:t xml:space="preserve"> at least two colors, then the WORST</w:t>
      </w:r>
      <w:r w:rsidRPr="0050535E">
        <w:t xml:space="preserve"> will be shown in the </w:t>
      </w:r>
      <w:r>
        <w:t>Overall          status bar.</w:t>
      </w:r>
      <w:r w:rsidR="00431FD7">
        <w:t xml:space="preserve"> Where </w:t>
      </w:r>
      <w:r w:rsidR="00431FD7" w:rsidRPr="00431FD7">
        <w:rPr>
          <w:color w:val="00B050"/>
        </w:rPr>
        <w:t xml:space="preserve">GREEN </w:t>
      </w:r>
      <w:r w:rsidR="00431FD7">
        <w:t xml:space="preserve">= Good </w:t>
      </w:r>
      <w:r w:rsidR="00431FD7" w:rsidRPr="00431FD7">
        <w:rPr>
          <w:color w:val="FFC000"/>
        </w:rPr>
        <w:t xml:space="preserve">AMBER </w:t>
      </w:r>
      <w:r w:rsidR="00431FD7">
        <w:t xml:space="preserve">= Bad </w:t>
      </w:r>
      <w:r w:rsidR="00431FD7">
        <w:rPr>
          <w:color w:val="FF0000"/>
        </w:rPr>
        <w:t>RED</w:t>
      </w:r>
      <w:r w:rsidR="00431FD7" w:rsidRPr="00431FD7">
        <w:rPr>
          <w:color w:val="FF0000"/>
        </w:rPr>
        <w:t xml:space="preserve"> </w:t>
      </w:r>
      <w:r w:rsidR="00431FD7">
        <w:t>= Worst.</w:t>
      </w:r>
    </w:p>
    <w:p w:rsidR="00133D72" w:rsidRDefault="00133D72" w:rsidP="002251C3">
      <w:pPr>
        <w:rPr>
          <w:noProof/>
        </w:rPr>
      </w:pPr>
      <w:r w:rsidRPr="002251C3">
        <w:rPr>
          <w:b/>
        </w:rPr>
        <w:t>Screenshot</w:t>
      </w:r>
      <w:r w:rsidR="004317DD" w:rsidRPr="002251C3">
        <w:rPr>
          <w:b/>
        </w:rPr>
        <w:t xml:space="preserve">  1 </w:t>
      </w:r>
      <w:r w:rsidRPr="002251C3">
        <w:rPr>
          <w:b/>
        </w:rPr>
        <w:t>:</w:t>
      </w:r>
      <w:r w:rsidRPr="00C27A4C">
        <w:rPr>
          <w:noProof/>
        </w:rPr>
        <w:t xml:space="preserve"> </w:t>
      </w:r>
      <w:r w:rsidR="004317DD">
        <w:rPr>
          <w:noProof/>
        </w:rPr>
        <w:t xml:space="preserve"> </w:t>
      </w:r>
    </w:p>
    <w:p w:rsidR="00A155A9" w:rsidRDefault="004317DD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2D182B69" wp14:editId="07EFB346">
            <wp:extent cx="6905625" cy="2809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2436" cy="281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55A9" w:rsidSect="00C135E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2658A"/>
    <w:multiLevelType w:val="hybridMultilevel"/>
    <w:tmpl w:val="42868C8C"/>
    <w:lvl w:ilvl="0" w:tplc="65C80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48261F"/>
    <w:multiLevelType w:val="hybridMultilevel"/>
    <w:tmpl w:val="773E0CE0"/>
    <w:lvl w:ilvl="0" w:tplc="3822B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2771BEE"/>
    <w:multiLevelType w:val="hybridMultilevel"/>
    <w:tmpl w:val="0A4663A4"/>
    <w:lvl w:ilvl="0" w:tplc="A8C2A3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CC67F10"/>
    <w:multiLevelType w:val="hybridMultilevel"/>
    <w:tmpl w:val="BAC81A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D72"/>
    <w:rsid w:val="00133D72"/>
    <w:rsid w:val="002251C3"/>
    <w:rsid w:val="00361B4B"/>
    <w:rsid w:val="003F3C9C"/>
    <w:rsid w:val="004317DD"/>
    <w:rsid w:val="00431FD7"/>
    <w:rsid w:val="004C10D9"/>
    <w:rsid w:val="0050535E"/>
    <w:rsid w:val="0052048A"/>
    <w:rsid w:val="00591097"/>
    <w:rsid w:val="005B0BBA"/>
    <w:rsid w:val="006C1D0A"/>
    <w:rsid w:val="007517EC"/>
    <w:rsid w:val="00781D9E"/>
    <w:rsid w:val="009A7FA2"/>
    <w:rsid w:val="00A07EA5"/>
    <w:rsid w:val="00A155A9"/>
    <w:rsid w:val="00C135EF"/>
    <w:rsid w:val="00C26DC1"/>
    <w:rsid w:val="00D74532"/>
    <w:rsid w:val="00D966BA"/>
    <w:rsid w:val="00FB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D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D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D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D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Shwetank Mishra</dc:creator>
  <cp:lastModifiedBy>Shwetank Mishra</cp:lastModifiedBy>
  <cp:revision>39</cp:revision>
  <dcterms:created xsi:type="dcterms:W3CDTF">2017-05-26T08:05:00Z</dcterms:created>
  <dcterms:modified xsi:type="dcterms:W3CDTF">2017-06-08T14:17:00Z</dcterms:modified>
</cp:coreProperties>
</file>