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DDF0F56" w14:textId="38344BE7"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17359950" w14:textId="0A57C77B" w:rsidR="00707DF4" w:rsidRPr="00707DF4" w:rsidRDefault="00707DF4" w:rsidP="00707DF4">
            <w:pPr>
              <w:jc w:val="both"/>
              <w:rPr>
                <w:rFonts w:ascii="Calibri" w:hAnsi="Calibri" w:cs="Arial"/>
                <w:i/>
                <w:sz w:val="20"/>
                <w:szCs w:val="20"/>
                <w:lang w:eastAsia="es-CL"/>
              </w:rPr>
            </w:pPr>
            <w:r w:rsidRPr="00707DF4">
              <w:rPr>
                <w:rFonts w:ascii="Calibri" w:hAnsi="Calibri" w:cs="Arial"/>
                <w:i/>
                <w:sz w:val="20"/>
                <w:szCs w:val="20"/>
                <w:lang w:eastAsia="es-CL"/>
              </w:rPr>
              <w:t xml:space="preserve">Hemos avanzado en el desarrollo tanto del </w:t>
            </w:r>
            <w:proofErr w:type="spellStart"/>
            <w:r w:rsidRPr="00707DF4">
              <w:rPr>
                <w:rFonts w:ascii="Calibri" w:hAnsi="Calibri" w:cs="Arial"/>
                <w:i/>
                <w:sz w:val="20"/>
                <w:szCs w:val="20"/>
                <w:lang w:eastAsia="es-CL"/>
              </w:rPr>
              <w:t>frontend</w:t>
            </w:r>
            <w:proofErr w:type="spellEnd"/>
            <w:r w:rsidRPr="00707DF4">
              <w:rPr>
                <w:rFonts w:ascii="Calibri" w:hAnsi="Calibri" w:cs="Arial"/>
                <w:i/>
                <w:sz w:val="20"/>
                <w:szCs w:val="20"/>
                <w:lang w:eastAsia="es-CL"/>
              </w:rPr>
              <w:t xml:space="preserve"> como del </w:t>
            </w:r>
            <w:proofErr w:type="spellStart"/>
            <w:r w:rsidRPr="00707DF4">
              <w:rPr>
                <w:rFonts w:ascii="Calibri" w:hAnsi="Calibri" w:cs="Arial"/>
                <w:i/>
                <w:sz w:val="20"/>
                <w:szCs w:val="20"/>
                <w:lang w:eastAsia="es-CL"/>
              </w:rPr>
              <w:t>backend</w:t>
            </w:r>
            <w:proofErr w:type="spellEnd"/>
            <w:r w:rsidRPr="00707DF4">
              <w:rPr>
                <w:rFonts w:ascii="Calibri" w:hAnsi="Calibri" w:cs="Arial"/>
                <w:i/>
                <w:sz w:val="20"/>
                <w:szCs w:val="20"/>
                <w:lang w:eastAsia="es-CL"/>
              </w:rPr>
              <w:t xml:space="preserve"> de la plataforma. En el </w:t>
            </w:r>
            <w:proofErr w:type="spellStart"/>
            <w:r w:rsidRPr="00707DF4">
              <w:rPr>
                <w:rFonts w:ascii="Calibri" w:hAnsi="Calibri" w:cs="Arial"/>
                <w:i/>
                <w:sz w:val="20"/>
                <w:szCs w:val="20"/>
                <w:lang w:eastAsia="es-CL"/>
              </w:rPr>
              <w:t>frontend</w:t>
            </w:r>
            <w:proofErr w:type="spellEnd"/>
            <w:r w:rsidRPr="00707DF4">
              <w:rPr>
                <w:rFonts w:ascii="Calibri" w:hAnsi="Calibri" w:cs="Arial"/>
                <w:i/>
                <w:sz w:val="20"/>
                <w:szCs w:val="20"/>
                <w:lang w:eastAsia="es-CL"/>
              </w:rPr>
              <w:t xml:space="preserve">, hemos implementado las páginas principales, como la </w:t>
            </w:r>
            <w:proofErr w:type="spellStart"/>
            <w:r w:rsidRPr="00707DF4">
              <w:rPr>
                <w:rFonts w:ascii="Calibri" w:hAnsi="Calibri" w:cs="Arial"/>
                <w:i/>
                <w:sz w:val="20"/>
                <w:szCs w:val="20"/>
                <w:lang w:eastAsia="es-CL"/>
              </w:rPr>
              <w:t>homepage</w:t>
            </w:r>
            <w:proofErr w:type="spellEnd"/>
            <w:r w:rsidRPr="00707DF4">
              <w:rPr>
                <w:rFonts w:ascii="Calibri" w:hAnsi="Calibri" w:cs="Arial"/>
                <w:i/>
                <w:sz w:val="20"/>
                <w:szCs w:val="20"/>
                <w:lang w:eastAsia="es-CL"/>
              </w:rPr>
              <w:t xml:space="preserve">, el </w:t>
            </w:r>
            <w:proofErr w:type="spellStart"/>
            <w:r w:rsidRPr="00707DF4">
              <w:rPr>
                <w:rFonts w:ascii="Calibri" w:hAnsi="Calibri" w:cs="Arial"/>
                <w:i/>
                <w:sz w:val="20"/>
                <w:szCs w:val="20"/>
                <w:lang w:eastAsia="es-CL"/>
              </w:rPr>
              <w:t>login</w:t>
            </w:r>
            <w:proofErr w:type="spellEnd"/>
            <w:r w:rsidRPr="00707DF4">
              <w:rPr>
                <w:rFonts w:ascii="Calibri" w:hAnsi="Calibri" w:cs="Arial"/>
                <w:i/>
                <w:sz w:val="20"/>
                <w:szCs w:val="20"/>
                <w:lang w:eastAsia="es-CL"/>
              </w:rPr>
              <w:t xml:space="preserve">, y el registro, asegurando un diseño responsivo con </w:t>
            </w:r>
            <w:proofErr w:type="spellStart"/>
            <w:r w:rsidRPr="00707DF4">
              <w:rPr>
                <w:rFonts w:ascii="Calibri" w:hAnsi="Calibri" w:cs="Arial"/>
                <w:i/>
                <w:sz w:val="20"/>
                <w:szCs w:val="20"/>
                <w:lang w:eastAsia="es-CL"/>
              </w:rPr>
              <w:t>React</w:t>
            </w:r>
            <w:proofErr w:type="spellEnd"/>
            <w:r w:rsidRPr="00707DF4">
              <w:rPr>
                <w:rFonts w:ascii="Calibri" w:hAnsi="Calibri" w:cs="Arial"/>
                <w:i/>
                <w:sz w:val="20"/>
                <w:szCs w:val="20"/>
                <w:lang w:eastAsia="es-CL"/>
              </w:rPr>
              <w:t xml:space="preserve"> y </w:t>
            </w:r>
            <w:proofErr w:type="spellStart"/>
            <w:r w:rsidRPr="00707DF4">
              <w:rPr>
                <w:rFonts w:ascii="Calibri" w:hAnsi="Calibri" w:cs="Arial"/>
                <w:i/>
                <w:sz w:val="20"/>
                <w:szCs w:val="20"/>
                <w:lang w:eastAsia="es-CL"/>
              </w:rPr>
              <w:t>Bootstrap</w:t>
            </w:r>
            <w:proofErr w:type="spellEnd"/>
            <w:r w:rsidRPr="00707DF4">
              <w:rPr>
                <w:rFonts w:ascii="Calibri" w:hAnsi="Calibri" w:cs="Arial"/>
                <w:i/>
                <w:sz w:val="20"/>
                <w:szCs w:val="20"/>
                <w:lang w:eastAsia="es-CL"/>
              </w:rPr>
              <w:t>. También hemos desarrollado el formulario para que las organizaciones registren</w:t>
            </w:r>
            <w:r>
              <w:rPr>
                <w:rFonts w:ascii="Calibri" w:hAnsi="Calibri" w:cs="Arial"/>
                <w:i/>
                <w:sz w:val="20"/>
                <w:szCs w:val="20"/>
                <w:lang w:eastAsia="es-CL"/>
              </w:rPr>
              <w:t xml:space="preserve"> oportunidades de voluntariado.</w:t>
            </w:r>
          </w:p>
          <w:p w14:paraId="6C70E0C9" w14:textId="648C61D8" w:rsidR="00707DF4" w:rsidRPr="00711C16" w:rsidRDefault="00707DF4" w:rsidP="00707DF4">
            <w:pPr>
              <w:jc w:val="both"/>
              <w:rPr>
                <w:rFonts w:ascii="Calibri" w:hAnsi="Calibri" w:cs="Arial"/>
                <w:i/>
                <w:color w:val="548DD4"/>
                <w:sz w:val="20"/>
                <w:szCs w:val="20"/>
                <w:lang w:eastAsia="es-CL"/>
              </w:rPr>
            </w:pPr>
            <w:r w:rsidRPr="00707DF4">
              <w:rPr>
                <w:rFonts w:ascii="Calibri" w:hAnsi="Calibri" w:cs="Arial"/>
                <w:i/>
                <w:sz w:val="20"/>
                <w:szCs w:val="20"/>
                <w:lang w:eastAsia="es-CL"/>
              </w:rPr>
              <w:t xml:space="preserve">En cuanto al </w:t>
            </w:r>
            <w:proofErr w:type="spellStart"/>
            <w:r w:rsidRPr="00707DF4">
              <w:rPr>
                <w:rFonts w:ascii="Calibri" w:hAnsi="Calibri" w:cs="Arial"/>
                <w:i/>
                <w:sz w:val="20"/>
                <w:szCs w:val="20"/>
                <w:lang w:eastAsia="es-CL"/>
              </w:rPr>
              <w:t>backend</w:t>
            </w:r>
            <w:proofErr w:type="spellEnd"/>
            <w:r w:rsidRPr="00707DF4">
              <w:rPr>
                <w:rFonts w:ascii="Calibri" w:hAnsi="Calibri" w:cs="Arial"/>
                <w:i/>
                <w:sz w:val="20"/>
                <w:szCs w:val="20"/>
                <w:lang w:eastAsia="es-CL"/>
              </w:rPr>
              <w:t xml:space="preserve">, los CRUD ya están casi listos, faltando únicamente su integración con el </w:t>
            </w:r>
            <w:proofErr w:type="spellStart"/>
            <w:r w:rsidRPr="00707DF4">
              <w:rPr>
                <w:rFonts w:ascii="Calibri" w:hAnsi="Calibri" w:cs="Arial"/>
                <w:i/>
                <w:sz w:val="20"/>
                <w:szCs w:val="20"/>
                <w:lang w:eastAsia="es-CL"/>
              </w:rPr>
              <w:t>frontend</w:t>
            </w:r>
            <w:proofErr w:type="spellEnd"/>
            <w:r w:rsidRPr="00707DF4">
              <w:rPr>
                <w:rFonts w:ascii="Calibri" w:hAnsi="Calibri" w:cs="Arial"/>
                <w:i/>
                <w:sz w:val="20"/>
                <w:szCs w:val="20"/>
                <w:lang w:eastAsia="es-CL"/>
              </w:rPr>
              <w:t xml:space="preserve">. </w:t>
            </w:r>
          </w:p>
        </w:tc>
      </w:tr>
      <w:tr w:rsidR="0003309E" w14:paraId="054DAFFB" w14:textId="77777777" w:rsidTr="00707DF4">
        <w:trPr>
          <w:trHeight w:val="52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707DF4">
        <w:trPr>
          <w:trHeight w:val="54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7CDE8E4E" w14:textId="77777777" w:rsidR="0003309E" w:rsidRDefault="00707DF4" w:rsidP="00585A13">
            <w:pPr>
              <w:jc w:val="both"/>
              <w:rPr>
                <w:rFonts w:ascii="Calibri" w:hAnsi="Calibri" w:cs="Arial"/>
                <w:i/>
                <w:sz w:val="20"/>
                <w:szCs w:val="20"/>
                <w:lang w:eastAsia="es-CL"/>
              </w:rPr>
            </w:pPr>
            <w:r w:rsidRPr="00707DF4">
              <w:rPr>
                <w:rFonts w:ascii="Calibri" w:hAnsi="Calibri" w:cs="Arial"/>
                <w:i/>
                <w:sz w:val="20"/>
                <w:szCs w:val="20"/>
                <w:lang w:eastAsia="es-CL"/>
              </w:rPr>
              <w:t xml:space="preserve">Las evidencias que se presentan incluyen el enlace al repositorio de GitHub, el cual muestra el código desarrollado tanto para el </w:t>
            </w:r>
            <w:proofErr w:type="spellStart"/>
            <w:r w:rsidRPr="00707DF4">
              <w:rPr>
                <w:rFonts w:ascii="Calibri" w:hAnsi="Calibri" w:cs="Arial"/>
                <w:i/>
                <w:sz w:val="20"/>
                <w:szCs w:val="20"/>
                <w:lang w:eastAsia="es-CL"/>
              </w:rPr>
              <w:t>frontend</w:t>
            </w:r>
            <w:proofErr w:type="spellEnd"/>
            <w:r w:rsidRPr="00707DF4">
              <w:rPr>
                <w:rFonts w:ascii="Calibri" w:hAnsi="Calibri" w:cs="Arial"/>
                <w:i/>
                <w:sz w:val="20"/>
                <w:szCs w:val="20"/>
                <w:lang w:eastAsia="es-CL"/>
              </w:rPr>
              <w:t xml:space="preserve"> como para el </w:t>
            </w:r>
            <w:proofErr w:type="spellStart"/>
            <w:r w:rsidRPr="00707DF4">
              <w:rPr>
                <w:rFonts w:ascii="Calibri" w:hAnsi="Calibri" w:cs="Arial"/>
                <w:i/>
                <w:sz w:val="20"/>
                <w:szCs w:val="20"/>
                <w:lang w:eastAsia="es-CL"/>
              </w:rPr>
              <w:t>backend</w:t>
            </w:r>
            <w:proofErr w:type="spellEnd"/>
            <w:r w:rsidRPr="00707DF4">
              <w:rPr>
                <w:rFonts w:ascii="Calibri" w:hAnsi="Calibri" w:cs="Arial"/>
                <w:i/>
                <w:sz w:val="20"/>
                <w:szCs w:val="20"/>
                <w:lang w:eastAsia="es-CL"/>
              </w:rPr>
              <w:t xml:space="preserve"> de la plataforma "Impulsa". En este repositorio se puede observar el uso de </w:t>
            </w:r>
            <w:proofErr w:type="spellStart"/>
            <w:r w:rsidRPr="00707DF4">
              <w:rPr>
                <w:rFonts w:ascii="Calibri" w:hAnsi="Calibri" w:cs="Arial"/>
                <w:i/>
                <w:sz w:val="20"/>
                <w:szCs w:val="20"/>
                <w:lang w:eastAsia="es-CL"/>
              </w:rPr>
              <w:t>React</w:t>
            </w:r>
            <w:proofErr w:type="spellEnd"/>
            <w:r w:rsidRPr="00707DF4">
              <w:rPr>
                <w:rFonts w:ascii="Calibri" w:hAnsi="Calibri" w:cs="Arial"/>
                <w:i/>
                <w:sz w:val="20"/>
                <w:szCs w:val="20"/>
                <w:lang w:eastAsia="es-CL"/>
              </w:rPr>
              <w:t xml:space="preserve"> y </w:t>
            </w:r>
            <w:proofErr w:type="spellStart"/>
            <w:r w:rsidRPr="00707DF4">
              <w:rPr>
                <w:rFonts w:ascii="Calibri" w:hAnsi="Calibri" w:cs="Arial"/>
                <w:i/>
                <w:sz w:val="20"/>
                <w:szCs w:val="20"/>
                <w:lang w:eastAsia="es-CL"/>
              </w:rPr>
              <w:t>Bootstrap</w:t>
            </w:r>
            <w:proofErr w:type="spellEnd"/>
            <w:r w:rsidRPr="00707DF4">
              <w:rPr>
                <w:rFonts w:ascii="Calibri" w:hAnsi="Calibri" w:cs="Arial"/>
                <w:i/>
                <w:sz w:val="20"/>
                <w:szCs w:val="20"/>
                <w:lang w:eastAsia="es-CL"/>
              </w:rPr>
              <w:t xml:space="preserve"> en el </w:t>
            </w:r>
            <w:proofErr w:type="spellStart"/>
            <w:r w:rsidRPr="00707DF4">
              <w:rPr>
                <w:rFonts w:ascii="Calibri" w:hAnsi="Calibri" w:cs="Arial"/>
                <w:i/>
                <w:sz w:val="20"/>
                <w:szCs w:val="20"/>
                <w:lang w:eastAsia="es-CL"/>
              </w:rPr>
              <w:t>frontend</w:t>
            </w:r>
            <w:proofErr w:type="spellEnd"/>
            <w:r w:rsidRPr="00707DF4">
              <w:rPr>
                <w:rFonts w:ascii="Calibri" w:hAnsi="Calibri" w:cs="Arial"/>
                <w:i/>
                <w:sz w:val="20"/>
                <w:szCs w:val="20"/>
                <w:lang w:eastAsia="es-CL"/>
              </w:rPr>
              <w:t xml:space="preserve">, así como los CRUD implementados en el </w:t>
            </w:r>
            <w:proofErr w:type="spellStart"/>
            <w:r w:rsidRPr="00707DF4">
              <w:rPr>
                <w:rFonts w:ascii="Calibri" w:hAnsi="Calibri" w:cs="Arial"/>
                <w:i/>
                <w:sz w:val="20"/>
                <w:szCs w:val="20"/>
                <w:lang w:eastAsia="es-CL"/>
              </w:rPr>
              <w:t>backend</w:t>
            </w:r>
            <w:proofErr w:type="spellEnd"/>
            <w:r w:rsidRPr="00707DF4">
              <w:rPr>
                <w:rFonts w:ascii="Calibri" w:hAnsi="Calibri" w:cs="Arial"/>
                <w:i/>
                <w:sz w:val="20"/>
                <w:szCs w:val="20"/>
                <w:lang w:eastAsia="es-CL"/>
              </w:rPr>
              <w:t xml:space="preserve">. Los </w:t>
            </w:r>
            <w:proofErr w:type="spellStart"/>
            <w:r w:rsidRPr="00707DF4">
              <w:rPr>
                <w:rFonts w:ascii="Calibri" w:hAnsi="Calibri" w:cs="Arial"/>
                <w:i/>
                <w:sz w:val="20"/>
                <w:szCs w:val="20"/>
                <w:lang w:eastAsia="es-CL"/>
              </w:rPr>
              <w:t>commits</w:t>
            </w:r>
            <w:proofErr w:type="spellEnd"/>
            <w:r w:rsidRPr="00707DF4">
              <w:rPr>
                <w:rFonts w:ascii="Calibri" w:hAnsi="Calibri" w:cs="Arial"/>
                <w:i/>
                <w:sz w:val="20"/>
                <w:szCs w:val="20"/>
                <w:lang w:eastAsia="es-CL"/>
              </w:rPr>
              <w:t xml:space="preserve"> reflejan un desarrollo iterativo, con la correcta aplicación de herramientas como </w:t>
            </w:r>
            <w:proofErr w:type="spellStart"/>
            <w:r w:rsidRPr="00707DF4">
              <w:rPr>
                <w:rFonts w:ascii="Calibri" w:hAnsi="Calibri" w:cs="Arial"/>
                <w:i/>
                <w:sz w:val="20"/>
                <w:szCs w:val="20"/>
                <w:lang w:eastAsia="es-CL"/>
              </w:rPr>
              <w:t>Git</w:t>
            </w:r>
            <w:proofErr w:type="spellEnd"/>
            <w:r w:rsidRPr="00707DF4">
              <w:rPr>
                <w:rFonts w:ascii="Calibri" w:hAnsi="Calibri" w:cs="Arial"/>
                <w:i/>
                <w:sz w:val="20"/>
                <w:szCs w:val="20"/>
                <w:lang w:eastAsia="es-CL"/>
              </w:rPr>
              <w:t xml:space="preserve"> para control de versiones, lo que asegura la calidad del proyecto. Además, se han seguido buenas prácticas de organización modular y diseño responsivo, garantizando un progreso consistente y enfocado en la funcionalidad y usabilidad del sistema.</w:t>
            </w:r>
          </w:p>
          <w:p w14:paraId="51E5B895" w14:textId="50017498" w:rsidR="00707DF4" w:rsidRPr="00707DF4" w:rsidRDefault="00707DF4" w:rsidP="00585A13">
            <w:pPr>
              <w:jc w:val="both"/>
              <w:rPr>
                <w:rFonts w:ascii="Calibri" w:hAnsi="Calibri" w:cs="Arial"/>
                <w:i/>
                <w:sz w:val="20"/>
                <w:szCs w:val="20"/>
                <w:lang w:eastAsia="es-CL"/>
              </w:rPr>
            </w:pPr>
            <w:r w:rsidRPr="00707DF4">
              <w:rPr>
                <w:rFonts w:ascii="Calibri" w:hAnsi="Calibri" w:cs="Arial"/>
                <w:i/>
                <w:sz w:val="20"/>
                <w:szCs w:val="20"/>
                <w:lang w:eastAsia="es-CL"/>
              </w:rPr>
              <w:t>https://github.com/shafiuwu/Capstone.git</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61"/>
        <w:gridCol w:w="1417"/>
        <w:gridCol w:w="1134"/>
        <w:gridCol w:w="992"/>
        <w:gridCol w:w="1418"/>
        <w:gridCol w:w="1276"/>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A8305B">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61"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7"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134"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992"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8"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76"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06074A" w:rsidRPr="006E3B0D" w14:paraId="0D4FAAA2" w14:textId="77777777" w:rsidTr="00A8305B">
        <w:trPr>
          <w:trHeight w:val="2410"/>
        </w:trPr>
        <w:tc>
          <w:tcPr>
            <w:tcW w:w="1328" w:type="dxa"/>
          </w:tcPr>
          <w:p w14:paraId="29F01B29" w14:textId="4274AF75" w:rsidR="0006074A" w:rsidRPr="0006074A" w:rsidRDefault="0006074A" w:rsidP="0006074A">
            <w:pPr>
              <w:jc w:val="both"/>
              <w:rPr>
                <w:sz w:val="18"/>
                <w:szCs w:val="24"/>
              </w:rPr>
            </w:pPr>
            <w:r>
              <w:rPr>
                <w:sz w:val="18"/>
                <w:szCs w:val="24"/>
              </w:rPr>
              <w:t>Análisis de requisitos y levantamiento de información</w:t>
            </w:r>
          </w:p>
        </w:tc>
        <w:tc>
          <w:tcPr>
            <w:tcW w:w="1361" w:type="dxa"/>
          </w:tcPr>
          <w:p w14:paraId="7B4EBE25" w14:textId="286DCEE9" w:rsidR="0006074A" w:rsidRPr="0006074A" w:rsidRDefault="0006074A" w:rsidP="0006074A">
            <w:pPr>
              <w:jc w:val="both"/>
              <w:rPr>
                <w:rFonts w:ascii="Calibri" w:hAnsi="Calibri" w:cs="Arial"/>
                <w:i/>
                <w:color w:val="548DD4"/>
                <w:sz w:val="18"/>
                <w:szCs w:val="20"/>
                <w:lang w:eastAsia="es-CL"/>
              </w:rPr>
            </w:pPr>
            <w:r>
              <w:rPr>
                <w:b/>
                <w:sz w:val="18"/>
                <w:szCs w:val="18"/>
              </w:rPr>
              <w:t>Análisis de Requerimientos</w:t>
            </w:r>
          </w:p>
        </w:tc>
        <w:tc>
          <w:tcPr>
            <w:tcW w:w="1417" w:type="dxa"/>
          </w:tcPr>
          <w:p w14:paraId="16E191DF" w14:textId="01D14B6F" w:rsidR="0006074A" w:rsidRPr="0006074A" w:rsidRDefault="0006074A" w:rsidP="0006074A">
            <w:pPr>
              <w:jc w:val="both"/>
              <w:rPr>
                <w:sz w:val="18"/>
                <w:szCs w:val="24"/>
              </w:rPr>
            </w:pPr>
            <w:r>
              <w:rPr>
                <w:sz w:val="18"/>
                <w:szCs w:val="24"/>
              </w:rPr>
              <w:t xml:space="preserve">Herramientas de documentación (Google </w:t>
            </w:r>
            <w:proofErr w:type="spellStart"/>
            <w:r>
              <w:rPr>
                <w:sz w:val="18"/>
                <w:szCs w:val="24"/>
              </w:rPr>
              <w:t>Docs</w:t>
            </w:r>
            <w:proofErr w:type="spellEnd"/>
            <w:r>
              <w:rPr>
                <w:sz w:val="18"/>
                <w:szCs w:val="24"/>
              </w:rPr>
              <w:t xml:space="preserve">) reuniones con </w:t>
            </w:r>
            <w:proofErr w:type="spellStart"/>
            <w:r>
              <w:rPr>
                <w:sz w:val="18"/>
                <w:szCs w:val="24"/>
              </w:rPr>
              <w:t>stakeholders</w:t>
            </w:r>
            <w:proofErr w:type="spellEnd"/>
            <w:r>
              <w:rPr>
                <w:sz w:val="18"/>
                <w:szCs w:val="24"/>
              </w:rPr>
              <w:t>.</w:t>
            </w:r>
          </w:p>
        </w:tc>
        <w:tc>
          <w:tcPr>
            <w:tcW w:w="1134" w:type="dxa"/>
          </w:tcPr>
          <w:p w14:paraId="66A5D860" w14:textId="339D3E0E" w:rsidR="0006074A" w:rsidRPr="0006074A" w:rsidRDefault="0006074A" w:rsidP="0006074A">
            <w:pPr>
              <w:jc w:val="both"/>
              <w:rPr>
                <w:sz w:val="18"/>
                <w:szCs w:val="24"/>
              </w:rPr>
            </w:pPr>
            <w:r>
              <w:rPr>
                <w:sz w:val="18"/>
                <w:szCs w:val="24"/>
              </w:rPr>
              <w:t>2 Semanas</w:t>
            </w:r>
          </w:p>
        </w:tc>
        <w:tc>
          <w:tcPr>
            <w:tcW w:w="992" w:type="dxa"/>
          </w:tcPr>
          <w:p w14:paraId="036AB5D8" w14:textId="2F9C7133" w:rsidR="0006074A" w:rsidRPr="0006074A" w:rsidRDefault="0006074A" w:rsidP="0006074A">
            <w:pPr>
              <w:jc w:val="both"/>
              <w:rPr>
                <w:rFonts w:ascii="Calibri" w:hAnsi="Calibri" w:cs="Arial"/>
                <w:sz w:val="18"/>
                <w:szCs w:val="20"/>
                <w:lang w:eastAsia="es-CL"/>
              </w:rPr>
            </w:pPr>
            <w:r>
              <w:rPr>
                <w:rFonts w:ascii="Calibri" w:hAnsi="Calibri" w:cs="Arial"/>
                <w:sz w:val="18"/>
                <w:szCs w:val="20"/>
                <w:lang w:eastAsia="es-CL"/>
              </w:rPr>
              <w:t>Matías González</w:t>
            </w:r>
          </w:p>
        </w:tc>
        <w:tc>
          <w:tcPr>
            <w:tcW w:w="1418" w:type="dxa"/>
          </w:tcPr>
          <w:p w14:paraId="2FCEC037" w14:textId="1D4D7BF1" w:rsidR="0006074A" w:rsidRPr="0006074A" w:rsidRDefault="0006074A" w:rsidP="0006074A">
            <w:pPr>
              <w:jc w:val="both"/>
              <w:rPr>
                <w:rFonts w:ascii="Calibri" w:hAnsi="Calibri" w:cs="Arial"/>
                <w:sz w:val="18"/>
                <w:szCs w:val="20"/>
                <w:lang w:eastAsia="es-CL"/>
              </w:rPr>
            </w:pPr>
            <w:r>
              <w:rPr>
                <w:rFonts w:ascii="Calibri" w:hAnsi="Calibri" w:cs="Arial"/>
                <w:sz w:val="18"/>
                <w:szCs w:val="20"/>
                <w:lang w:eastAsia="es-CL"/>
              </w:rPr>
              <w:t xml:space="preserve">Puede requerirse más tiempo si los requerimientos no están claros desde el inicio. Facilita la cercanía y comunicación fluida con los </w:t>
            </w:r>
            <w:proofErr w:type="spellStart"/>
            <w:r>
              <w:rPr>
                <w:rFonts w:ascii="Calibri" w:hAnsi="Calibri" w:cs="Arial"/>
                <w:sz w:val="18"/>
                <w:szCs w:val="20"/>
                <w:lang w:eastAsia="es-CL"/>
              </w:rPr>
              <w:t>stakeholders</w:t>
            </w:r>
            <w:proofErr w:type="spellEnd"/>
            <w:r>
              <w:rPr>
                <w:rFonts w:ascii="Calibri" w:hAnsi="Calibri" w:cs="Arial"/>
                <w:sz w:val="18"/>
                <w:szCs w:val="20"/>
                <w:lang w:eastAsia="es-CL"/>
              </w:rPr>
              <w:t>.</w:t>
            </w:r>
          </w:p>
        </w:tc>
        <w:tc>
          <w:tcPr>
            <w:tcW w:w="1276" w:type="dxa"/>
          </w:tcPr>
          <w:p w14:paraId="2163602D" w14:textId="494C1902" w:rsidR="0006074A" w:rsidRPr="0006074A" w:rsidRDefault="00A8305B" w:rsidP="0006074A">
            <w:pPr>
              <w:jc w:val="both"/>
              <w:rPr>
                <w:rFonts w:ascii="Calibri" w:hAnsi="Calibri" w:cs="Arial"/>
                <w:sz w:val="18"/>
                <w:szCs w:val="20"/>
                <w:lang w:eastAsia="es-CL"/>
              </w:rPr>
            </w:pPr>
            <w:r>
              <w:rPr>
                <w:rFonts w:ascii="Calibri" w:hAnsi="Calibri" w:cs="Arial"/>
                <w:sz w:val="18"/>
                <w:szCs w:val="20"/>
                <w:lang w:eastAsia="es-CL"/>
              </w:rPr>
              <w:t>Completo</w:t>
            </w:r>
          </w:p>
        </w:tc>
        <w:tc>
          <w:tcPr>
            <w:tcW w:w="850" w:type="dxa"/>
          </w:tcPr>
          <w:p w14:paraId="7C6D6F31" w14:textId="77777777" w:rsidR="0006074A" w:rsidRPr="006E3B0D" w:rsidRDefault="0006074A" w:rsidP="0006074A">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r w:rsidR="0006074A" w:rsidRPr="006E3B0D" w14:paraId="051D53EF" w14:textId="77777777" w:rsidTr="00A8305B">
        <w:trPr>
          <w:trHeight w:val="2410"/>
        </w:trPr>
        <w:tc>
          <w:tcPr>
            <w:tcW w:w="1328" w:type="dxa"/>
          </w:tcPr>
          <w:p w14:paraId="4B3D7A4A" w14:textId="3ED5B573" w:rsidR="0006074A" w:rsidRDefault="00A8305B" w:rsidP="0006074A">
            <w:pPr>
              <w:jc w:val="both"/>
              <w:rPr>
                <w:sz w:val="18"/>
                <w:szCs w:val="24"/>
              </w:rPr>
            </w:pPr>
            <w:r>
              <w:rPr>
                <w:sz w:val="18"/>
                <w:szCs w:val="24"/>
              </w:rPr>
              <w:t>Diseño y arquitectura de software</w:t>
            </w:r>
          </w:p>
        </w:tc>
        <w:tc>
          <w:tcPr>
            <w:tcW w:w="1361" w:type="dxa"/>
          </w:tcPr>
          <w:p w14:paraId="17A7867B" w14:textId="77777777" w:rsidR="0006074A" w:rsidRDefault="0006074A" w:rsidP="0006074A">
            <w:pPr>
              <w:jc w:val="both"/>
              <w:rPr>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06074A" w14:paraId="508DF36D" w14:textId="77777777" w:rsidTr="005C6E16">
              <w:trPr>
                <w:trHeight w:val="500"/>
              </w:trPr>
              <w:tc>
                <w:tcPr>
                  <w:tcW w:w="1365" w:type="dxa"/>
                  <w:tcBorders>
                    <w:top w:val="nil"/>
                    <w:left w:val="nil"/>
                    <w:bottom w:val="nil"/>
                    <w:right w:val="nil"/>
                  </w:tcBorders>
                  <w:tcMar>
                    <w:top w:w="100" w:type="dxa"/>
                    <w:left w:w="100" w:type="dxa"/>
                    <w:bottom w:w="100" w:type="dxa"/>
                    <w:right w:w="100" w:type="dxa"/>
                  </w:tcMar>
                </w:tcPr>
                <w:p w14:paraId="10DEDB40" w14:textId="77777777" w:rsidR="0006074A" w:rsidRDefault="0006074A" w:rsidP="0006074A">
                  <w:pPr>
                    <w:framePr w:hSpace="180" w:wrap="around" w:vAnchor="page" w:hAnchor="margin" w:xAlign="center" w:y="3517"/>
                    <w:jc w:val="both"/>
                    <w:rPr>
                      <w:sz w:val="18"/>
                      <w:szCs w:val="18"/>
                    </w:rPr>
                  </w:pPr>
                  <w:r>
                    <w:rPr>
                      <w:b/>
                      <w:sz w:val="18"/>
                      <w:szCs w:val="18"/>
                    </w:rPr>
                    <w:t>Diseño de la Arquitectura del Sistema</w:t>
                  </w:r>
                </w:p>
              </w:tc>
            </w:tr>
          </w:tbl>
          <w:p w14:paraId="70C079E1" w14:textId="77777777" w:rsidR="0006074A" w:rsidRDefault="0006074A" w:rsidP="0006074A">
            <w:pPr>
              <w:jc w:val="both"/>
              <w:rPr>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06074A" w14:paraId="529941C8" w14:textId="77777777" w:rsidTr="005C6E16">
              <w:trPr>
                <w:trHeight w:val="230"/>
              </w:trPr>
              <w:tc>
                <w:tcPr>
                  <w:tcW w:w="230" w:type="dxa"/>
                  <w:tcBorders>
                    <w:top w:val="nil"/>
                    <w:left w:val="nil"/>
                    <w:bottom w:val="nil"/>
                    <w:right w:val="nil"/>
                  </w:tcBorders>
                  <w:tcMar>
                    <w:top w:w="100" w:type="dxa"/>
                    <w:left w:w="100" w:type="dxa"/>
                    <w:bottom w:w="100" w:type="dxa"/>
                    <w:right w:w="100" w:type="dxa"/>
                  </w:tcMar>
                </w:tcPr>
                <w:p w14:paraId="2310B26A" w14:textId="77777777" w:rsidR="0006074A" w:rsidRDefault="0006074A" w:rsidP="0006074A">
                  <w:pPr>
                    <w:framePr w:hSpace="180" w:wrap="around" w:vAnchor="page" w:hAnchor="margin" w:xAlign="center" w:y="3517"/>
                    <w:jc w:val="both"/>
                    <w:rPr>
                      <w:sz w:val="18"/>
                      <w:szCs w:val="18"/>
                    </w:rPr>
                  </w:pPr>
                </w:p>
              </w:tc>
            </w:tr>
          </w:tbl>
          <w:p w14:paraId="10895768" w14:textId="77777777" w:rsidR="0006074A" w:rsidRPr="0006074A" w:rsidRDefault="0006074A" w:rsidP="0006074A">
            <w:pPr>
              <w:jc w:val="both"/>
              <w:rPr>
                <w:rFonts w:ascii="Calibri" w:hAnsi="Calibri" w:cs="Arial"/>
                <w:i/>
                <w:color w:val="548DD4"/>
                <w:sz w:val="18"/>
                <w:szCs w:val="20"/>
                <w:lang w:eastAsia="es-CL"/>
              </w:rPr>
            </w:pPr>
          </w:p>
        </w:tc>
        <w:tc>
          <w:tcPr>
            <w:tcW w:w="1417" w:type="dxa"/>
          </w:tcPr>
          <w:p w14:paraId="7FEAE12E" w14:textId="4AFF34FE" w:rsidR="0006074A" w:rsidRPr="0006074A" w:rsidRDefault="0006074A" w:rsidP="0006074A">
            <w:pPr>
              <w:spacing w:after="0" w:line="240" w:lineRule="auto"/>
              <w:rPr>
                <w:sz w:val="18"/>
              </w:rPr>
            </w:pPr>
            <w:r w:rsidRPr="0006074A">
              <w:rPr>
                <w:sz w:val="18"/>
              </w:rPr>
              <w:t>Herramientas de diseño de software (</w:t>
            </w:r>
            <w:proofErr w:type="spellStart"/>
            <w:r w:rsidRPr="0006074A">
              <w:rPr>
                <w:sz w:val="18"/>
              </w:rPr>
              <w:t>Lucidchart</w:t>
            </w:r>
            <w:proofErr w:type="spellEnd"/>
            <w:r w:rsidRPr="0006074A">
              <w:rPr>
                <w:sz w:val="18"/>
              </w:rPr>
              <w:t>), consultas a</w:t>
            </w:r>
            <w:r>
              <w:rPr>
                <w:sz w:val="18"/>
              </w:rPr>
              <w:t xml:space="preserve"> </w:t>
            </w:r>
            <w:r>
              <w:rPr>
                <w:sz w:val="18"/>
                <w:szCs w:val="18"/>
              </w:rPr>
              <w:t>expertos en arquitectura de software</w:t>
            </w:r>
          </w:p>
        </w:tc>
        <w:tc>
          <w:tcPr>
            <w:tcW w:w="1134" w:type="dxa"/>
          </w:tcPr>
          <w:p w14:paraId="30D2C36E" w14:textId="0F587D66" w:rsidR="0006074A" w:rsidRPr="0006074A" w:rsidRDefault="0006074A" w:rsidP="0006074A">
            <w:pPr>
              <w:tabs>
                <w:tab w:val="left" w:pos="855"/>
              </w:tabs>
              <w:rPr>
                <w:sz w:val="18"/>
              </w:rPr>
            </w:pPr>
            <w:r>
              <w:rPr>
                <w:sz w:val="18"/>
                <w:szCs w:val="24"/>
              </w:rPr>
              <w:t>2 Semanas</w:t>
            </w:r>
          </w:p>
        </w:tc>
        <w:tc>
          <w:tcPr>
            <w:tcW w:w="992" w:type="dxa"/>
          </w:tcPr>
          <w:p w14:paraId="1DBD8941" w14:textId="50CF7604" w:rsidR="0006074A" w:rsidRPr="0006074A" w:rsidRDefault="0006074A" w:rsidP="0006074A">
            <w:pPr>
              <w:spacing w:after="0" w:line="240" w:lineRule="auto"/>
              <w:rPr>
                <w:sz w:val="18"/>
              </w:rPr>
            </w:pPr>
            <w:r>
              <w:rPr>
                <w:rFonts w:ascii="Calibri" w:hAnsi="Calibri" w:cs="Arial"/>
                <w:sz w:val="18"/>
                <w:szCs w:val="20"/>
                <w:lang w:eastAsia="es-CL"/>
              </w:rPr>
              <w:t>Matías González</w:t>
            </w:r>
          </w:p>
        </w:tc>
        <w:tc>
          <w:tcPr>
            <w:tcW w:w="1418" w:type="dxa"/>
          </w:tcPr>
          <w:p w14:paraId="0B474886" w14:textId="6F383A9F" w:rsidR="0006074A" w:rsidRPr="0006074A" w:rsidRDefault="0006074A" w:rsidP="0006074A">
            <w:pPr>
              <w:rPr>
                <w:sz w:val="18"/>
                <w:szCs w:val="18"/>
              </w:rPr>
            </w:pPr>
            <w:r>
              <w:rPr>
                <w:sz w:val="18"/>
                <w:szCs w:val="18"/>
              </w:rPr>
              <w:t>Puede presentarse dificultad en la selección de tecnologías debido a la rápida evolución del sector.</w:t>
            </w:r>
          </w:p>
        </w:tc>
        <w:tc>
          <w:tcPr>
            <w:tcW w:w="1276" w:type="dxa"/>
          </w:tcPr>
          <w:p w14:paraId="48B60237" w14:textId="1B7D7746" w:rsidR="0006074A" w:rsidRPr="00830FF6" w:rsidRDefault="00A8305B" w:rsidP="0006074A">
            <w:pPr>
              <w:spacing w:after="0" w:line="240" w:lineRule="auto"/>
            </w:pPr>
            <w:r>
              <w:t>Completo</w:t>
            </w:r>
          </w:p>
        </w:tc>
        <w:tc>
          <w:tcPr>
            <w:tcW w:w="850" w:type="dxa"/>
          </w:tcPr>
          <w:p w14:paraId="097FC10A" w14:textId="77777777" w:rsidR="0006074A" w:rsidRDefault="0006074A" w:rsidP="0006074A">
            <w:pPr>
              <w:jc w:val="both"/>
              <w:rPr>
                <w:rFonts w:ascii="Calibri" w:hAnsi="Calibri" w:cs="Arial"/>
                <w:i/>
                <w:color w:val="548DD4"/>
                <w:sz w:val="18"/>
                <w:szCs w:val="20"/>
                <w:lang w:eastAsia="es-CL"/>
              </w:rPr>
            </w:pPr>
          </w:p>
        </w:tc>
      </w:tr>
      <w:tr w:rsidR="0006074A" w:rsidRPr="006E3B0D" w14:paraId="17055250" w14:textId="77777777" w:rsidTr="00A8305B">
        <w:trPr>
          <w:trHeight w:val="2410"/>
        </w:trPr>
        <w:tc>
          <w:tcPr>
            <w:tcW w:w="1328" w:type="dxa"/>
          </w:tcPr>
          <w:p w14:paraId="7BFFAE76" w14:textId="1C65BE59" w:rsidR="0006074A" w:rsidRDefault="00A8305B" w:rsidP="0006074A">
            <w:pPr>
              <w:jc w:val="both"/>
              <w:rPr>
                <w:sz w:val="18"/>
                <w:szCs w:val="24"/>
              </w:rPr>
            </w:pPr>
            <w:r>
              <w:rPr>
                <w:sz w:val="18"/>
                <w:szCs w:val="24"/>
              </w:rPr>
              <w:t xml:space="preserve">Desarrollo </w:t>
            </w:r>
            <w:proofErr w:type="spellStart"/>
            <w:r>
              <w:rPr>
                <w:sz w:val="18"/>
                <w:szCs w:val="24"/>
              </w:rPr>
              <w:t>frontend</w:t>
            </w:r>
            <w:proofErr w:type="spellEnd"/>
          </w:p>
        </w:tc>
        <w:tc>
          <w:tcPr>
            <w:tcW w:w="1361" w:type="dxa"/>
          </w:tcPr>
          <w:p w14:paraId="5C7D751D" w14:textId="77777777" w:rsidR="0006074A" w:rsidRDefault="0006074A" w:rsidP="0006074A">
            <w:pPr>
              <w:jc w:val="both"/>
              <w:rPr>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06074A" w14:paraId="0903E064" w14:textId="77777777" w:rsidTr="005C6E16">
              <w:trPr>
                <w:trHeight w:val="500"/>
              </w:trPr>
              <w:tc>
                <w:tcPr>
                  <w:tcW w:w="1365" w:type="dxa"/>
                  <w:tcBorders>
                    <w:top w:val="nil"/>
                    <w:left w:val="nil"/>
                    <w:bottom w:val="nil"/>
                    <w:right w:val="nil"/>
                  </w:tcBorders>
                  <w:tcMar>
                    <w:top w:w="100" w:type="dxa"/>
                    <w:left w:w="100" w:type="dxa"/>
                    <w:bottom w:w="100" w:type="dxa"/>
                    <w:right w:w="100" w:type="dxa"/>
                  </w:tcMar>
                </w:tcPr>
                <w:p w14:paraId="5402C31C" w14:textId="77777777" w:rsidR="0006074A" w:rsidRDefault="0006074A" w:rsidP="0006074A">
                  <w:pPr>
                    <w:framePr w:hSpace="180" w:wrap="around" w:vAnchor="page" w:hAnchor="margin" w:xAlign="center" w:y="3517"/>
                    <w:jc w:val="both"/>
                    <w:rPr>
                      <w:sz w:val="18"/>
                      <w:szCs w:val="18"/>
                    </w:rPr>
                  </w:pPr>
                  <w:r>
                    <w:rPr>
                      <w:b/>
                      <w:sz w:val="18"/>
                      <w:szCs w:val="18"/>
                    </w:rPr>
                    <w:t xml:space="preserve">Desarrollo </w:t>
                  </w:r>
                  <w:proofErr w:type="spellStart"/>
                  <w:r>
                    <w:rPr>
                      <w:b/>
                      <w:sz w:val="18"/>
                      <w:szCs w:val="18"/>
                    </w:rPr>
                    <w:t>Frontend</w:t>
                  </w:r>
                  <w:proofErr w:type="spellEnd"/>
                </w:p>
              </w:tc>
            </w:tr>
          </w:tbl>
          <w:p w14:paraId="74C42049" w14:textId="77777777" w:rsidR="0006074A" w:rsidRDefault="0006074A" w:rsidP="0006074A">
            <w:pPr>
              <w:jc w:val="both"/>
              <w:rPr>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06074A" w14:paraId="58A50BB6" w14:textId="77777777" w:rsidTr="005C6E16">
              <w:trPr>
                <w:trHeight w:val="230"/>
              </w:trPr>
              <w:tc>
                <w:tcPr>
                  <w:tcW w:w="230" w:type="dxa"/>
                  <w:tcBorders>
                    <w:top w:val="nil"/>
                    <w:left w:val="nil"/>
                    <w:bottom w:val="nil"/>
                    <w:right w:val="nil"/>
                  </w:tcBorders>
                  <w:tcMar>
                    <w:top w:w="100" w:type="dxa"/>
                    <w:left w:w="100" w:type="dxa"/>
                    <w:bottom w:w="100" w:type="dxa"/>
                    <w:right w:w="100" w:type="dxa"/>
                  </w:tcMar>
                </w:tcPr>
                <w:p w14:paraId="2317870F" w14:textId="77777777" w:rsidR="0006074A" w:rsidRDefault="0006074A" w:rsidP="0006074A">
                  <w:pPr>
                    <w:framePr w:hSpace="180" w:wrap="around" w:vAnchor="page" w:hAnchor="margin" w:xAlign="center" w:y="3517"/>
                    <w:jc w:val="both"/>
                    <w:rPr>
                      <w:sz w:val="18"/>
                      <w:szCs w:val="18"/>
                    </w:rPr>
                  </w:pPr>
                </w:p>
              </w:tc>
            </w:tr>
          </w:tbl>
          <w:p w14:paraId="1AD4DFAD" w14:textId="77777777" w:rsidR="0006074A" w:rsidRPr="0006074A" w:rsidRDefault="0006074A" w:rsidP="0006074A">
            <w:pPr>
              <w:jc w:val="both"/>
              <w:rPr>
                <w:rFonts w:ascii="Calibri" w:hAnsi="Calibri" w:cs="Arial"/>
                <w:i/>
                <w:color w:val="548DD4"/>
                <w:sz w:val="18"/>
                <w:szCs w:val="20"/>
                <w:lang w:eastAsia="es-CL"/>
              </w:rPr>
            </w:pPr>
          </w:p>
        </w:tc>
        <w:tc>
          <w:tcPr>
            <w:tcW w:w="1417" w:type="dxa"/>
          </w:tcPr>
          <w:p w14:paraId="7395BE98" w14:textId="29CB1CFE" w:rsidR="0006074A" w:rsidRPr="0006074A" w:rsidRDefault="0006074A" w:rsidP="0006074A">
            <w:pPr>
              <w:spacing w:after="0" w:line="240" w:lineRule="auto"/>
              <w:rPr>
                <w:sz w:val="18"/>
              </w:rPr>
            </w:pPr>
            <w:proofErr w:type="spellStart"/>
            <w:r>
              <w:rPr>
                <w:sz w:val="18"/>
                <w:szCs w:val="18"/>
              </w:rPr>
              <w:t>Frameworks</w:t>
            </w:r>
            <w:proofErr w:type="spellEnd"/>
            <w:r>
              <w:rPr>
                <w:sz w:val="18"/>
                <w:szCs w:val="18"/>
              </w:rPr>
              <w:t xml:space="preserve"> de </w:t>
            </w:r>
            <w:proofErr w:type="spellStart"/>
            <w:r>
              <w:rPr>
                <w:sz w:val="18"/>
                <w:szCs w:val="18"/>
              </w:rPr>
              <w:t>frontend</w:t>
            </w:r>
            <w:proofErr w:type="spellEnd"/>
            <w:r>
              <w:rPr>
                <w:sz w:val="18"/>
                <w:szCs w:val="18"/>
              </w:rPr>
              <w:t xml:space="preserve"> (React.js), bibliotecas de UI, herramientas de diseño (</w:t>
            </w:r>
            <w:proofErr w:type="spellStart"/>
            <w:r>
              <w:rPr>
                <w:sz w:val="18"/>
                <w:szCs w:val="18"/>
              </w:rPr>
              <w:t>Figma</w:t>
            </w:r>
            <w:proofErr w:type="spellEnd"/>
            <w:r>
              <w:rPr>
                <w:sz w:val="18"/>
                <w:szCs w:val="18"/>
              </w:rPr>
              <w:t>).</w:t>
            </w:r>
          </w:p>
        </w:tc>
        <w:tc>
          <w:tcPr>
            <w:tcW w:w="1134" w:type="dxa"/>
          </w:tcPr>
          <w:p w14:paraId="52BDC9C0" w14:textId="6DE6E2A5" w:rsidR="0006074A" w:rsidRPr="0006074A" w:rsidRDefault="0006074A" w:rsidP="0006074A">
            <w:pPr>
              <w:spacing w:after="0" w:line="240" w:lineRule="auto"/>
              <w:rPr>
                <w:sz w:val="18"/>
              </w:rPr>
            </w:pPr>
            <w:r>
              <w:rPr>
                <w:sz w:val="18"/>
              </w:rPr>
              <w:t xml:space="preserve">3 semanas </w:t>
            </w:r>
          </w:p>
        </w:tc>
        <w:tc>
          <w:tcPr>
            <w:tcW w:w="992" w:type="dxa"/>
          </w:tcPr>
          <w:p w14:paraId="55F1A064" w14:textId="25A4BC05" w:rsidR="0006074A" w:rsidRPr="0006074A" w:rsidRDefault="0006074A" w:rsidP="0006074A">
            <w:pPr>
              <w:spacing w:after="0" w:line="240" w:lineRule="auto"/>
              <w:rPr>
                <w:sz w:val="18"/>
              </w:rPr>
            </w:pPr>
            <w:r>
              <w:rPr>
                <w:sz w:val="18"/>
              </w:rPr>
              <w:t>María Jesús Badilla</w:t>
            </w:r>
          </w:p>
        </w:tc>
        <w:tc>
          <w:tcPr>
            <w:tcW w:w="1418" w:type="dxa"/>
          </w:tcPr>
          <w:p w14:paraId="31A30DC5" w14:textId="5A5DFD24" w:rsidR="0006074A" w:rsidRPr="0006074A" w:rsidRDefault="0006074A" w:rsidP="0006074A">
            <w:pPr>
              <w:spacing w:after="0" w:line="240" w:lineRule="auto"/>
              <w:rPr>
                <w:sz w:val="18"/>
              </w:rPr>
            </w:pPr>
            <w:r>
              <w:rPr>
                <w:sz w:val="18"/>
                <w:szCs w:val="18"/>
              </w:rPr>
              <w:t xml:space="preserve">La compatibilidad entre navegadores puede ser un desafío, pero el uso de </w:t>
            </w:r>
            <w:proofErr w:type="spellStart"/>
            <w:r>
              <w:rPr>
                <w:sz w:val="18"/>
                <w:szCs w:val="18"/>
              </w:rPr>
              <w:t>frameworks</w:t>
            </w:r>
            <w:proofErr w:type="spellEnd"/>
            <w:r>
              <w:rPr>
                <w:sz w:val="18"/>
                <w:szCs w:val="18"/>
              </w:rPr>
              <w:t xml:space="preserve"> probados como React.js facilita el desarrollo.</w:t>
            </w:r>
          </w:p>
        </w:tc>
        <w:tc>
          <w:tcPr>
            <w:tcW w:w="1276" w:type="dxa"/>
          </w:tcPr>
          <w:p w14:paraId="5754188E" w14:textId="4A0849ED" w:rsidR="0006074A" w:rsidRPr="00830FF6" w:rsidRDefault="00A8305B" w:rsidP="0006074A">
            <w:pPr>
              <w:spacing w:after="0" w:line="240" w:lineRule="auto"/>
            </w:pPr>
            <w:r>
              <w:t>En progreso</w:t>
            </w:r>
          </w:p>
        </w:tc>
        <w:tc>
          <w:tcPr>
            <w:tcW w:w="850" w:type="dxa"/>
          </w:tcPr>
          <w:p w14:paraId="503EDF32" w14:textId="2C1953F6" w:rsidR="0006074A" w:rsidRDefault="00A8305B" w:rsidP="0006074A">
            <w:pPr>
              <w:jc w:val="both"/>
              <w:rPr>
                <w:rFonts w:ascii="Calibri" w:hAnsi="Calibri" w:cs="Arial"/>
                <w:i/>
                <w:color w:val="548DD4"/>
                <w:sz w:val="18"/>
                <w:szCs w:val="20"/>
                <w:lang w:eastAsia="es-CL"/>
              </w:rPr>
            </w:pPr>
            <w:r w:rsidRPr="00A8305B">
              <w:rPr>
                <w:rFonts w:ascii="Calibri" w:hAnsi="Calibri" w:cs="Arial"/>
                <w:i/>
                <w:color w:val="548DD4"/>
                <w:sz w:val="18"/>
                <w:szCs w:val="20"/>
                <w:lang w:eastAsia="es-CL"/>
              </w:rPr>
              <w:t xml:space="preserve">Se añadió </w:t>
            </w:r>
            <w:proofErr w:type="spellStart"/>
            <w:r w:rsidRPr="00A8305B">
              <w:rPr>
                <w:rFonts w:ascii="Calibri" w:hAnsi="Calibri" w:cs="Arial"/>
                <w:i/>
                <w:color w:val="548DD4"/>
                <w:sz w:val="18"/>
                <w:szCs w:val="20"/>
                <w:lang w:eastAsia="es-CL"/>
              </w:rPr>
              <w:t>Bootstrap</w:t>
            </w:r>
            <w:proofErr w:type="spellEnd"/>
            <w:r w:rsidRPr="00A8305B">
              <w:rPr>
                <w:rFonts w:ascii="Calibri" w:hAnsi="Calibri" w:cs="Arial"/>
                <w:i/>
                <w:color w:val="548DD4"/>
                <w:sz w:val="18"/>
                <w:szCs w:val="20"/>
                <w:lang w:eastAsia="es-CL"/>
              </w:rPr>
              <w:t xml:space="preserve"> para mejorar la </w:t>
            </w:r>
            <w:proofErr w:type="spellStart"/>
            <w:r w:rsidRPr="00A8305B">
              <w:rPr>
                <w:rFonts w:ascii="Calibri" w:hAnsi="Calibri" w:cs="Arial"/>
                <w:i/>
                <w:color w:val="548DD4"/>
                <w:sz w:val="18"/>
                <w:szCs w:val="20"/>
                <w:lang w:eastAsia="es-CL"/>
              </w:rPr>
              <w:t>responsividad</w:t>
            </w:r>
            <w:proofErr w:type="spellEnd"/>
            <w:r w:rsidRPr="00A8305B">
              <w:rPr>
                <w:rFonts w:ascii="Calibri" w:hAnsi="Calibri" w:cs="Arial"/>
                <w:i/>
                <w:color w:val="548DD4"/>
                <w:sz w:val="18"/>
                <w:szCs w:val="20"/>
                <w:lang w:eastAsia="es-CL"/>
              </w:rPr>
              <w:t xml:space="preserve"> en dispositivos móviles.</w:t>
            </w:r>
          </w:p>
        </w:tc>
      </w:tr>
      <w:tr w:rsidR="0006074A" w:rsidRPr="006E3B0D" w14:paraId="06EE7B91" w14:textId="77777777" w:rsidTr="00A8305B">
        <w:trPr>
          <w:trHeight w:val="2410"/>
        </w:trPr>
        <w:tc>
          <w:tcPr>
            <w:tcW w:w="1328" w:type="dxa"/>
          </w:tcPr>
          <w:p w14:paraId="3CF6B504" w14:textId="1268F99D" w:rsidR="0006074A" w:rsidRDefault="00A8305B" w:rsidP="0006074A">
            <w:pPr>
              <w:jc w:val="both"/>
              <w:rPr>
                <w:sz w:val="18"/>
                <w:szCs w:val="24"/>
              </w:rPr>
            </w:pPr>
            <w:r>
              <w:rPr>
                <w:sz w:val="18"/>
                <w:szCs w:val="24"/>
              </w:rPr>
              <w:lastRenderedPageBreak/>
              <w:t xml:space="preserve">Desarrollo </w:t>
            </w:r>
            <w:proofErr w:type="spellStart"/>
            <w:r>
              <w:rPr>
                <w:sz w:val="18"/>
                <w:szCs w:val="24"/>
              </w:rPr>
              <w:t>backend</w:t>
            </w:r>
            <w:proofErr w:type="spellEnd"/>
          </w:p>
        </w:tc>
        <w:tc>
          <w:tcPr>
            <w:tcW w:w="1361" w:type="dxa"/>
          </w:tcPr>
          <w:p w14:paraId="5F8B3C88" w14:textId="4EBF26F9" w:rsidR="0006074A" w:rsidRPr="0006074A" w:rsidRDefault="0006074A" w:rsidP="0006074A">
            <w:pPr>
              <w:jc w:val="both"/>
              <w:rPr>
                <w:rFonts w:ascii="Calibri" w:hAnsi="Calibri" w:cs="Arial"/>
                <w:i/>
                <w:color w:val="548DD4"/>
                <w:sz w:val="18"/>
                <w:szCs w:val="20"/>
                <w:lang w:eastAsia="es-CL"/>
              </w:rPr>
            </w:pPr>
            <w:r>
              <w:rPr>
                <w:b/>
                <w:sz w:val="18"/>
                <w:szCs w:val="18"/>
              </w:rPr>
              <w:t xml:space="preserve">Desarrollo </w:t>
            </w:r>
            <w:proofErr w:type="spellStart"/>
            <w:r>
              <w:rPr>
                <w:b/>
                <w:sz w:val="18"/>
                <w:szCs w:val="18"/>
              </w:rPr>
              <w:t>Backend</w:t>
            </w:r>
            <w:proofErr w:type="spellEnd"/>
          </w:p>
        </w:tc>
        <w:tc>
          <w:tcPr>
            <w:tcW w:w="1417" w:type="dxa"/>
          </w:tcPr>
          <w:p w14:paraId="7B9E24B0" w14:textId="47092AB5" w:rsidR="0006074A" w:rsidRPr="0006074A" w:rsidRDefault="00A8305B" w:rsidP="0006074A">
            <w:pPr>
              <w:spacing w:after="0" w:line="240" w:lineRule="auto"/>
              <w:rPr>
                <w:sz w:val="18"/>
              </w:rPr>
            </w:pPr>
            <w:proofErr w:type="spellStart"/>
            <w:r>
              <w:rPr>
                <w:sz w:val="18"/>
                <w:szCs w:val="18"/>
              </w:rPr>
              <w:t>Frameworks</w:t>
            </w:r>
            <w:proofErr w:type="spellEnd"/>
            <w:r>
              <w:rPr>
                <w:sz w:val="18"/>
                <w:szCs w:val="18"/>
              </w:rPr>
              <w:t xml:space="preserve"> de </w:t>
            </w:r>
            <w:proofErr w:type="spellStart"/>
            <w:r>
              <w:rPr>
                <w:sz w:val="18"/>
                <w:szCs w:val="18"/>
              </w:rPr>
              <w:t>backend</w:t>
            </w:r>
            <w:proofErr w:type="spellEnd"/>
            <w:r>
              <w:rPr>
                <w:sz w:val="18"/>
                <w:szCs w:val="18"/>
              </w:rPr>
              <w:t xml:space="preserve"> (Node.js), base de datos (</w:t>
            </w:r>
            <w:proofErr w:type="spellStart"/>
            <w:r>
              <w:rPr>
                <w:sz w:val="18"/>
                <w:szCs w:val="18"/>
              </w:rPr>
              <w:t>MongoDB</w:t>
            </w:r>
            <w:proofErr w:type="spellEnd"/>
            <w:r>
              <w:rPr>
                <w:sz w:val="18"/>
                <w:szCs w:val="18"/>
              </w:rPr>
              <w:t>), servicios en la nube (AWS).</w:t>
            </w:r>
          </w:p>
        </w:tc>
        <w:tc>
          <w:tcPr>
            <w:tcW w:w="1134" w:type="dxa"/>
          </w:tcPr>
          <w:p w14:paraId="7CF27ABB" w14:textId="18E67B70" w:rsidR="0006074A" w:rsidRPr="0006074A" w:rsidRDefault="00A8305B" w:rsidP="0006074A">
            <w:pPr>
              <w:spacing w:after="0" w:line="240" w:lineRule="auto"/>
              <w:rPr>
                <w:sz w:val="18"/>
              </w:rPr>
            </w:pPr>
            <w:r>
              <w:rPr>
                <w:sz w:val="18"/>
              </w:rPr>
              <w:t>4 semanas</w:t>
            </w:r>
          </w:p>
        </w:tc>
        <w:tc>
          <w:tcPr>
            <w:tcW w:w="992" w:type="dxa"/>
          </w:tcPr>
          <w:p w14:paraId="7D5B4F71" w14:textId="4F024F4A" w:rsidR="0006074A" w:rsidRPr="0006074A" w:rsidRDefault="00A8305B" w:rsidP="0006074A">
            <w:pPr>
              <w:spacing w:after="0" w:line="240" w:lineRule="auto"/>
              <w:rPr>
                <w:sz w:val="18"/>
              </w:rPr>
            </w:pPr>
            <w:r>
              <w:rPr>
                <w:sz w:val="18"/>
              </w:rPr>
              <w:t>Matías González</w:t>
            </w:r>
          </w:p>
        </w:tc>
        <w:tc>
          <w:tcPr>
            <w:tcW w:w="1418" w:type="dxa"/>
          </w:tcPr>
          <w:p w14:paraId="33039777" w14:textId="16AFF649" w:rsidR="0006074A" w:rsidRPr="0006074A" w:rsidRDefault="00A8305B" w:rsidP="0006074A">
            <w:pPr>
              <w:spacing w:after="0" w:line="240" w:lineRule="auto"/>
              <w:rPr>
                <w:sz w:val="18"/>
              </w:rPr>
            </w:pPr>
            <w:r>
              <w:rPr>
                <w:sz w:val="18"/>
                <w:szCs w:val="18"/>
              </w:rPr>
              <w:t>La implementación de medidas de seguridad es crucial y podría alargar el desarrollo. Contar con servicios de nube como AWS facilita la escalabilidad.</w:t>
            </w:r>
          </w:p>
        </w:tc>
        <w:tc>
          <w:tcPr>
            <w:tcW w:w="1276" w:type="dxa"/>
          </w:tcPr>
          <w:p w14:paraId="2BD67BFC" w14:textId="7DAA9BD8" w:rsidR="0006074A" w:rsidRPr="00830FF6" w:rsidRDefault="00A8305B" w:rsidP="0006074A">
            <w:pPr>
              <w:spacing w:after="0" w:line="240" w:lineRule="auto"/>
            </w:pPr>
            <w:r>
              <w:t>En progreso (CRUD implementados, falta integración)</w:t>
            </w:r>
          </w:p>
        </w:tc>
        <w:tc>
          <w:tcPr>
            <w:tcW w:w="850" w:type="dxa"/>
          </w:tcPr>
          <w:p w14:paraId="5E5F3E86" w14:textId="77777777" w:rsidR="0006074A" w:rsidRDefault="0006074A" w:rsidP="0006074A">
            <w:pPr>
              <w:jc w:val="both"/>
              <w:rPr>
                <w:rFonts w:ascii="Calibri" w:hAnsi="Calibri" w:cs="Arial"/>
                <w:i/>
                <w:color w:val="548DD4"/>
                <w:sz w:val="18"/>
                <w:szCs w:val="20"/>
                <w:lang w:eastAsia="es-CL"/>
              </w:rPr>
            </w:pPr>
          </w:p>
        </w:tc>
      </w:tr>
      <w:tr w:rsidR="00A8305B" w:rsidRPr="006E3B0D" w14:paraId="5381B8C4" w14:textId="77777777" w:rsidTr="00A8305B">
        <w:trPr>
          <w:trHeight w:val="2410"/>
        </w:trPr>
        <w:tc>
          <w:tcPr>
            <w:tcW w:w="1328" w:type="dxa"/>
          </w:tcPr>
          <w:p w14:paraId="412EB032" w14:textId="6CD4B9A2" w:rsidR="00A8305B" w:rsidRDefault="00A8305B" w:rsidP="00A8305B">
            <w:pPr>
              <w:jc w:val="both"/>
              <w:rPr>
                <w:sz w:val="18"/>
                <w:szCs w:val="24"/>
              </w:rPr>
            </w:pPr>
            <w:r>
              <w:rPr>
                <w:sz w:val="18"/>
                <w:szCs w:val="24"/>
              </w:rPr>
              <w:t>Seguridad informática y protección de datos</w:t>
            </w:r>
          </w:p>
        </w:tc>
        <w:tc>
          <w:tcPr>
            <w:tcW w:w="1361" w:type="dxa"/>
          </w:tcPr>
          <w:p w14:paraId="164700D7" w14:textId="77777777" w:rsidR="00A8305B" w:rsidRDefault="00A8305B" w:rsidP="00A8305B">
            <w:pPr>
              <w:jc w:val="both"/>
              <w:rPr>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A8305B" w14:paraId="10ECC416" w14:textId="77777777" w:rsidTr="005C6E16">
              <w:trPr>
                <w:trHeight w:val="500"/>
              </w:trPr>
              <w:tc>
                <w:tcPr>
                  <w:tcW w:w="1365" w:type="dxa"/>
                  <w:tcBorders>
                    <w:top w:val="nil"/>
                    <w:left w:val="nil"/>
                    <w:bottom w:val="nil"/>
                    <w:right w:val="nil"/>
                  </w:tcBorders>
                  <w:tcMar>
                    <w:top w:w="100" w:type="dxa"/>
                    <w:left w:w="100" w:type="dxa"/>
                    <w:bottom w:w="100" w:type="dxa"/>
                    <w:right w:w="100" w:type="dxa"/>
                  </w:tcMar>
                </w:tcPr>
                <w:p w14:paraId="3CF7FE8A" w14:textId="77777777" w:rsidR="00A8305B" w:rsidRDefault="00A8305B" w:rsidP="00A8305B">
                  <w:pPr>
                    <w:framePr w:hSpace="180" w:wrap="around" w:vAnchor="page" w:hAnchor="margin" w:xAlign="center" w:y="3517"/>
                    <w:jc w:val="both"/>
                    <w:rPr>
                      <w:sz w:val="18"/>
                      <w:szCs w:val="18"/>
                    </w:rPr>
                  </w:pPr>
                  <w:r>
                    <w:rPr>
                      <w:b/>
                      <w:sz w:val="18"/>
                      <w:szCs w:val="18"/>
                    </w:rPr>
                    <w:t>Implementación de Medidas de Seguridad</w:t>
                  </w:r>
                </w:p>
              </w:tc>
            </w:tr>
          </w:tbl>
          <w:p w14:paraId="662B2C33" w14:textId="77777777" w:rsidR="00A8305B" w:rsidRDefault="00A8305B" w:rsidP="00A8305B">
            <w:pPr>
              <w:jc w:val="both"/>
              <w:rPr>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A8305B" w14:paraId="68996EB2" w14:textId="77777777" w:rsidTr="005C6E16">
              <w:trPr>
                <w:trHeight w:val="230"/>
              </w:trPr>
              <w:tc>
                <w:tcPr>
                  <w:tcW w:w="230" w:type="dxa"/>
                  <w:tcBorders>
                    <w:top w:val="nil"/>
                    <w:left w:val="nil"/>
                    <w:bottom w:val="nil"/>
                    <w:right w:val="nil"/>
                  </w:tcBorders>
                  <w:tcMar>
                    <w:top w:w="100" w:type="dxa"/>
                    <w:left w:w="100" w:type="dxa"/>
                    <w:bottom w:w="100" w:type="dxa"/>
                    <w:right w:w="100" w:type="dxa"/>
                  </w:tcMar>
                </w:tcPr>
                <w:p w14:paraId="214B80D0" w14:textId="77777777" w:rsidR="00A8305B" w:rsidRDefault="00A8305B" w:rsidP="00A8305B">
                  <w:pPr>
                    <w:framePr w:hSpace="180" w:wrap="around" w:vAnchor="page" w:hAnchor="margin" w:xAlign="center" w:y="3517"/>
                    <w:jc w:val="both"/>
                    <w:rPr>
                      <w:sz w:val="18"/>
                      <w:szCs w:val="18"/>
                    </w:rPr>
                  </w:pPr>
                </w:p>
              </w:tc>
            </w:tr>
          </w:tbl>
          <w:p w14:paraId="372A532B" w14:textId="77777777" w:rsidR="00A8305B" w:rsidRPr="0006074A" w:rsidRDefault="00A8305B" w:rsidP="00A8305B">
            <w:pPr>
              <w:jc w:val="both"/>
              <w:rPr>
                <w:rFonts w:ascii="Calibri" w:hAnsi="Calibri" w:cs="Arial"/>
                <w:i/>
                <w:color w:val="548DD4"/>
                <w:sz w:val="18"/>
                <w:szCs w:val="20"/>
                <w:lang w:eastAsia="es-CL"/>
              </w:rPr>
            </w:pPr>
          </w:p>
        </w:tc>
        <w:tc>
          <w:tcPr>
            <w:tcW w:w="1417" w:type="dxa"/>
          </w:tcPr>
          <w:p w14:paraId="0F3B90C7" w14:textId="77777777" w:rsidR="00A8305B" w:rsidRDefault="00A8305B" w:rsidP="00A8305B">
            <w:pPr>
              <w:rPr>
                <w:sz w:val="18"/>
                <w:szCs w:val="18"/>
              </w:rPr>
            </w:pPr>
            <w:r>
              <w:rPr>
                <w:sz w:val="18"/>
                <w:szCs w:val="18"/>
              </w:rPr>
              <w:t>Herramientas de seguridad (JWT, SSL/TLS), servicios de autenticación (</w:t>
            </w:r>
            <w:proofErr w:type="spellStart"/>
            <w:r>
              <w:rPr>
                <w:sz w:val="18"/>
                <w:szCs w:val="18"/>
              </w:rPr>
              <w:t>OAuth</w:t>
            </w:r>
            <w:proofErr w:type="spellEnd"/>
            <w:r>
              <w:rPr>
                <w:sz w:val="18"/>
                <w:szCs w:val="18"/>
              </w:rPr>
              <w:t>).</w:t>
            </w:r>
          </w:p>
          <w:p w14:paraId="6DC56CC3" w14:textId="77777777" w:rsidR="00A8305B" w:rsidRPr="0006074A" w:rsidRDefault="00A8305B" w:rsidP="00A8305B">
            <w:pPr>
              <w:spacing w:after="0" w:line="240" w:lineRule="auto"/>
              <w:rPr>
                <w:sz w:val="18"/>
              </w:rPr>
            </w:pPr>
          </w:p>
        </w:tc>
        <w:tc>
          <w:tcPr>
            <w:tcW w:w="1134" w:type="dxa"/>
          </w:tcPr>
          <w:p w14:paraId="49EA745E" w14:textId="7AF37512" w:rsidR="00A8305B" w:rsidRPr="0006074A" w:rsidRDefault="00A8305B" w:rsidP="00A8305B">
            <w:pPr>
              <w:spacing w:after="0" w:line="240" w:lineRule="auto"/>
              <w:rPr>
                <w:sz w:val="18"/>
              </w:rPr>
            </w:pPr>
            <w:r>
              <w:rPr>
                <w:sz w:val="18"/>
              </w:rPr>
              <w:t>2</w:t>
            </w:r>
            <w:r>
              <w:rPr>
                <w:sz w:val="18"/>
              </w:rPr>
              <w:t xml:space="preserve"> semanas</w:t>
            </w:r>
          </w:p>
        </w:tc>
        <w:tc>
          <w:tcPr>
            <w:tcW w:w="992" w:type="dxa"/>
          </w:tcPr>
          <w:p w14:paraId="427F19FB" w14:textId="676FDD83" w:rsidR="00A8305B" w:rsidRPr="0006074A" w:rsidRDefault="00A8305B" w:rsidP="00A8305B">
            <w:pPr>
              <w:spacing w:after="0" w:line="240" w:lineRule="auto"/>
              <w:rPr>
                <w:sz w:val="18"/>
              </w:rPr>
            </w:pPr>
            <w:r>
              <w:rPr>
                <w:sz w:val="18"/>
              </w:rPr>
              <w:t>Matías González</w:t>
            </w:r>
          </w:p>
        </w:tc>
        <w:tc>
          <w:tcPr>
            <w:tcW w:w="1418" w:type="dxa"/>
          </w:tcPr>
          <w:p w14:paraId="13D0FCED" w14:textId="77777777" w:rsidR="00A8305B" w:rsidRDefault="00A8305B" w:rsidP="00A8305B">
            <w:pPr>
              <w:rPr>
                <w:sz w:val="18"/>
                <w:szCs w:val="18"/>
              </w:rPr>
            </w:pPr>
            <w:r>
              <w:rPr>
                <w:sz w:val="18"/>
                <w:szCs w:val="18"/>
              </w:rPr>
              <w:t>La complejidad de la seguridad puede requerir la consulta con expertos o el uso de librerías probadas. La normativa puede variar según la región.</w:t>
            </w:r>
          </w:p>
          <w:p w14:paraId="2114983D" w14:textId="77777777" w:rsidR="00A8305B" w:rsidRPr="0006074A" w:rsidRDefault="00A8305B" w:rsidP="00A8305B">
            <w:pPr>
              <w:spacing w:after="0" w:line="240" w:lineRule="auto"/>
              <w:rPr>
                <w:sz w:val="18"/>
              </w:rPr>
            </w:pPr>
          </w:p>
        </w:tc>
        <w:tc>
          <w:tcPr>
            <w:tcW w:w="1276" w:type="dxa"/>
          </w:tcPr>
          <w:p w14:paraId="2E211EC6" w14:textId="7311CAC7" w:rsidR="00A8305B" w:rsidRPr="00830FF6" w:rsidRDefault="00A8305B" w:rsidP="00A8305B">
            <w:pPr>
              <w:spacing w:after="0" w:line="240" w:lineRule="auto"/>
            </w:pPr>
            <w:r>
              <w:t>Pendiente</w:t>
            </w:r>
          </w:p>
        </w:tc>
        <w:tc>
          <w:tcPr>
            <w:tcW w:w="850" w:type="dxa"/>
          </w:tcPr>
          <w:p w14:paraId="47A657C3" w14:textId="4FDB60DC" w:rsidR="00A8305B" w:rsidRDefault="00A8305B" w:rsidP="00A8305B">
            <w:pPr>
              <w:jc w:val="both"/>
              <w:rPr>
                <w:rFonts w:ascii="Calibri" w:hAnsi="Calibri" w:cs="Arial"/>
                <w:i/>
                <w:color w:val="548DD4"/>
                <w:sz w:val="18"/>
                <w:szCs w:val="20"/>
                <w:lang w:eastAsia="es-CL"/>
              </w:rPr>
            </w:pPr>
            <w:r w:rsidRPr="00A8305B">
              <w:rPr>
                <w:rFonts w:ascii="Calibri" w:hAnsi="Calibri" w:cs="Arial"/>
                <w:i/>
                <w:color w:val="548DD4"/>
                <w:sz w:val="18"/>
                <w:szCs w:val="20"/>
                <w:lang w:eastAsia="es-CL"/>
              </w:rPr>
              <w:t xml:space="preserve">Aún no iniciado, planeado para después de la integración </w:t>
            </w:r>
            <w:proofErr w:type="spellStart"/>
            <w:r w:rsidRPr="00A8305B">
              <w:rPr>
                <w:rFonts w:ascii="Calibri" w:hAnsi="Calibri" w:cs="Arial"/>
                <w:i/>
                <w:color w:val="548DD4"/>
                <w:sz w:val="18"/>
                <w:szCs w:val="20"/>
                <w:lang w:eastAsia="es-CL"/>
              </w:rPr>
              <w:t>backend-frontend</w:t>
            </w:r>
            <w:proofErr w:type="spellEnd"/>
            <w:r w:rsidRPr="00A8305B">
              <w:rPr>
                <w:rFonts w:ascii="Calibri" w:hAnsi="Calibri" w:cs="Arial"/>
                <w:i/>
                <w:color w:val="548DD4"/>
                <w:sz w:val="18"/>
                <w:szCs w:val="20"/>
                <w:lang w:eastAsia="es-CL"/>
              </w:rPr>
              <w:t>.</w:t>
            </w:r>
          </w:p>
        </w:tc>
      </w:tr>
      <w:tr w:rsidR="00A8305B" w:rsidRPr="006E3B0D" w14:paraId="4E765079" w14:textId="77777777" w:rsidTr="00A8305B">
        <w:trPr>
          <w:trHeight w:val="2410"/>
        </w:trPr>
        <w:tc>
          <w:tcPr>
            <w:tcW w:w="1328" w:type="dxa"/>
          </w:tcPr>
          <w:p w14:paraId="08C95427" w14:textId="541F28E6" w:rsidR="00A8305B" w:rsidRDefault="00A8305B" w:rsidP="00A8305B">
            <w:pPr>
              <w:jc w:val="both"/>
              <w:rPr>
                <w:sz w:val="18"/>
                <w:szCs w:val="24"/>
              </w:rPr>
            </w:pPr>
            <w:r>
              <w:rPr>
                <w:sz w:val="18"/>
                <w:szCs w:val="24"/>
              </w:rPr>
              <w:t>Pruebas de software y validación</w:t>
            </w:r>
          </w:p>
        </w:tc>
        <w:tc>
          <w:tcPr>
            <w:tcW w:w="1361" w:type="dxa"/>
          </w:tcPr>
          <w:p w14:paraId="2EAE096D" w14:textId="61389946" w:rsidR="00A8305B" w:rsidRPr="0006074A" w:rsidRDefault="00A8305B" w:rsidP="00A8305B">
            <w:pPr>
              <w:jc w:val="both"/>
              <w:rPr>
                <w:rFonts w:ascii="Calibri" w:hAnsi="Calibri" w:cs="Arial"/>
                <w:i/>
                <w:color w:val="548DD4"/>
                <w:sz w:val="18"/>
                <w:szCs w:val="20"/>
                <w:lang w:eastAsia="es-CL"/>
              </w:rPr>
            </w:pPr>
            <w:r>
              <w:rPr>
                <w:b/>
                <w:sz w:val="18"/>
                <w:szCs w:val="18"/>
              </w:rPr>
              <w:t>Pruebas y Validación</w:t>
            </w:r>
          </w:p>
        </w:tc>
        <w:tc>
          <w:tcPr>
            <w:tcW w:w="1417" w:type="dxa"/>
          </w:tcPr>
          <w:p w14:paraId="3E8F2DA7" w14:textId="77777777" w:rsidR="00A8305B" w:rsidRDefault="00A8305B" w:rsidP="00A8305B">
            <w:pPr>
              <w:rPr>
                <w:sz w:val="18"/>
                <w:szCs w:val="18"/>
              </w:rPr>
            </w:pPr>
            <w:r>
              <w:rPr>
                <w:sz w:val="18"/>
                <w:szCs w:val="18"/>
              </w:rPr>
              <w:t xml:space="preserve">Herramientas de </w:t>
            </w:r>
            <w:proofErr w:type="spellStart"/>
            <w:r>
              <w:rPr>
                <w:sz w:val="18"/>
                <w:szCs w:val="18"/>
              </w:rPr>
              <w:t>testing</w:t>
            </w:r>
            <w:proofErr w:type="spellEnd"/>
            <w:r>
              <w:rPr>
                <w:sz w:val="18"/>
                <w:szCs w:val="18"/>
              </w:rPr>
              <w:t xml:space="preserve"> (</w:t>
            </w:r>
            <w:proofErr w:type="spellStart"/>
            <w:r>
              <w:rPr>
                <w:sz w:val="18"/>
                <w:szCs w:val="18"/>
              </w:rPr>
              <w:t>Jest</w:t>
            </w:r>
            <w:proofErr w:type="spellEnd"/>
            <w:r>
              <w:rPr>
                <w:sz w:val="18"/>
                <w:szCs w:val="18"/>
              </w:rPr>
              <w:t xml:space="preserve">, </w:t>
            </w:r>
            <w:proofErr w:type="spellStart"/>
            <w:r>
              <w:rPr>
                <w:sz w:val="18"/>
                <w:szCs w:val="18"/>
              </w:rPr>
              <w:t>Cypress</w:t>
            </w:r>
            <w:proofErr w:type="spellEnd"/>
            <w:r>
              <w:rPr>
                <w:sz w:val="18"/>
                <w:szCs w:val="18"/>
              </w:rPr>
              <w:t>), usuarios de prueba.</w:t>
            </w:r>
          </w:p>
          <w:p w14:paraId="65AC6958" w14:textId="77777777" w:rsidR="00A8305B" w:rsidRPr="0006074A" w:rsidRDefault="00A8305B" w:rsidP="00A8305B">
            <w:pPr>
              <w:spacing w:after="0" w:line="240" w:lineRule="auto"/>
              <w:rPr>
                <w:sz w:val="18"/>
              </w:rPr>
            </w:pPr>
          </w:p>
        </w:tc>
        <w:tc>
          <w:tcPr>
            <w:tcW w:w="1134" w:type="dxa"/>
          </w:tcPr>
          <w:p w14:paraId="22525180" w14:textId="35B67076" w:rsidR="00A8305B" w:rsidRPr="0006074A" w:rsidRDefault="00A8305B" w:rsidP="00A8305B">
            <w:pPr>
              <w:spacing w:after="0" w:line="240" w:lineRule="auto"/>
              <w:rPr>
                <w:sz w:val="18"/>
              </w:rPr>
            </w:pPr>
            <w:r>
              <w:rPr>
                <w:sz w:val="18"/>
                <w:szCs w:val="18"/>
              </w:rPr>
              <w:t>3 semanas</w:t>
            </w:r>
          </w:p>
        </w:tc>
        <w:tc>
          <w:tcPr>
            <w:tcW w:w="992" w:type="dxa"/>
          </w:tcPr>
          <w:p w14:paraId="4B0D70FE" w14:textId="3E5CDF44" w:rsidR="00A8305B" w:rsidRPr="0006074A" w:rsidRDefault="00A8305B" w:rsidP="00A8305B">
            <w:pPr>
              <w:spacing w:after="0" w:line="240" w:lineRule="auto"/>
              <w:rPr>
                <w:sz w:val="18"/>
              </w:rPr>
            </w:pPr>
            <w:r>
              <w:rPr>
                <w:sz w:val="18"/>
              </w:rPr>
              <w:t>María Jesús Badilla</w:t>
            </w:r>
          </w:p>
        </w:tc>
        <w:tc>
          <w:tcPr>
            <w:tcW w:w="1418" w:type="dxa"/>
          </w:tcPr>
          <w:p w14:paraId="27FF5941" w14:textId="77777777" w:rsidR="00A8305B" w:rsidRDefault="00A8305B" w:rsidP="00A8305B">
            <w:pPr>
              <w:rPr>
                <w:sz w:val="18"/>
                <w:szCs w:val="18"/>
              </w:rPr>
            </w:pPr>
            <w:r>
              <w:rPr>
                <w:sz w:val="18"/>
                <w:szCs w:val="18"/>
              </w:rPr>
              <w:t xml:space="preserve">La validación con usuarios reales puede presentar desafíos si hay dificultades en la recolección de </w:t>
            </w:r>
            <w:proofErr w:type="spellStart"/>
            <w:r>
              <w:rPr>
                <w:sz w:val="18"/>
                <w:szCs w:val="18"/>
              </w:rPr>
              <w:t>feedback</w:t>
            </w:r>
            <w:proofErr w:type="spellEnd"/>
            <w:r>
              <w:rPr>
                <w:sz w:val="18"/>
                <w:szCs w:val="18"/>
              </w:rPr>
              <w:t xml:space="preserve">. El uso de herramientas automáticas de </w:t>
            </w:r>
            <w:proofErr w:type="spellStart"/>
            <w:r>
              <w:rPr>
                <w:sz w:val="18"/>
                <w:szCs w:val="18"/>
              </w:rPr>
              <w:t>testing</w:t>
            </w:r>
            <w:proofErr w:type="spellEnd"/>
            <w:r>
              <w:rPr>
                <w:sz w:val="18"/>
                <w:szCs w:val="18"/>
              </w:rPr>
              <w:t xml:space="preserve"> puede agilizar el proceso.</w:t>
            </w:r>
          </w:p>
          <w:p w14:paraId="5DB4A3C7" w14:textId="77777777" w:rsidR="00A8305B" w:rsidRPr="0006074A" w:rsidRDefault="00A8305B" w:rsidP="00A8305B">
            <w:pPr>
              <w:spacing w:after="0" w:line="240" w:lineRule="auto"/>
              <w:rPr>
                <w:sz w:val="18"/>
              </w:rPr>
            </w:pPr>
          </w:p>
        </w:tc>
        <w:tc>
          <w:tcPr>
            <w:tcW w:w="1276" w:type="dxa"/>
          </w:tcPr>
          <w:p w14:paraId="75FBEB85" w14:textId="067C52F3" w:rsidR="00A8305B" w:rsidRPr="00830FF6" w:rsidRDefault="00A8305B" w:rsidP="00A8305B">
            <w:pPr>
              <w:spacing w:after="0" w:line="240" w:lineRule="auto"/>
            </w:pPr>
            <w:r>
              <w:t>Pendiente</w:t>
            </w:r>
          </w:p>
        </w:tc>
        <w:tc>
          <w:tcPr>
            <w:tcW w:w="850" w:type="dxa"/>
          </w:tcPr>
          <w:p w14:paraId="5C87528A" w14:textId="77777777" w:rsidR="00A8305B" w:rsidRDefault="00A8305B" w:rsidP="00A8305B">
            <w:pPr>
              <w:jc w:val="both"/>
              <w:rPr>
                <w:rFonts w:ascii="Calibri" w:hAnsi="Calibri" w:cs="Arial"/>
                <w:i/>
                <w:color w:val="548DD4"/>
                <w:sz w:val="18"/>
                <w:szCs w:val="20"/>
                <w:lang w:eastAsia="es-CL"/>
              </w:rPr>
            </w:pPr>
          </w:p>
        </w:tc>
      </w:tr>
      <w:tr w:rsidR="00A8305B" w:rsidRPr="006E3B0D" w14:paraId="571B50C8" w14:textId="77777777" w:rsidTr="00A8305B">
        <w:trPr>
          <w:trHeight w:val="2410"/>
        </w:trPr>
        <w:tc>
          <w:tcPr>
            <w:tcW w:w="1328" w:type="dxa"/>
          </w:tcPr>
          <w:p w14:paraId="62D739BF" w14:textId="0B2409F6" w:rsidR="00A8305B" w:rsidRDefault="00A8305B" w:rsidP="00A8305B">
            <w:pPr>
              <w:jc w:val="both"/>
              <w:rPr>
                <w:sz w:val="18"/>
                <w:szCs w:val="24"/>
              </w:rPr>
            </w:pPr>
            <w:r>
              <w:rPr>
                <w:sz w:val="18"/>
                <w:szCs w:val="24"/>
              </w:rPr>
              <w:t>Despliegue y mantenimiento</w:t>
            </w:r>
          </w:p>
        </w:tc>
        <w:tc>
          <w:tcPr>
            <w:tcW w:w="1361" w:type="dxa"/>
          </w:tcPr>
          <w:p w14:paraId="535D00E0" w14:textId="77777777" w:rsidR="00A8305B" w:rsidRDefault="00A8305B" w:rsidP="00A8305B">
            <w:pPr>
              <w:jc w:val="both"/>
              <w:rPr>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A8305B" w14:paraId="7A57BFFB" w14:textId="77777777" w:rsidTr="005C6E16">
              <w:trPr>
                <w:trHeight w:val="500"/>
              </w:trPr>
              <w:tc>
                <w:tcPr>
                  <w:tcW w:w="1365" w:type="dxa"/>
                  <w:tcBorders>
                    <w:top w:val="nil"/>
                    <w:left w:val="nil"/>
                    <w:bottom w:val="nil"/>
                    <w:right w:val="nil"/>
                  </w:tcBorders>
                  <w:tcMar>
                    <w:top w:w="100" w:type="dxa"/>
                    <w:left w:w="100" w:type="dxa"/>
                    <w:bottom w:w="100" w:type="dxa"/>
                    <w:right w:w="100" w:type="dxa"/>
                  </w:tcMar>
                </w:tcPr>
                <w:p w14:paraId="31F7612D" w14:textId="77777777" w:rsidR="00A8305B" w:rsidRDefault="00A8305B" w:rsidP="00A8305B">
                  <w:pPr>
                    <w:framePr w:hSpace="180" w:wrap="around" w:vAnchor="page" w:hAnchor="margin" w:xAlign="center" w:y="3517"/>
                    <w:jc w:val="both"/>
                    <w:rPr>
                      <w:sz w:val="18"/>
                      <w:szCs w:val="18"/>
                    </w:rPr>
                  </w:pPr>
                  <w:r>
                    <w:rPr>
                      <w:b/>
                      <w:sz w:val="18"/>
                      <w:szCs w:val="18"/>
                    </w:rPr>
                    <w:t>Despliegue y Mantenimiento</w:t>
                  </w:r>
                </w:p>
              </w:tc>
            </w:tr>
          </w:tbl>
          <w:p w14:paraId="136CE8B6" w14:textId="77777777" w:rsidR="00A8305B" w:rsidRDefault="00A8305B" w:rsidP="00A8305B">
            <w:pPr>
              <w:jc w:val="both"/>
              <w:rPr>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A8305B" w14:paraId="29A81C07" w14:textId="77777777" w:rsidTr="005C6E16">
              <w:trPr>
                <w:trHeight w:val="230"/>
              </w:trPr>
              <w:tc>
                <w:tcPr>
                  <w:tcW w:w="230" w:type="dxa"/>
                  <w:tcBorders>
                    <w:top w:val="nil"/>
                    <w:left w:val="nil"/>
                    <w:bottom w:val="nil"/>
                    <w:right w:val="nil"/>
                  </w:tcBorders>
                  <w:tcMar>
                    <w:top w:w="100" w:type="dxa"/>
                    <w:left w:w="100" w:type="dxa"/>
                    <w:bottom w:w="100" w:type="dxa"/>
                    <w:right w:w="100" w:type="dxa"/>
                  </w:tcMar>
                </w:tcPr>
                <w:p w14:paraId="54285094" w14:textId="77777777" w:rsidR="00A8305B" w:rsidRDefault="00A8305B" w:rsidP="00A8305B">
                  <w:pPr>
                    <w:framePr w:hSpace="180" w:wrap="around" w:vAnchor="page" w:hAnchor="margin" w:xAlign="center" w:y="3517"/>
                    <w:jc w:val="both"/>
                    <w:rPr>
                      <w:sz w:val="18"/>
                      <w:szCs w:val="18"/>
                    </w:rPr>
                  </w:pPr>
                </w:p>
              </w:tc>
            </w:tr>
          </w:tbl>
          <w:p w14:paraId="75CF50D7" w14:textId="77777777" w:rsidR="00A8305B" w:rsidRPr="0006074A" w:rsidRDefault="00A8305B" w:rsidP="00A8305B">
            <w:pPr>
              <w:jc w:val="both"/>
              <w:rPr>
                <w:rFonts w:ascii="Calibri" w:hAnsi="Calibri" w:cs="Arial"/>
                <w:i/>
                <w:color w:val="548DD4"/>
                <w:sz w:val="18"/>
                <w:szCs w:val="20"/>
                <w:lang w:eastAsia="es-CL"/>
              </w:rPr>
            </w:pPr>
          </w:p>
        </w:tc>
        <w:tc>
          <w:tcPr>
            <w:tcW w:w="1417" w:type="dxa"/>
          </w:tcPr>
          <w:p w14:paraId="399A806C" w14:textId="77777777" w:rsidR="00A8305B" w:rsidRDefault="00A8305B" w:rsidP="00A8305B">
            <w:pPr>
              <w:rPr>
                <w:sz w:val="18"/>
                <w:szCs w:val="18"/>
              </w:rPr>
            </w:pPr>
            <w:r>
              <w:rPr>
                <w:sz w:val="18"/>
                <w:szCs w:val="18"/>
              </w:rPr>
              <w:t xml:space="preserve">Servicios de despliegue (AWS, </w:t>
            </w:r>
            <w:proofErr w:type="spellStart"/>
            <w:r>
              <w:rPr>
                <w:sz w:val="18"/>
                <w:szCs w:val="18"/>
              </w:rPr>
              <w:t>Heroku</w:t>
            </w:r>
            <w:proofErr w:type="spellEnd"/>
            <w:r>
              <w:rPr>
                <w:sz w:val="18"/>
                <w:szCs w:val="18"/>
              </w:rPr>
              <w:t xml:space="preserve">), herramientas de monitoreo (New </w:t>
            </w:r>
            <w:proofErr w:type="spellStart"/>
            <w:r>
              <w:rPr>
                <w:sz w:val="18"/>
                <w:szCs w:val="18"/>
              </w:rPr>
              <w:t>Relic</w:t>
            </w:r>
            <w:proofErr w:type="spellEnd"/>
            <w:r>
              <w:rPr>
                <w:sz w:val="18"/>
                <w:szCs w:val="18"/>
              </w:rPr>
              <w:t>).</w:t>
            </w:r>
          </w:p>
          <w:p w14:paraId="2D5D3CFF" w14:textId="77777777" w:rsidR="00A8305B" w:rsidRPr="0006074A" w:rsidRDefault="00A8305B" w:rsidP="00A8305B">
            <w:pPr>
              <w:spacing w:after="0" w:line="240" w:lineRule="auto"/>
              <w:rPr>
                <w:sz w:val="18"/>
              </w:rPr>
            </w:pPr>
          </w:p>
        </w:tc>
        <w:tc>
          <w:tcPr>
            <w:tcW w:w="1134" w:type="dxa"/>
          </w:tcPr>
          <w:p w14:paraId="6CF9C3E6" w14:textId="6CB45610" w:rsidR="00A8305B" w:rsidRPr="0006074A" w:rsidRDefault="00A8305B" w:rsidP="00A8305B">
            <w:pPr>
              <w:spacing w:after="0" w:line="240" w:lineRule="auto"/>
              <w:rPr>
                <w:sz w:val="18"/>
              </w:rPr>
            </w:pPr>
            <w:r>
              <w:rPr>
                <w:sz w:val="18"/>
              </w:rPr>
              <w:t xml:space="preserve">1 semana </w:t>
            </w:r>
          </w:p>
        </w:tc>
        <w:tc>
          <w:tcPr>
            <w:tcW w:w="992" w:type="dxa"/>
          </w:tcPr>
          <w:p w14:paraId="44DD3069" w14:textId="5B7E8ACB" w:rsidR="00A8305B" w:rsidRPr="0006074A" w:rsidRDefault="00A8305B" w:rsidP="00A8305B">
            <w:pPr>
              <w:spacing w:after="0" w:line="240" w:lineRule="auto"/>
              <w:rPr>
                <w:sz w:val="18"/>
              </w:rPr>
            </w:pPr>
            <w:r>
              <w:rPr>
                <w:sz w:val="18"/>
              </w:rPr>
              <w:t>Matías González</w:t>
            </w:r>
          </w:p>
        </w:tc>
        <w:tc>
          <w:tcPr>
            <w:tcW w:w="1418" w:type="dxa"/>
          </w:tcPr>
          <w:p w14:paraId="1DDFDC78" w14:textId="77777777" w:rsidR="00A8305B" w:rsidRDefault="00A8305B" w:rsidP="00A8305B">
            <w:pPr>
              <w:jc w:val="both"/>
              <w:rPr>
                <w:sz w:val="18"/>
                <w:szCs w:val="18"/>
              </w:rPr>
            </w:pPr>
            <w:r>
              <w:rPr>
                <w:sz w:val="18"/>
                <w:szCs w:val="18"/>
              </w:rPr>
              <w:t>La fase de despliegue puede enfrentarse a imprevistos técnicos. Facilita el uso de plataformas de nube que soporten CI/CD.</w:t>
            </w:r>
          </w:p>
          <w:p w14:paraId="74970EAC" w14:textId="77777777" w:rsidR="00A8305B" w:rsidRPr="0006074A" w:rsidRDefault="00A8305B" w:rsidP="00A8305B">
            <w:pPr>
              <w:spacing w:after="0" w:line="240" w:lineRule="auto"/>
              <w:rPr>
                <w:sz w:val="18"/>
              </w:rPr>
            </w:pPr>
          </w:p>
        </w:tc>
        <w:tc>
          <w:tcPr>
            <w:tcW w:w="1276" w:type="dxa"/>
          </w:tcPr>
          <w:p w14:paraId="621AD737" w14:textId="3D5C6F74" w:rsidR="00A8305B" w:rsidRPr="00830FF6" w:rsidRDefault="00A8305B" w:rsidP="00A8305B">
            <w:pPr>
              <w:spacing w:after="0" w:line="240" w:lineRule="auto"/>
            </w:pPr>
            <w:r>
              <w:t>Pendiente</w:t>
            </w:r>
          </w:p>
        </w:tc>
        <w:tc>
          <w:tcPr>
            <w:tcW w:w="850" w:type="dxa"/>
          </w:tcPr>
          <w:p w14:paraId="3ABF4733" w14:textId="77777777" w:rsidR="00A8305B" w:rsidRDefault="00A8305B" w:rsidP="00A8305B">
            <w:pPr>
              <w:jc w:val="both"/>
              <w:rPr>
                <w:rFonts w:ascii="Calibri" w:hAnsi="Calibri" w:cs="Arial"/>
                <w:i/>
                <w:color w:val="548DD4"/>
                <w:sz w:val="18"/>
                <w:szCs w:val="20"/>
                <w:lang w:eastAsia="es-CL"/>
              </w:rPr>
            </w:pPr>
          </w:p>
        </w:tc>
      </w:tr>
    </w:tbl>
    <w:p w14:paraId="66FF4E8D" w14:textId="009EDA75" w:rsidR="0003309E" w:rsidRDefault="0003309E" w:rsidP="0003309E">
      <w:pPr>
        <w:rPr>
          <w:rFonts w:cs="Calibri Light"/>
          <w:color w:val="595959" w:themeColor="text1" w:themeTint="A6"/>
          <w:sz w:val="24"/>
          <w:szCs w:val="24"/>
          <w:lang w:val="es-ES"/>
        </w:rPr>
      </w:pPr>
    </w:p>
    <w:p w14:paraId="692F592F" w14:textId="77777777" w:rsidR="00A8305B" w:rsidRDefault="00A8305B"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07256158" w14:textId="0A2292FE" w:rsidR="00A8305B" w:rsidRPr="00A8305B" w:rsidRDefault="00A8305B" w:rsidP="00A8305B">
            <w:pPr>
              <w:rPr>
                <w:rFonts w:ascii="Calibri" w:hAnsi="Calibri"/>
                <w:color w:val="1F3864" w:themeColor="accent1" w:themeShade="80"/>
              </w:rPr>
            </w:pPr>
            <w:r w:rsidRPr="00A8305B">
              <w:rPr>
                <w:rFonts w:ascii="Calibri" w:hAnsi="Calibri"/>
                <w:color w:val="1F3864" w:themeColor="accent1" w:themeShade="80"/>
              </w:rPr>
              <w:t>En el desarrollo de "Impulsa", varios factores han facilitado y dificultado la ejecución de nuestro plan de trabajo. La claridad en los objetivos ha permitido decisiones eficientes, y el uso de tecnologías como React.js y Node.js ha hecho el desarrollo ágil y escalable. Además, la asignación clara de roles ha pro</w:t>
            </w:r>
            <w:r>
              <w:rPr>
                <w:rFonts w:ascii="Calibri" w:hAnsi="Calibri"/>
                <w:color w:val="1F3864" w:themeColor="accent1" w:themeShade="80"/>
              </w:rPr>
              <w:t>movido un trabajo colaborativo.</w:t>
            </w:r>
          </w:p>
          <w:p w14:paraId="55313032" w14:textId="6CF5B29F" w:rsidR="0003309E" w:rsidRPr="00A8305B" w:rsidRDefault="00A8305B" w:rsidP="00626B0A">
            <w:pPr>
              <w:rPr>
                <w:rFonts w:ascii="Calibri" w:hAnsi="Calibri"/>
                <w:color w:val="1F3864" w:themeColor="accent1" w:themeShade="80"/>
              </w:rPr>
            </w:pPr>
            <w:r>
              <w:rPr>
                <w:rFonts w:ascii="Calibri" w:hAnsi="Calibri"/>
                <w:color w:val="1F3864" w:themeColor="accent1" w:themeShade="80"/>
              </w:rPr>
              <w:t>H</w:t>
            </w:r>
            <w:r w:rsidRPr="00A8305B">
              <w:rPr>
                <w:rFonts w:ascii="Calibri" w:hAnsi="Calibri"/>
                <w:color w:val="1F3864" w:themeColor="accent1" w:themeShade="80"/>
              </w:rPr>
              <w:t xml:space="preserve">emos enfrentado desafíos como la implementación de un diseño responsivo, que estamos abordando con </w:t>
            </w:r>
            <w:proofErr w:type="spellStart"/>
            <w:r w:rsidRPr="00A8305B">
              <w:rPr>
                <w:rFonts w:ascii="Calibri" w:hAnsi="Calibri"/>
                <w:color w:val="1F3864" w:themeColor="accent1" w:themeShade="80"/>
              </w:rPr>
              <w:t>Bootstrap</w:t>
            </w:r>
            <w:proofErr w:type="spellEnd"/>
            <w:r w:rsidRPr="00A8305B">
              <w:rPr>
                <w:rFonts w:ascii="Calibri" w:hAnsi="Calibri"/>
                <w:color w:val="1F3864" w:themeColor="accent1" w:themeShade="80"/>
              </w:rPr>
              <w:t xml:space="preserve">, y la complejidad de la integración entre </w:t>
            </w:r>
            <w:proofErr w:type="spellStart"/>
            <w:r w:rsidRPr="00A8305B">
              <w:rPr>
                <w:rFonts w:ascii="Calibri" w:hAnsi="Calibri"/>
                <w:color w:val="1F3864" w:themeColor="accent1" w:themeShade="80"/>
              </w:rPr>
              <w:t>frontend</w:t>
            </w:r>
            <w:proofErr w:type="spellEnd"/>
            <w:r w:rsidRPr="00A8305B">
              <w:rPr>
                <w:rFonts w:ascii="Calibri" w:hAnsi="Calibri"/>
                <w:color w:val="1F3864" w:themeColor="accent1" w:themeShade="80"/>
              </w:rPr>
              <w:t xml:space="preserve"> y </w:t>
            </w:r>
            <w:proofErr w:type="spellStart"/>
            <w:r w:rsidRPr="00A8305B">
              <w:rPr>
                <w:rFonts w:ascii="Calibri" w:hAnsi="Calibri"/>
                <w:color w:val="1F3864" w:themeColor="accent1" w:themeShade="80"/>
              </w:rPr>
              <w:t>backend</w:t>
            </w:r>
            <w:proofErr w:type="spellEnd"/>
            <w:r w:rsidRPr="00A8305B">
              <w:rPr>
                <w:rFonts w:ascii="Calibri" w:hAnsi="Calibri"/>
                <w:color w:val="1F3864" w:themeColor="accent1" w:themeShade="80"/>
              </w:rPr>
              <w:t xml:space="preserve">. </w:t>
            </w:r>
            <w:r w:rsidR="00626B0A">
              <w:rPr>
                <w:rFonts w:ascii="Calibri" w:hAnsi="Calibri"/>
                <w:color w:val="1F3864" w:themeColor="accent1" w:themeShade="80"/>
              </w:rPr>
              <w:t xml:space="preserve">Para el </w:t>
            </w:r>
            <w:proofErr w:type="spellStart"/>
            <w:r w:rsidR="00626B0A">
              <w:rPr>
                <w:rFonts w:ascii="Calibri" w:hAnsi="Calibri"/>
                <w:color w:val="1F3864" w:themeColor="accent1" w:themeShade="80"/>
              </w:rPr>
              <w:t>front</w:t>
            </w:r>
            <w:proofErr w:type="spellEnd"/>
            <w:r w:rsidR="00626B0A">
              <w:rPr>
                <w:rFonts w:ascii="Calibri" w:hAnsi="Calibri"/>
                <w:color w:val="1F3864" w:themeColor="accent1" w:themeShade="80"/>
              </w:rPr>
              <w:t xml:space="preserve">, el utilizar un </w:t>
            </w:r>
            <w:proofErr w:type="spellStart"/>
            <w:r w:rsidR="00626B0A">
              <w:rPr>
                <w:rFonts w:ascii="Calibri" w:hAnsi="Calibri"/>
                <w:color w:val="1F3864" w:themeColor="accent1" w:themeShade="80"/>
              </w:rPr>
              <w:t>css</w:t>
            </w:r>
            <w:proofErr w:type="spellEnd"/>
            <w:r w:rsidR="00626B0A">
              <w:rPr>
                <w:rFonts w:ascii="Calibri" w:hAnsi="Calibri"/>
                <w:color w:val="1F3864" w:themeColor="accent1" w:themeShade="80"/>
              </w:rPr>
              <w:t xml:space="preserve"> propio para los diseños de </w:t>
            </w:r>
            <w:proofErr w:type="spellStart"/>
            <w:r w:rsidR="00626B0A">
              <w:rPr>
                <w:rFonts w:ascii="Calibri" w:hAnsi="Calibri"/>
                <w:color w:val="1F3864" w:themeColor="accent1" w:themeShade="80"/>
              </w:rPr>
              <w:t>header</w:t>
            </w:r>
            <w:proofErr w:type="spellEnd"/>
            <w:r w:rsidR="00626B0A">
              <w:rPr>
                <w:rFonts w:ascii="Calibri" w:hAnsi="Calibri"/>
                <w:color w:val="1F3864" w:themeColor="accent1" w:themeShade="80"/>
              </w:rPr>
              <w:t xml:space="preserve"> y </w:t>
            </w:r>
            <w:proofErr w:type="spellStart"/>
            <w:r w:rsidR="00626B0A">
              <w:rPr>
                <w:rFonts w:ascii="Calibri" w:hAnsi="Calibri"/>
                <w:color w:val="1F3864" w:themeColor="accent1" w:themeShade="80"/>
              </w:rPr>
              <w:t>navbar</w:t>
            </w:r>
            <w:proofErr w:type="spellEnd"/>
            <w:r w:rsidR="00626B0A">
              <w:rPr>
                <w:rFonts w:ascii="Calibri" w:hAnsi="Calibri"/>
                <w:color w:val="1F3864" w:themeColor="accent1" w:themeShade="80"/>
              </w:rPr>
              <w:t xml:space="preserve"> provocó que hubiera incompatibilidades con otros tamaños de dispositivos, pero estamos trabajando en solucionarlo. </w:t>
            </w:r>
            <w:r w:rsidRPr="00A8305B">
              <w:rPr>
                <w:rFonts w:ascii="Calibri" w:hAnsi="Calibri"/>
                <w:color w:val="1F3864" w:themeColor="accent1" w:themeShade="80"/>
              </w:rPr>
              <w:t>A raíz de este análisis, hemos simplificado el sistema de recomendaciones y ajustado el plan para mejorar el diseño responsivo</w:t>
            </w:r>
            <w:r w:rsidR="00626B0A">
              <w:rPr>
                <w:rFonts w:ascii="Calibri" w:hAnsi="Calibri"/>
                <w:color w:val="1F3864" w:themeColor="accent1" w:themeShade="80"/>
              </w:rPr>
              <w:t>.</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071ED2B4" w14:textId="4352561C" w:rsidR="00626B0A" w:rsidRPr="00626B0A" w:rsidRDefault="00626B0A" w:rsidP="00626B0A">
            <w:pPr>
              <w:jc w:val="both"/>
              <w:rPr>
                <w:rFonts w:ascii="Calibri" w:hAnsi="Calibri" w:cs="Arial"/>
                <w:color w:val="1F3864" w:themeColor="accent1" w:themeShade="80"/>
                <w:szCs w:val="20"/>
                <w:lang w:eastAsia="es-CL"/>
              </w:rPr>
            </w:pPr>
            <w:r w:rsidRPr="00626B0A">
              <w:rPr>
                <w:rFonts w:ascii="Calibri" w:hAnsi="Calibri" w:cs="Arial"/>
                <w:color w:val="1F3864" w:themeColor="accent1" w:themeShade="80"/>
                <w:szCs w:val="20"/>
                <w:lang w:eastAsia="es-CL"/>
              </w:rPr>
              <w:t xml:space="preserve">Durante el desarrollo de "Impulsa", realizamos algunos ajustes en nuestro plan de trabajo. Primero, simplificamos el sistema de recomendaciones para enfocarnos en una versión más básica, lo que nos permitirá cumplir con los plazos establecidos. Además, integramos </w:t>
            </w:r>
            <w:proofErr w:type="spellStart"/>
            <w:r w:rsidRPr="00626B0A">
              <w:rPr>
                <w:rFonts w:ascii="Calibri" w:hAnsi="Calibri" w:cs="Arial"/>
                <w:color w:val="1F3864" w:themeColor="accent1" w:themeShade="80"/>
                <w:szCs w:val="20"/>
                <w:lang w:eastAsia="es-CL"/>
              </w:rPr>
              <w:t>Bootstrap</w:t>
            </w:r>
            <w:proofErr w:type="spellEnd"/>
            <w:r w:rsidRPr="00626B0A">
              <w:rPr>
                <w:rFonts w:ascii="Calibri" w:hAnsi="Calibri" w:cs="Arial"/>
                <w:color w:val="1F3864" w:themeColor="accent1" w:themeShade="80"/>
                <w:szCs w:val="20"/>
                <w:lang w:eastAsia="es-CL"/>
              </w:rPr>
              <w:t xml:space="preserve"> para mejorar la </w:t>
            </w:r>
            <w:proofErr w:type="spellStart"/>
            <w:r w:rsidRPr="00626B0A">
              <w:rPr>
                <w:rFonts w:ascii="Calibri" w:hAnsi="Calibri" w:cs="Arial"/>
                <w:color w:val="1F3864" w:themeColor="accent1" w:themeShade="80"/>
                <w:szCs w:val="20"/>
                <w:lang w:eastAsia="es-CL"/>
              </w:rPr>
              <w:t>responsividad</w:t>
            </w:r>
            <w:proofErr w:type="spellEnd"/>
            <w:r w:rsidRPr="00626B0A">
              <w:rPr>
                <w:rFonts w:ascii="Calibri" w:hAnsi="Calibri" w:cs="Arial"/>
                <w:color w:val="1F3864" w:themeColor="accent1" w:themeShade="80"/>
                <w:szCs w:val="20"/>
                <w:lang w:eastAsia="es-CL"/>
              </w:rPr>
              <w:t xml:space="preserve"> del diseño, lo que facilita la adapta</w:t>
            </w:r>
            <w:r>
              <w:rPr>
                <w:rFonts w:ascii="Calibri" w:hAnsi="Calibri" w:cs="Arial"/>
                <w:color w:val="1F3864" w:themeColor="accent1" w:themeShade="80"/>
                <w:szCs w:val="20"/>
                <w:lang w:eastAsia="es-CL"/>
              </w:rPr>
              <w:t>ción a diferentes dispositivos.</w:t>
            </w:r>
          </w:p>
          <w:p w14:paraId="3B4EBD17" w14:textId="4604F3F4" w:rsidR="0003309E" w:rsidRPr="00626B0A" w:rsidRDefault="00626B0A" w:rsidP="00C5122E">
            <w:pPr>
              <w:jc w:val="both"/>
              <w:rPr>
                <w:rFonts w:ascii="Calibri" w:hAnsi="Calibri" w:cs="Arial"/>
                <w:color w:val="1F3864" w:themeColor="accent1" w:themeShade="80"/>
                <w:szCs w:val="20"/>
                <w:lang w:eastAsia="es-CL"/>
              </w:rPr>
            </w:pPr>
            <w:r w:rsidRPr="00626B0A">
              <w:rPr>
                <w:rFonts w:ascii="Calibri" w:hAnsi="Calibri" w:cs="Arial"/>
                <w:color w:val="1F3864" w:themeColor="accent1" w:themeShade="80"/>
                <w:szCs w:val="20"/>
                <w:lang w:eastAsia="es-CL"/>
              </w:rPr>
              <w:t xml:space="preserve">Aunque no eliminamos actividades, ajustamos la frecuencia de las reuniones entre los equipos de </w:t>
            </w:r>
            <w:proofErr w:type="spellStart"/>
            <w:r w:rsidRPr="00626B0A">
              <w:rPr>
                <w:rFonts w:ascii="Calibri" w:hAnsi="Calibri" w:cs="Arial"/>
                <w:color w:val="1F3864" w:themeColor="accent1" w:themeShade="80"/>
                <w:szCs w:val="20"/>
                <w:lang w:eastAsia="es-CL"/>
              </w:rPr>
              <w:t>frontend</w:t>
            </w:r>
            <w:proofErr w:type="spellEnd"/>
            <w:r w:rsidRPr="00626B0A">
              <w:rPr>
                <w:rFonts w:ascii="Calibri" w:hAnsi="Calibri" w:cs="Arial"/>
                <w:color w:val="1F3864" w:themeColor="accent1" w:themeShade="80"/>
                <w:szCs w:val="20"/>
                <w:lang w:eastAsia="es-CL"/>
              </w:rPr>
              <w:t xml:space="preserve"> y </w:t>
            </w:r>
            <w:proofErr w:type="spellStart"/>
            <w:r w:rsidRPr="00626B0A">
              <w:rPr>
                <w:rFonts w:ascii="Calibri" w:hAnsi="Calibri" w:cs="Arial"/>
                <w:color w:val="1F3864" w:themeColor="accent1" w:themeShade="80"/>
                <w:szCs w:val="20"/>
                <w:lang w:eastAsia="es-CL"/>
              </w:rPr>
              <w:t>backend</w:t>
            </w:r>
            <w:proofErr w:type="spellEnd"/>
            <w:r w:rsidRPr="00626B0A">
              <w:rPr>
                <w:rFonts w:ascii="Calibri" w:hAnsi="Calibri" w:cs="Arial"/>
                <w:color w:val="1F3864" w:themeColor="accent1" w:themeShade="80"/>
                <w:szCs w:val="20"/>
                <w:lang w:eastAsia="es-CL"/>
              </w:rPr>
              <w:t xml:space="preserve"> para optimizar la comunicación y la resolución de problemas durante la integración. Estos cambios reflejan nuestra capacidad de adaptarnos a los desafíos y avanzar de manera efectiva en el proyecto.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47ABBD27" w14:textId="0DF04EDF" w:rsidR="0003309E" w:rsidRPr="00711C16" w:rsidRDefault="00626B0A" w:rsidP="00626B0A">
            <w:pPr>
              <w:jc w:val="both"/>
              <w:rPr>
                <w:rFonts w:ascii="Calibri" w:hAnsi="Calibri" w:cs="Arial"/>
                <w:i/>
                <w:color w:val="548DD4"/>
                <w:sz w:val="20"/>
                <w:szCs w:val="20"/>
                <w:lang w:eastAsia="es-CL"/>
              </w:rPr>
            </w:pPr>
            <w:r w:rsidRPr="00626B0A">
              <w:rPr>
                <w:rFonts w:ascii="Calibri" w:hAnsi="Calibri" w:cs="Arial"/>
                <w:color w:val="1F3864" w:themeColor="accent1" w:themeShade="80"/>
                <w:szCs w:val="20"/>
                <w:lang w:eastAsia="es-CL"/>
              </w:rPr>
              <w:t xml:space="preserve">Hasta ahora, hemos encontrado algunas actividades que están retrasadas en nuestro plan de trabajo. En particular, la implementación de las medidas de seguridad aún no ha comenzado. Este retraso se debe a la necesidad de investigar y seleccionar las librerías adecuadas que cumplan con las normativas vigentes. La complejidad de las medidas de seguridad y la consulta con expertos también han contribuido a este </w:t>
            </w:r>
            <w:r>
              <w:rPr>
                <w:rFonts w:ascii="Calibri" w:hAnsi="Calibri" w:cs="Arial"/>
                <w:color w:val="1F3864" w:themeColor="accent1" w:themeShade="80"/>
                <w:szCs w:val="20"/>
                <w:lang w:eastAsia="es-CL"/>
              </w:rPr>
              <w:t xml:space="preserve">retraso. </w:t>
            </w:r>
            <w:r w:rsidRPr="00626B0A">
              <w:rPr>
                <w:rFonts w:ascii="Calibri" w:hAnsi="Calibri" w:cs="Arial"/>
                <w:color w:val="1F3864" w:themeColor="accent1" w:themeShade="80"/>
                <w:szCs w:val="20"/>
                <w:lang w:eastAsia="es-CL"/>
              </w:rPr>
              <w:t>Para avanzar en esta actividad sin afectar el progreso del proyecto, planeamos priorizar la investigación y selección de herramientas durante la</w:t>
            </w:r>
            <w:r>
              <w:rPr>
                <w:rFonts w:ascii="Calibri" w:hAnsi="Calibri" w:cs="Arial"/>
                <w:color w:val="1F3864" w:themeColor="accent1" w:themeShade="80"/>
                <w:szCs w:val="20"/>
                <w:lang w:eastAsia="es-CL"/>
              </w:rPr>
              <w:t>s</w:t>
            </w:r>
            <w:r w:rsidRPr="00626B0A">
              <w:rPr>
                <w:rFonts w:ascii="Calibri" w:hAnsi="Calibri" w:cs="Arial"/>
                <w:color w:val="1F3864" w:themeColor="accent1" w:themeShade="80"/>
                <w:szCs w:val="20"/>
                <w:lang w:eastAsia="es-CL"/>
              </w:rPr>
              <w:t xml:space="preserve"> </w:t>
            </w:r>
            <w:proofErr w:type="gramStart"/>
            <w:r w:rsidRPr="00626B0A">
              <w:rPr>
                <w:rFonts w:ascii="Calibri" w:hAnsi="Calibri" w:cs="Arial"/>
                <w:color w:val="1F3864" w:themeColor="accent1" w:themeShade="80"/>
                <w:szCs w:val="20"/>
                <w:lang w:eastAsia="es-CL"/>
              </w:rPr>
              <w:t>próxima</w:t>
            </w:r>
            <w:r>
              <w:rPr>
                <w:rFonts w:ascii="Calibri" w:hAnsi="Calibri" w:cs="Arial"/>
                <w:color w:val="1F3864" w:themeColor="accent1" w:themeShade="80"/>
                <w:szCs w:val="20"/>
                <w:lang w:eastAsia="es-CL"/>
              </w:rPr>
              <w:t>s</w:t>
            </w:r>
            <w:r w:rsidRPr="00626B0A">
              <w:rPr>
                <w:rFonts w:ascii="Calibri" w:hAnsi="Calibri" w:cs="Arial"/>
                <w:color w:val="1F3864" w:themeColor="accent1" w:themeShade="80"/>
                <w:szCs w:val="20"/>
                <w:lang w:eastAsia="es-CL"/>
              </w:rPr>
              <w:t xml:space="preserve"> semana</w:t>
            </w:r>
            <w:proofErr w:type="gramEnd"/>
            <w:r w:rsidRPr="00626B0A">
              <w:rPr>
                <w:rFonts w:ascii="Calibri" w:hAnsi="Calibri" w:cs="Arial"/>
                <w:color w:val="1F3864" w:themeColor="accent1" w:themeShade="80"/>
                <w:szCs w:val="20"/>
                <w:lang w:eastAsia="es-CL"/>
              </w:rPr>
              <w:t xml:space="preserve">. Además, asignaremos recursos adicionales para asegurar que el desarrollo de las medidas de seguridad se realice de manera eficiente. </w:t>
            </w:r>
            <w:r w:rsidRPr="00626B0A">
              <w:rPr>
                <w:rFonts w:ascii="Calibri" w:hAnsi="Calibri" w:cs="Arial"/>
                <w:color w:val="1F3864" w:themeColor="accent1" w:themeShade="80"/>
                <w:szCs w:val="20"/>
                <w:lang w:eastAsia="es-CL"/>
              </w:rPr>
              <w:lastRenderedPageBreak/>
              <w:t>También estableceremos un cronograma específico para monitorear el avance y garantizar que esta actividad se complete en un tiempo razonable.</w:t>
            </w:r>
            <w:bookmarkStart w:id="0" w:name="_GoBack"/>
            <w:bookmarkEnd w:id="0"/>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64179" w14:textId="77777777" w:rsidR="003A0E53" w:rsidRDefault="003A0E53" w:rsidP="0003309E">
      <w:pPr>
        <w:spacing w:after="0" w:line="240" w:lineRule="auto"/>
      </w:pPr>
      <w:r>
        <w:separator/>
      </w:r>
    </w:p>
  </w:endnote>
  <w:endnote w:type="continuationSeparator" w:id="0">
    <w:p w14:paraId="6E8B6928" w14:textId="77777777" w:rsidR="003A0E53" w:rsidRDefault="003A0E5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65AE6" w14:textId="77777777" w:rsidR="003A0E53" w:rsidRDefault="003A0E53" w:rsidP="0003309E">
      <w:pPr>
        <w:spacing w:after="0" w:line="240" w:lineRule="auto"/>
      </w:pPr>
      <w:r>
        <w:separator/>
      </w:r>
    </w:p>
  </w:footnote>
  <w:footnote w:type="continuationSeparator" w:id="0">
    <w:p w14:paraId="3BCCABF4" w14:textId="77777777" w:rsidR="003A0E53" w:rsidRDefault="003A0E53"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9E"/>
    <w:rsid w:val="00012FB2"/>
    <w:rsid w:val="00025477"/>
    <w:rsid w:val="0003309E"/>
    <w:rsid w:val="0006074A"/>
    <w:rsid w:val="00065341"/>
    <w:rsid w:val="000A1331"/>
    <w:rsid w:val="00145B36"/>
    <w:rsid w:val="00147283"/>
    <w:rsid w:val="003608EA"/>
    <w:rsid w:val="003A0E53"/>
    <w:rsid w:val="00470CE4"/>
    <w:rsid w:val="004B75F6"/>
    <w:rsid w:val="00521026"/>
    <w:rsid w:val="00545F23"/>
    <w:rsid w:val="00563B43"/>
    <w:rsid w:val="00586C9C"/>
    <w:rsid w:val="005A0A7C"/>
    <w:rsid w:val="005B4D4A"/>
    <w:rsid w:val="00603474"/>
    <w:rsid w:val="006140AA"/>
    <w:rsid w:val="00626B0A"/>
    <w:rsid w:val="00675035"/>
    <w:rsid w:val="00675A73"/>
    <w:rsid w:val="006858A7"/>
    <w:rsid w:val="00695E7C"/>
    <w:rsid w:val="006B242E"/>
    <w:rsid w:val="00707DF4"/>
    <w:rsid w:val="00806DE0"/>
    <w:rsid w:val="0081536B"/>
    <w:rsid w:val="008479F5"/>
    <w:rsid w:val="0085275A"/>
    <w:rsid w:val="008F621F"/>
    <w:rsid w:val="009378F7"/>
    <w:rsid w:val="009552E5"/>
    <w:rsid w:val="00976ABB"/>
    <w:rsid w:val="009E52DF"/>
    <w:rsid w:val="00A8305B"/>
    <w:rsid w:val="00B31361"/>
    <w:rsid w:val="00B4258F"/>
    <w:rsid w:val="00B8164D"/>
    <w:rsid w:val="00BE1024"/>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Textoennegrita">
    <w:name w:val="Strong"/>
    <w:basedOn w:val="Fuentedeprrafopredeter"/>
    <w:uiPriority w:val="22"/>
    <w:qFormat/>
    <w:rsid w:val="00060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26145">
      <w:bodyDiv w:val="1"/>
      <w:marLeft w:val="0"/>
      <w:marRight w:val="0"/>
      <w:marTop w:val="0"/>
      <w:marBottom w:val="0"/>
      <w:divBdr>
        <w:top w:val="none" w:sz="0" w:space="0" w:color="auto"/>
        <w:left w:val="none" w:sz="0" w:space="0" w:color="auto"/>
        <w:bottom w:val="none" w:sz="0" w:space="0" w:color="auto"/>
        <w:right w:val="none" w:sz="0" w:space="0" w:color="auto"/>
      </w:divBdr>
    </w:div>
    <w:div w:id="802430629">
      <w:bodyDiv w:val="1"/>
      <w:marLeft w:val="0"/>
      <w:marRight w:val="0"/>
      <w:marTop w:val="0"/>
      <w:marBottom w:val="0"/>
      <w:divBdr>
        <w:top w:val="none" w:sz="0" w:space="0" w:color="auto"/>
        <w:left w:val="none" w:sz="0" w:space="0" w:color="auto"/>
        <w:bottom w:val="none" w:sz="0" w:space="0" w:color="auto"/>
        <w:right w:val="none" w:sz="0" w:space="0" w:color="auto"/>
      </w:divBdr>
    </w:div>
    <w:div w:id="1713310379">
      <w:bodyDiv w:val="1"/>
      <w:marLeft w:val="0"/>
      <w:marRight w:val="0"/>
      <w:marTop w:val="0"/>
      <w:marBottom w:val="0"/>
      <w:divBdr>
        <w:top w:val="none" w:sz="0" w:space="0" w:color="auto"/>
        <w:left w:val="none" w:sz="0" w:space="0" w:color="auto"/>
        <w:bottom w:val="none" w:sz="0" w:space="0" w:color="auto"/>
        <w:right w:val="none" w:sz="0" w:space="0" w:color="auto"/>
      </w:divBdr>
    </w:div>
    <w:div w:id="19996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1256</Words>
  <Characters>6913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5</cp:revision>
  <dcterms:created xsi:type="dcterms:W3CDTF">2022-08-24T18:14:00Z</dcterms:created>
  <dcterms:modified xsi:type="dcterms:W3CDTF">2024-10-03T20:39:00Z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