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right="0" w:firstLine="720"/>
        <w:rPr>
          <w:rFonts w:ascii="Times New Roman" w:cs="Times New Roman" w:eastAsia="Times New Roman" w:hAnsi="Times New Roman"/>
          <w:b w:val="1"/>
          <w:bCs w:val="1"/>
        </w:rPr>
      </w:pPr>
      <w:bookmarkStart w:colFirst="0" w:colLast="0" w:name="_7iq1lrwxbzlo" w:id="0"/>
      <w:bookmarkEnd w:id="0"/>
      <w:r w:rsidDel="00000000" w:rsidR="00000000" w:rsidRPr="00000000">
        <w:rPr>
          <w:rFonts w:ascii="Times New Roman" w:cs="Times New Roman" w:eastAsia="Times New Roman" w:hAnsi="Times New Roman"/>
          <w:b w:val="1"/>
          <w:bCs w:val="1"/>
          <w:rtl w:val="0"/>
        </w:rPr>
        <w:br w:type="textWrapping"/>
        <w:br w:type="textWrapping"/>
        <w:br w:type="textWrapping"/>
        <w:br w:type="textWrapping"/>
      </w:r>
    </w:p>
    <w:p w:rsidR="00000000" w:rsidDel="00000000" w:rsidP="00000000" w:rsidRDefault="00000000" w:rsidRPr="00000000" w14:paraId="00000002">
      <w:pPr>
        <w:pStyle w:val="Title"/>
        <w:spacing w:line="360" w:lineRule="auto"/>
        <w:ind w:right="-720"/>
        <w:jc w:val="center"/>
        <w:rPr>
          <w:rFonts w:ascii="Times New Roman" w:cs="Times New Roman" w:eastAsia="Times New Roman" w:hAnsi="Times New Roman"/>
          <w:b w:val="1"/>
          <w:bCs w:val="1"/>
        </w:rPr>
      </w:pPr>
      <w:bookmarkStart w:colFirst="0" w:colLast="0" w:name="_6jss6or0lyn3" w:id="1"/>
      <w:bookmarkEnd w:id="1"/>
      <w:r w:rsidDel="00000000" w:rsidR="00000000" w:rsidRPr="00000000">
        <w:rPr>
          <w:rFonts w:ascii="Times New Roman" w:cs="Times New Roman" w:eastAsia="Times New Roman" w:hAnsi="Times New Roman"/>
          <w:b w:val="1"/>
          <w:bCs w:val="1"/>
          <w:rtl w:val="0"/>
        </w:rPr>
        <w:t xml:space="preserve">Enforce Least-Privilege Access Through Identity-Aware, Application-Specific Access Policies Using Zscaler Private Access (ZPA). </w:t>
      </w:r>
    </w:p>
    <w:p w:rsidR="00000000" w:rsidDel="00000000" w:rsidP="00000000" w:rsidRDefault="00000000" w:rsidRPr="00000000" w14:paraId="00000003">
      <w:pPr>
        <w:spacing w:line="360" w:lineRule="auto"/>
        <w:ind w:right="-7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360" w:lineRule="auto"/>
        <w:ind w:right="-72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360" w:lineRule="auto"/>
        <w:ind w:right="-72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360" w:lineRule="auto"/>
        <w:ind w:right="-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Details:</w:t>
      </w:r>
    </w:p>
    <w:p w:rsidR="00000000" w:rsidDel="00000000" w:rsidP="00000000" w:rsidRDefault="00000000" w:rsidRPr="00000000" w14:paraId="00000007">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tbl>
      <w:tblPr>
        <w:tblStyle w:val="Table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520"/>
        <w:gridCol w:w="3300"/>
        <w:gridCol w:w="3480"/>
        <w:tblGridChange w:id="0">
          <w:tblGrid>
            <w:gridCol w:w="1425"/>
            <w:gridCol w:w="2520"/>
            <w:gridCol w:w="330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Texcity Arts &amp; Science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spacing w:line="360" w:lineRule="auto"/>
        <w:ind w:right="-72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2">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000000" w:rsidDel="00000000" w:rsidP="00000000" w:rsidRDefault="00000000" w:rsidRPr="00000000" w14:paraId="0000002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000000" w:rsidDel="00000000" w:rsidP="00000000" w:rsidRDefault="00000000" w:rsidRPr="00000000" w14:paraId="00000025">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rsidR="00000000" w:rsidDel="00000000" w:rsidP="00000000" w:rsidRDefault="00000000" w:rsidRPr="00000000" w14:paraId="00000027">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right="-720" w:firstLine="72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A">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hybrid work and cloud-based resources has rendered traditional perimeter-based security models, such as VPNs, obsolete and increasingly dangerous. These legacy solutions often provide overly broad network access, exposing organizations to significant risks including lateral threat movement and an expanded attack surface. This project addresses these vulnerabilities by implementing a Zero Trust Architecture (ZTA) utilizing Zscaler Private Access (ZPA). The primary objective is to transition from network-centric to identity-centric access, thereby enforcing the principle of least privilege. </w:t>
      </w:r>
    </w:p>
    <w:p w:rsidR="00000000" w:rsidDel="00000000" w:rsidP="00000000" w:rsidRDefault="00000000" w:rsidRPr="00000000" w14:paraId="0000002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involves deploying ZPA’s cloud-based service to create application-specific, identity aware micro-tunnels. Unlike conventional VPNs that place users on the internal network, this solution establishes direct, one-to-one connections between verified users and authorized applications. The network infrastructure and all non-authorized applications remain completely invisible to the end-user, effectively eliminating surface for reconnaissance and attack. Access policies are dynamically governed by user identity, device posture, and contextual attributes, ensuring that connectivity is strictly limited to what is explicitly required for specific job functions.</w:t>
      </w:r>
    </w:p>
    <w:p w:rsidR="00000000" w:rsidDel="00000000" w:rsidP="00000000" w:rsidRDefault="00000000" w:rsidRPr="00000000" w14:paraId="0000002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ZPA successfully decouples application access from network access, resulting in a demonstrable reduction in the organization's attack surface and the complete prevention of lateral movement. This project delivers a robust, scalable, and user-friendly remote access framework that aligns with modern security best practices. By shifting to an identity-aware, least-privilege model, the organization significantly enhances its security posture while simultaneously reducing operational complexity and improving the end-user experience.</w:t>
      </w: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ind w:left="0" w:righ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SCENARIOS </w:t>
      </w:r>
    </w:p>
    <w:p w:rsidR="00000000" w:rsidDel="00000000" w:rsidP="00000000" w:rsidRDefault="00000000" w:rsidRPr="00000000" w14:paraId="00000030">
      <w:pPr>
        <w:spacing w:line="360" w:lineRule="auto"/>
        <w:ind w:left="0" w:righ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Finance Department Access to ERP System  </w:t>
      </w:r>
    </w:p>
    <w:p w:rsidR="00000000" w:rsidDel="00000000" w:rsidP="00000000" w:rsidRDefault="00000000" w:rsidRPr="00000000" w14:paraId="00000032">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000000" w:rsidDel="00000000" w:rsidP="00000000" w:rsidRDefault="00000000" w:rsidRPr="00000000" w14:paraId="00000033">
      <w:pPr>
        <w:spacing w:line="360" w:lineRule="auto"/>
        <w:ind w:left="0"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tl w:val="0"/>
        </w:rPr>
      </w:r>
    </w:p>
    <w:p w:rsidR="00000000" w:rsidDel="00000000" w:rsidP="00000000" w:rsidRDefault="00000000" w:rsidRPr="00000000" w14:paraId="00000035">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authenticated and authorized based on identity and group membership.</w:t>
      </w:r>
    </w:p>
    <w:p w:rsidR="00000000" w:rsidDel="00000000" w:rsidP="00000000" w:rsidRDefault="00000000" w:rsidRPr="00000000" w14:paraId="00000036">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micro-tunnel established specifically to the ERP application. </w:t>
      </w:r>
    </w:p>
    <w:p w:rsidR="00000000" w:rsidDel="00000000" w:rsidP="00000000" w:rsidRDefault="00000000" w:rsidRPr="00000000" w14:paraId="00000037">
      <w:pPr>
        <w:numPr>
          <w:ilvl w:val="0"/>
          <w:numId w:val="5"/>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other internal applications and network segments remain invisible and inaccessible. </w:t>
      </w:r>
    </w:p>
    <w:p w:rsidR="00000000" w:rsidDel="00000000" w:rsidP="00000000" w:rsidRDefault="00000000" w:rsidRPr="00000000" w14:paraId="0000003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Contractor Access to Specific Project Repository  </w:t>
      </w:r>
    </w:p>
    <w:p w:rsidR="00000000" w:rsidDel="00000000" w:rsidP="00000000" w:rsidRDefault="00000000" w:rsidRPr="00000000" w14:paraId="0000003A">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3C">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Time-bound and role-specific access enforced.</w:t>
      </w:r>
    </w:p>
    <w:p w:rsidR="00000000" w:rsidDel="00000000" w:rsidP="00000000" w:rsidRDefault="00000000" w:rsidRPr="00000000" w14:paraId="0000003D">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Contractor restricted to a single application (Git repository). </w:t>
      </w:r>
    </w:p>
    <w:p w:rsidR="00000000" w:rsidDel="00000000" w:rsidP="00000000" w:rsidRDefault="00000000" w:rsidRPr="00000000" w14:paraId="0000003E">
      <w:pPr>
        <w:numPr>
          <w:ilvl w:val="0"/>
          <w:numId w:val="3"/>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Lateral movement to adjacent systems completely blocked.</w:t>
        <w:tab/>
      </w:r>
    </w:p>
    <w:p w:rsidR="00000000" w:rsidDel="00000000" w:rsidP="00000000" w:rsidRDefault="00000000" w:rsidRPr="00000000" w14:paraId="0000003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Executive Access to Confidential Board Documents  </w:t>
      </w:r>
    </w:p>
    <w:p w:rsidR="00000000" w:rsidDel="00000000" w:rsidP="00000000" w:rsidRDefault="00000000" w:rsidRPr="00000000" w14:paraId="00000041">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executive needs to access a confidential folder containing board meeting materials hosted on an internal file server. The executive connects from a tablet device while traveling internationally. ZPA integrates with the mobile device management (MDM) solution to verify that the tablet is compliant (not jailbroken, passcode enabled, encryption active). Upon successful authentication, ZPA evaluates the policy: "If user is in 'Executive_Board' group AND device is MDM-compliant AND connection is from a trusted country (allowlist), THEN grant access to 'Board_Documents' application." The executive is connected directly to the specific file share, and all data in transit is encrypted via TLS. Any attempt to access other shares or network resources is automatically blocked and logged.</w:t>
      </w:r>
    </w:p>
    <w:p w:rsidR="00000000" w:rsidDel="00000000" w:rsidP="00000000" w:rsidRDefault="00000000" w:rsidRPr="00000000" w14:paraId="00000042">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44">
      <w:pPr>
        <w:numPr>
          <w:ilvl w:val="0"/>
          <w:numId w:val="6"/>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Context-aware access based on user role, device posture, and geographic location.</w:t>
      </w:r>
    </w:p>
    <w:p w:rsidR="00000000" w:rsidDel="00000000" w:rsidP="00000000" w:rsidRDefault="00000000" w:rsidRPr="00000000" w14:paraId="00000045">
      <w:pPr>
        <w:numPr>
          <w:ilvl w:val="0"/>
          <w:numId w:val="6"/>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Granular access to a specific file share (Board_Documents) .</w:t>
      </w:r>
    </w:p>
    <w:p w:rsidR="00000000" w:rsidDel="00000000" w:rsidP="00000000" w:rsidRDefault="00000000" w:rsidRPr="00000000" w14:paraId="00000046">
      <w:pPr>
        <w:numPr>
          <w:ilvl w:val="0"/>
          <w:numId w:val="6"/>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logging of access events for audit and compliance.</w:t>
      </w:r>
    </w:p>
    <w:p w:rsidR="00000000" w:rsidDel="00000000" w:rsidP="00000000" w:rsidRDefault="00000000" w:rsidRPr="00000000" w14:paraId="00000047">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IT Administrator Access to Server Management Interfaces  </w:t>
      </w:r>
    </w:p>
    <w:p w:rsidR="00000000" w:rsidDel="00000000" w:rsidP="00000000" w:rsidRDefault="00000000" w:rsidRPr="00000000" w14:paraId="00000049">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systems administrator requires access to management interfaces (SSH for Linux servers and RDP for Windows servers) to perform routine maintenance. Instead of granting VPN access to the entire management network, ZPA is configured to treat each server or management interface as a separate application segment. The administrator authenticates and is presented only with the specific servers they are authorized to manage based on their IT subgroup (e.g., "Linux_Admins" see only Linux servers; "Windows_Admins" see only Windows servers). When the admin connects via SSH to a Linux server, ZPA creates a direct micro-tunnel to that specific IP and port combination. The admin cannot scan the subnet, access other servers, or initiate connections to non-authorized ports. </w:t>
      </w:r>
    </w:p>
    <w:p w:rsidR="00000000" w:rsidDel="00000000" w:rsidP="00000000" w:rsidRDefault="00000000" w:rsidRPr="00000000" w14:paraId="0000004A">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4B">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Micro-segmentation at the individual server/interface level .</w:t>
      </w:r>
    </w:p>
    <w:p w:rsidR="00000000" w:rsidDel="00000000" w:rsidP="00000000" w:rsidRDefault="00000000" w:rsidRPr="00000000" w14:paraId="0000004C">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controlling visibility of specific management consoles .</w:t>
      </w:r>
    </w:p>
    <w:p w:rsidR="00000000" w:rsidDel="00000000" w:rsidP="00000000" w:rsidRDefault="00000000" w:rsidRPr="00000000" w14:paraId="0000004D">
      <w:pPr>
        <w:numPr>
          <w:ilvl w:val="0"/>
          <w:numId w:val="2"/>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Elimination of network-level reconnaissance capabilities for admins.</w:t>
      </w:r>
    </w:p>
    <w:p w:rsidR="00000000" w:rsidDel="00000000" w:rsidP="00000000" w:rsidRDefault="00000000" w:rsidRPr="00000000" w14:paraId="0000004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5: Mergers and Acquisitions Integration  </w:t>
      </w:r>
    </w:p>
    <w:p w:rsidR="00000000" w:rsidDel="00000000" w:rsidP="00000000" w:rsidRDefault="00000000" w:rsidRPr="00000000" w14:paraId="00000050">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acquires a smaller firm and needs to provide the acquired company's HR team with temporary access to the parent company's benefits enrollment application. The acquired company's users are added as external collaborators in the identity provider with limited attributes. ZPA policies are created that specifically grant the "Acquired_HR" group access only to the "Benefits_App" (a web application hosted internally). The acquired users install the ZPA client, authenticate, and are connected directly to the benefits application. Because ZPA provides access without network connectivity, the parent company's entire internal network remains completely hidden and protected. The acquired users cannot ping, scan, or access any other corporate resource. After six months, when the integration is complete and users are migrated to the parent identity system, the temporary policies are revoked. </w:t>
      </w:r>
    </w:p>
    <w:p w:rsidR="00000000" w:rsidDel="00000000" w:rsidP="00000000" w:rsidRDefault="00000000" w:rsidRPr="00000000" w14:paraId="00000051">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53">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temporary access provided without network exposure.</w:t>
      </w:r>
    </w:p>
    <w:p w:rsidR="00000000" w:rsidDel="00000000" w:rsidP="00000000" w:rsidRDefault="00000000" w:rsidRPr="00000000" w14:paraId="00000054">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network invisibility protecting the parent company's infrastructure.</w:t>
      </w:r>
    </w:p>
    <w:p w:rsidR="00000000" w:rsidDel="00000000" w:rsidP="00000000" w:rsidRDefault="00000000" w:rsidRPr="00000000" w14:paraId="00000055">
      <w:pPr>
        <w:numPr>
          <w:ilvl w:val="0"/>
          <w:numId w:val="4"/>
        </w:numPr>
        <w:spacing w:line="36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Simplified deprovisioning through policy revocation rather than complex network changes.  </w:t>
      </w: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- 1</w:t>
      </w:r>
    </w:p>
    <w:p w:rsidR="00000000" w:rsidDel="00000000" w:rsidP="00000000" w:rsidRDefault="00000000" w:rsidRPr="00000000" w14:paraId="00000057">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 OWASP Top 10</w:t>
      </w:r>
    </w:p>
    <w:p w:rsidR="00000000" w:rsidDel="00000000" w:rsidP="00000000" w:rsidRDefault="00000000" w:rsidRPr="00000000" w14:paraId="00000059">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0" w:righ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5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OWASP Top 10</w:t>
      </w:r>
      <w:r w:rsidDel="00000000" w:rsidR="00000000" w:rsidRPr="00000000">
        <w:rPr>
          <w:rFonts w:ascii="Times New Roman" w:cs="Times New Roman" w:eastAsia="Times New Roman" w:hAnsi="Times New Roman"/>
          <w:sz w:val="24"/>
          <w:szCs w:val="24"/>
          <w:rtl w:val="0"/>
        </w:rPr>
        <w:t xml:space="preserve"> is a globally recognized awareness document that identifies the most critical security risks affecting web applications. It is designed to help developers, security professionals, and organizations understand common vulnerabilities and implement better security practices throughout the software development lifecycle. By highlighting the most frequently exploited weaknesses, the OWASP Top 10 serves as a practical guide for improving application security and reducing the risk of cyberattacks.</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OWASP Top 10 covers major security issues that commonly lead to system compromise and data breaches. These risks include </w:t>
      </w:r>
      <w:r w:rsidDel="00000000" w:rsidR="00000000" w:rsidRPr="00000000">
        <w:rPr>
          <w:rFonts w:ascii="Times New Roman" w:cs="Times New Roman" w:eastAsia="Times New Roman" w:hAnsi="Times New Roman"/>
          <w:b w:val="1"/>
          <w:bCs w:val="1"/>
          <w:sz w:val="24"/>
          <w:szCs w:val="24"/>
          <w:rtl w:val="0"/>
        </w:rPr>
        <w:t xml:space="preserve">Broken Access Control</w:t>
      </w:r>
      <w:r w:rsidDel="00000000" w:rsidR="00000000" w:rsidRPr="00000000">
        <w:rPr>
          <w:rFonts w:ascii="Times New Roman" w:cs="Times New Roman" w:eastAsia="Times New Roman" w:hAnsi="Times New Roman"/>
          <w:sz w:val="24"/>
          <w:szCs w:val="24"/>
          <w:rtl w:val="0"/>
        </w:rPr>
        <w:t xml:space="preserve">, where users can access resources or perform actions beyond their permissions, and </w:t>
      </w:r>
      <w:r w:rsidDel="00000000" w:rsidR="00000000" w:rsidRPr="00000000">
        <w:rPr>
          <w:rFonts w:ascii="Times New Roman" w:cs="Times New Roman" w:eastAsia="Times New Roman" w:hAnsi="Times New Roman"/>
          <w:b w:val="1"/>
          <w:bCs w:val="1"/>
          <w:sz w:val="24"/>
          <w:szCs w:val="24"/>
          <w:rtl w:val="0"/>
        </w:rPr>
        <w:t xml:space="preserve">Cryptographic Failures</w:t>
      </w:r>
      <w:r w:rsidDel="00000000" w:rsidR="00000000" w:rsidRPr="00000000">
        <w:rPr>
          <w:rFonts w:ascii="Times New Roman" w:cs="Times New Roman" w:eastAsia="Times New Roman" w:hAnsi="Times New Roman"/>
          <w:sz w:val="24"/>
          <w:szCs w:val="24"/>
          <w:rtl w:val="0"/>
        </w:rPr>
        <w:t xml:space="preserve">, where sensitive data is not properly protected through encryption. </w:t>
      </w:r>
      <w:r w:rsidDel="00000000" w:rsidR="00000000" w:rsidRPr="00000000">
        <w:rPr>
          <w:rFonts w:ascii="Times New Roman" w:cs="Times New Roman" w:eastAsia="Times New Roman" w:hAnsi="Times New Roman"/>
          <w:b w:val="1"/>
          <w:bCs w:val="1"/>
          <w:sz w:val="24"/>
          <w:szCs w:val="24"/>
          <w:rtl w:val="0"/>
        </w:rPr>
        <w:t xml:space="preserve">Injection attacks</w:t>
      </w:r>
      <w:r w:rsidDel="00000000" w:rsidR="00000000" w:rsidRPr="00000000">
        <w:rPr>
          <w:rFonts w:ascii="Times New Roman" w:cs="Times New Roman" w:eastAsia="Times New Roman" w:hAnsi="Times New Roman"/>
          <w:sz w:val="24"/>
          <w:szCs w:val="24"/>
          <w:rtl w:val="0"/>
        </w:rPr>
        <w:t xml:space="preserve">, such as SQL injection, occur when untrusted input is interpreted as commands or queries by an application. Additionally, </w:t>
      </w:r>
      <w:r w:rsidDel="00000000" w:rsidR="00000000" w:rsidRPr="00000000">
        <w:rPr>
          <w:rFonts w:ascii="Times New Roman" w:cs="Times New Roman" w:eastAsia="Times New Roman" w:hAnsi="Times New Roman"/>
          <w:b w:val="1"/>
          <w:bCs w:val="1"/>
          <w:sz w:val="24"/>
          <w:szCs w:val="24"/>
          <w:rtl w:val="0"/>
        </w:rPr>
        <w:t xml:space="preserve">Insecure Design</w:t>
      </w:r>
      <w:r w:rsidDel="00000000" w:rsidR="00000000" w:rsidRPr="00000000">
        <w:rPr>
          <w:rFonts w:ascii="Times New Roman" w:cs="Times New Roman" w:eastAsia="Times New Roman" w:hAnsi="Times New Roman"/>
          <w:sz w:val="24"/>
          <w:szCs w:val="24"/>
          <w:rtl w:val="0"/>
        </w:rPr>
        <w:t xml:space="preserve"> arises from poor architectural decisions that fail to consider security during the design phase of a system.</w:t>
      </w:r>
    </w:p>
    <w:p w:rsidR="00000000" w:rsidDel="00000000" w:rsidP="00000000" w:rsidRDefault="00000000" w:rsidRPr="00000000" w14:paraId="0000005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important risks include </w:t>
      </w:r>
      <w:r w:rsidDel="00000000" w:rsidR="00000000" w:rsidRPr="00000000">
        <w:rPr>
          <w:rFonts w:ascii="Times New Roman" w:cs="Times New Roman" w:eastAsia="Times New Roman" w:hAnsi="Times New Roman"/>
          <w:b w:val="1"/>
          <w:bCs w:val="1"/>
          <w:sz w:val="24"/>
          <w:szCs w:val="24"/>
          <w:rtl w:val="0"/>
        </w:rPr>
        <w:t xml:space="preserve">Security Misconfiguration</w:t>
      </w:r>
      <w:r w:rsidDel="00000000" w:rsidR="00000000" w:rsidRPr="00000000">
        <w:rPr>
          <w:rFonts w:ascii="Times New Roman" w:cs="Times New Roman" w:eastAsia="Times New Roman" w:hAnsi="Times New Roman"/>
          <w:sz w:val="24"/>
          <w:szCs w:val="24"/>
          <w:rtl w:val="0"/>
        </w:rPr>
        <w:t xml:space="preserve">, which occurs when systems are deployed with incorrect or default settings that expose vulnerabilities. </w:t>
      </w:r>
      <w:r w:rsidDel="00000000" w:rsidR="00000000" w:rsidRPr="00000000">
        <w:rPr>
          <w:rFonts w:ascii="Times New Roman" w:cs="Times New Roman" w:eastAsia="Times New Roman" w:hAnsi="Times New Roman"/>
          <w:b w:val="1"/>
          <w:bCs w:val="1"/>
          <w:sz w:val="24"/>
          <w:szCs w:val="24"/>
          <w:rtl w:val="0"/>
        </w:rPr>
        <w:t xml:space="preserve">Vulnerable and Outdated Components</w:t>
      </w:r>
      <w:r w:rsidDel="00000000" w:rsidR="00000000" w:rsidRPr="00000000">
        <w:rPr>
          <w:rFonts w:ascii="Times New Roman" w:cs="Times New Roman" w:eastAsia="Times New Roman" w:hAnsi="Times New Roman"/>
          <w:sz w:val="24"/>
          <w:szCs w:val="24"/>
          <w:rtl w:val="0"/>
        </w:rPr>
        <w:t xml:space="preserve"> refer to the use of third-party libraries or frameworks with known security flaws. </w:t>
      </w:r>
      <w:r w:rsidDel="00000000" w:rsidR="00000000" w:rsidRPr="00000000">
        <w:rPr>
          <w:rFonts w:ascii="Times New Roman" w:cs="Times New Roman" w:eastAsia="Times New Roman" w:hAnsi="Times New Roman"/>
          <w:b w:val="1"/>
          <w:bCs w:val="1"/>
          <w:sz w:val="24"/>
          <w:szCs w:val="24"/>
          <w:rtl w:val="0"/>
        </w:rPr>
        <w:t xml:space="preserve">Identification and Authentication Failures</w:t>
      </w:r>
      <w:r w:rsidDel="00000000" w:rsidR="00000000" w:rsidRPr="00000000">
        <w:rPr>
          <w:rFonts w:ascii="Times New Roman" w:cs="Times New Roman" w:eastAsia="Times New Roman" w:hAnsi="Times New Roman"/>
          <w:sz w:val="24"/>
          <w:szCs w:val="24"/>
          <w:rtl w:val="0"/>
        </w:rPr>
        <w:t xml:space="preserve"> may allow attackers to bypass login mechanisms or impersonate legitimate users. </w:t>
      </w:r>
      <w:r w:rsidDel="00000000" w:rsidR="00000000" w:rsidRPr="00000000">
        <w:rPr>
          <w:rFonts w:ascii="Times New Roman" w:cs="Times New Roman" w:eastAsia="Times New Roman" w:hAnsi="Times New Roman"/>
          <w:b w:val="1"/>
          <w:bCs w:val="1"/>
          <w:sz w:val="24"/>
          <w:szCs w:val="24"/>
          <w:rtl w:val="0"/>
        </w:rPr>
        <w:t xml:space="preserve">Software and Data Integrity Failures</w:t>
      </w:r>
      <w:r w:rsidDel="00000000" w:rsidR="00000000" w:rsidRPr="00000000">
        <w:rPr>
          <w:rFonts w:ascii="Times New Roman" w:cs="Times New Roman" w:eastAsia="Times New Roman" w:hAnsi="Times New Roman"/>
          <w:sz w:val="24"/>
          <w:szCs w:val="24"/>
          <w:rtl w:val="0"/>
        </w:rPr>
        <w:t xml:space="preserve"> occur when applications do not verify the integrity of software updates or external code.</w:t>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also includes </w:t>
      </w:r>
      <w:r w:rsidDel="00000000" w:rsidR="00000000" w:rsidRPr="00000000">
        <w:rPr>
          <w:rFonts w:ascii="Times New Roman" w:cs="Times New Roman" w:eastAsia="Times New Roman" w:hAnsi="Times New Roman"/>
          <w:b w:val="1"/>
          <w:bCs w:val="1"/>
          <w:sz w:val="24"/>
          <w:szCs w:val="24"/>
          <w:rtl w:val="0"/>
        </w:rPr>
        <w:t xml:space="preserve">Security Logging and Monitoring Failures</w:t>
      </w:r>
      <w:r w:rsidDel="00000000" w:rsidR="00000000" w:rsidRPr="00000000">
        <w:rPr>
          <w:rFonts w:ascii="Times New Roman" w:cs="Times New Roman" w:eastAsia="Times New Roman" w:hAnsi="Times New Roman"/>
          <w:sz w:val="24"/>
          <w:szCs w:val="24"/>
          <w:rtl w:val="0"/>
        </w:rPr>
        <w:t xml:space="preserve">, where insufficient logging prevents organizations from detecting or responding to attacks in time. Another significant risk is </w:t>
      </w:r>
      <w:r w:rsidDel="00000000" w:rsidR="00000000" w:rsidRPr="00000000">
        <w:rPr>
          <w:rFonts w:ascii="Times New Roman" w:cs="Times New Roman" w:eastAsia="Times New Roman" w:hAnsi="Times New Roman"/>
          <w:b w:val="1"/>
          <w:bCs w:val="1"/>
          <w:sz w:val="24"/>
          <w:szCs w:val="24"/>
          <w:rtl w:val="0"/>
        </w:rPr>
        <w:t xml:space="preserve">Server-Side Request Forgery (SSRF)</w:t>
      </w:r>
      <w:r w:rsidDel="00000000" w:rsidR="00000000" w:rsidRPr="00000000">
        <w:rPr>
          <w:rFonts w:ascii="Times New Roman" w:cs="Times New Roman" w:eastAsia="Times New Roman" w:hAnsi="Times New Roman"/>
          <w:sz w:val="24"/>
          <w:szCs w:val="24"/>
          <w:rtl w:val="0"/>
        </w:rPr>
        <w:t xml:space="preserve">, where attackers manipulate a server into making unauthorized requests to internal or external systems. By understanding and addressing these vulnerabilities, organizations can strengthen their security posture, protect sensitive data, and maintain the reliability and trustworthiness of their applications. </w:t>
      </w: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Vulnerability:  </w:t>
      </w:r>
    </w:p>
    <w:p w:rsidR="00000000" w:rsidDel="00000000" w:rsidP="00000000" w:rsidRDefault="00000000" w:rsidRPr="00000000" w14:paraId="00000060">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75"/>
        <w:gridCol w:w="3360"/>
        <w:tblGridChange w:id="0">
          <w:tblGrid>
            <w:gridCol w:w="1545"/>
            <w:gridCol w:w="517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 / CVE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highlight w:val="white"/>
                  <w:rtl w:val="0"/>
                </w:rPr>
                <w:t xml:space="preserve">Absolute Path Traversal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highlight w:val="white"/>
                  <w:rtl w:val="0"/>
                </w:rPr>
                <w:t xml:space="preserve">Sensitive Cookie in HTTPS Session Without 'Secure' Attribute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highlight w:val="white"/>
                  <w:rtl w:val="0"/>
                </w:rPr>
                <w:t xml:space="preserve">CWE - 614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highlight w:val="white"/>
                  <w:rtl w:val="0"/>
                </w:rPr>
                <w:t xml:space="preserve">Use of Unmaintained Third Party Components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- 1104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highlight w:val="white"/>
                  <w:rtl w:val="0"/>
                </w:rPr>
                <w:t xml:space="preserve">Weak Encoding for Password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highlight w:val="white"/>
                  <w:rtl w:val="0"/>
                </w:rPr>
                <w:t xml:space="preserve">CWE - 261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Improper Input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Missing Encryption of Sensitive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- 311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Improper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Embedded Malicious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- 506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Information Loss or Omission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CWE - 221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By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 - 369</w:t>
            </w:r>
          </w:p>
        </w:tc>
      </w:tr>
    </w:tbl>
    <w:p w:rsidR="00000000" w:rsidDel="00000000" w:rsidP="00000000" w:rsidRDefault="00000000" w:rsidRPr="00000000" w14:paraId="0000008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p>
    <w:p w:rsidR="00000000" w:rsidDel="00000000" w:rsidP="00000000" w:rsidRDefault="00000000" w:rsidRPr="00000000" w14:paraId="00000085">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Vulnerability Name : </w:t>
      </w:r>
      <w:hyperlink r:id="rId12">
        <w:r w:rsidDel="00000000" w:rsidR="00000000" w:rsidRPr="00000000">
          <w:rPr>
            <w:rFonts w:ascii="Times New Roman" w:cs="Times New Roman" w:eastAsia="Times New Roman" w:hAnsi="Times New Roman"/>
            <w:sz w:val="24"/>
            <w:szCs w:val="24"/>
            <w:highlight w:val="white"/>
            <w:rtl w:val="0"/>
          </w:rPr>
          <w:t xml:space="preserve">Absolute Path Traversal</w:t>
        </w:r>
      </w:hyperlink>
      <w:r w:rsidDel="00000000" w:rsidR="00000000" w:rsidRPr="00000000">
        <w:rPr>
          <w:rtl w:val="0"/>
        </w:rPr>
      </w:r>
    </w:p>
    <w:p w:rsidR="00000000" w:rsidDel="00000000" w:rsidP="00000000" w:rsidRDefault="00000000" w:rsidRPr="00000000" w14:paraId="00000086">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- 36</w:t>
      </w:r>
    </w:p>
    <w:p w:rsidR="00000000" w:rsidDel="00000000" w:rsidP="00000000" w:rsidRDefault="00000000" w:rsidRPr="00000000" w14:paraId="00000088">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left="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A01:2025 Broken Access Control</w:t>
      </w:r>
    </w:p>
    <w:p w:rsidR="00000000" w:rsidDel="00000000" w:rsidP="00000000" w:rsidRDefault="00000000" w:rsidRPr="00000000" w14:paraId="0000008A">
      <w:pPr>
        <w:spacing w:line="36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The product uses external input to construct a pathname that should be within a restricted directory, but it does not properly neutralize absolute path sequences such as "/abs/path" that can resolve to a location that is outside of that directory.</w:t>
      </w:r>
    </w:p>
    <w:p w:rsidR="00000000" w:rsidDel="00000000" w:rsidP="00000000" w:rsidRDefault="00000000" w:rsidRPr="00000000" w14:paraId="0000008C">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r>
      <w:r w:rsidDel="00000000" w:rsidR="00000000" w:rsidRPr="00000000">
        <w:rPr>
          <w:rFonts w:ascii="Times New Roman" w:cs="Times New Roman" w:eastAsia="Times New Roman" w:hAnsi="Times New Roman"/>
          <w:sz w:val="24"/>
          <w:szCs w:val="24"/>
          <w:rtl w:val="0"/>
        </w:rPr>
        <w:t xml:space="preserve">Absolute path traversal vulnerabilities can enable attackers to access restricted files on the server, potentially exposing confidential data, application secrets, or system configuration information that could compromise the entire system.</w:t>
      </w:r>
    </w:p>
    <w:p w:rsidR="00000000" w:rsidDel="00000000" w:rsidP="00000000" w:rsidRDefault="00000000" w:rsidRPr="00000000" w14:paraId="0000008F">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Vulnerability Name : </w:t>
      </w:r>
      <w:hyperlink r:id="rId14">
        <w:r w:rsidDel="00000000" w:rsidR="00000000" w:rsidRPr="00000000">
          <w:rPr>
            <w:rFonts w:ascii="Times New Roman" w:cs="Times New Roman" w:eastAsia="Times New Roman" w:hAnsi="Times New Roman"/>
            <w:sz w:val="24"/>
            <w:szCs w:val="24"/>
            <w:highlight w:val="white"/>
            <w:rtl w:val="0"/>
          </w:rPr>
          <w:t xml:space="preserve">Sensitive Cookie in HTTPS Session Without 'Secure' Attribute</w:t>
        </w:r>
      </w:hyperlink>
      <w:r w:rsidDel="00000000" w:rsidR="00000000" w:rsidRPr="00000000">
        <w:rPr>
          <w:rtl w:val="0"/>
        </w:rPr>
      </w:r>
    </w:p>
    <w:p w:rsidR="00000000" w:rsidDel="00000000" w:rsidP="00000000" w:rsidRDefault="00000000" w:rsidRPr="00000000" w14:paraId="00000093">
      <w:pPr>
        <w:spacing w:line="360" w:lineRule="auto"/>
        <w:ind w:left="0" w:righ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hyperlink r:id="rId15">
        <w:r w:rsidDel="00000000" w:rsidR="00000000" w:rsidRPr="00000000">
          <w:rPr>
            <w:rFonts w:ascii="Times New Roman" w:cs="Times New Roman" w:eastAsia="Times New Roman" w:hAnsi="Times New Roman"/>
            <w:sz w:val="24"/>
            <w:szCs w:val="24"/>
            <w:highlight w:val="white"/>
            <w:rtl w:val="0"/>
          </w:rPr>
          <w:t xml:space="preserve">CWE - 614</w:t>
        </w:r>
      </w:hyperlink>
      <w:r w:rsidDel="00000000" w:rsidR="00000000" w:rsidRPr="00000000">
        <w:rPr>
          <w:rtl w:val="0"/>
        </w:rPr>
      </w:r>
    </w:p>
    <w:p w:rsidR="00000000" w:rsidDel="00000000" w:rsidP="00000000" w:rsidRDefault="00000000" w:rsidRPr="00000000" w14:paraId="00000095">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hyperlink r:id="rId16">
        <w:r w:rsidDel="00000000" w:rsidR="00000000" w:rsidRPr="00000000">
          <w:rPr>
            <w:rFonts w:ascii="Times New Roman" w:cs="Times New Roman" w:eastAsia="Times New Roman" w:hAnsi="Times New Roman"/>
            <w:sz w:val="24"/>
            <w:szCs w:val="24"/>
            <w:rtl w:val="0"/>
          </w:rPr>
          <w:t xml:space="preserve">A02:2025 - Security Misconfiguration</w:t>
        </w:r>
      </w:hyperlink>
      <w:r w:rsidDel="00000000" w:rsidR="00000000" w:rsidRPr="00000000">
        <w:rPr>
          <w:rtl w:val="0"/>
        </w:rPr>
      </w:r>
    </w:p>
    <w:p w:rsidR="00000000" w:rsidDel="00000000" w:rsidP="00000000" w:rsidRDefault="00000000" w:rsidRPr="00000000" w14:paraId="0000009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 web application sets sensitive cookies such as session IDs or authentication tokens over HTTPS but fails to include the </w:t>
      </w:r>
      <w:r w:rsidDel="00000000" w:rsidR="00000000" w:rsidRPr="00000000">
        <w:rPr>
          <w:rFonts w:ascii="Times New Roman" w:cs="Times New Roman" w:eastAsia="Times New Roman" w:hAnsi="Times New Roman"/>
          <w:sz w:val="24"/>
          <w:szCs w:val="24"/>
          <w:rtl w:val="0"/>
        </w:rPr>
        <w:t xml:space="preserve">Secure</w:t>
      </w:r>
      <w:r w:rsidDel="00000000" w:rsidR="00000000" w:rsidRPr="00000000">
        <w:rPr>
          <w:rFonts w:ascii="Times New Roman" w:cs="Times New Roman" w:eastAsia="Times New Roman" w:hAnsi="Times New Roman"/>
          <w:sz w:val="24"/>
          <w:szCs w:val="24"/>
          <w:rtl w:val="0"/>
        </w:rPr>
        <w:t xml:space="preserve"> attribute. Without this attribute, the browser may transmit the cookie over an unencrypted HTTP connection, making it possible for attackers on the network to intercept the cookie. If an attacker captures the session cookie, they may hijack the user's session and gain unauthorized access to the application.</w:t>
      </w:r>
    </w:p>
    <w:p w:rsidR="00000000" w:rsidDel="00000000" w:rsidP="00000000" w:rsidRDefault="00000000" w:rsidRPr="00000000" w14:paraId="00000099">
      <w:pPr>
        <w:spacing w:line="360" w:lineRule="auto"/>
        <w:ind w:right="-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Missing the </w:t>
      </w:r>
      <w:r w:rsidDel="00000000" w:rsidR="00000000" w:rsidRPr="00000000">
        <w:rPr>
          <w:rFonts w:ascii="Times New Roman" w:cs="Times New Roman" w:eastAsia="Times New Roman" w:hAnsi="Times New Roman"/>
          <w:sz w:val="24"/>
          <w:szCs w:val="24"/>
          <w:rtl w:val="0"/>
        </w:rPr>
        <w:t xml:space="preserve">Secure</w:t>
      </w:r>
      <w:r w:rsidDel="00000000" w:rsidR="00000000" w:rsidRPr="00000000">
        <w:rPr>
          <w:rFonts w:ascii="Times New Roman" w:cs="Times New Roman" w:eastAsia="Times New Roman" w:hAnsi="Times New Roman"/>
          <w:sz w:val="24"/>
          <w:szCs w:val="24"/>
          <w:rtl w:val="0"/>
        </w:rPr>
        <w:t xml:space="preserve"> attribute on sensitive cookies can allow attackers to intercept session data, leading to session hijacking, unauthorized account access, exposure of sensitive information, and potential financial, legal, and reputational damage to the organization.</w:t>
      </w:r>
    </w:p>
    <w:p w:rsidR="00000000" w:rsidDel="00000000" w:rsidP="00000000" w:rsidRDefault="00000000" w:rsidRPr="00000000" w14:paraId="0000009B">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Vulnerability Name : </w:t>
      </w:r>
      <w:hyperlink r:id="rId18">
        <w:r w:rsidDel="00000000" w:rsidR="00000000" w:rsidRPr="00000000">
          <w:rPr>
            <w:rFonts w:ascii="Times New Roman" w:cs="Times New Roman" w:eastAsia="Times New Roman" w:hAnsi="Times New Roman"/>
            <w:sz w:val="24"/>
            <w:szCs w:val="24"/>
            <w:highlight w:val="white"/>
            <w:rtl w:val="0"/>
          </w:rPr>
          <w:t xml:space="preserve">Use of Unmaintained Third Party Components</w:t>
        </w:r>
      </w:hyperlink>
      <w:r w:rsidDel="00000000" w:rsidR="00000000" w:rsidRPr="00000000">
        <w:rPr>
          <w:rtl w:val="0"/>
        </w:rPr>
      </w:r>
    </w:p>
    <w:p w:rsidR="00000000" w:rsidDel="00000000" w:rsidP="00000000" w:rsidRDefault="00000000" w:rsidRPr="00000000" w14:paraId="0000009F">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- 1104</w:t>
      </w:r>
    </w:p>
    <w:p w:rsidR="00000000" w:rsidDel="00000000" w:rsidP="00000000" w:rsidRDefault="00000000" w:rsidRPr="00000000" w14:paraId="000000A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sz w:val="24"/>
            <w:szCs w:val="24"/>
            <w:rtl w:val="0"/>
          </w:rPr>
          <w:t xml:space="preserve">A03:2025 - Software Supply Chain Failures</w:t>
        </w:r>
      </w:hyperlink>
      <w:r w:rsidDel="00000000" w:rsidR="00000000" w:rsidRPr="00000000">
        <w:rPr>
          <w:rtl w:val="0"/>
        </w:rPr>
      </w:r>
    </w:p>
    <w:p w:rsidR="00000000" w:rsidDel="00000000" w:rsidP="00000000" w:rsidRDefault="00000000" w:rsidRPr="00000000" w14:paraId="000000A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an application depends on third-party libraries, frameworks, or components that are no longer actively maintained or supported by their developers. Because these components do not receive security updates, bug fixes, or patches, any newly discovered vulnerabilities remain unaddressed. Attackers may exploit these known weaknesses to compromise the application or underlying system.</w:t>
      </w:r>
      <w:r w:rsidDel="00000000" w:rsidR="00000000" w:rsidRPr="00000000">
        <w:br w:type="page"/>
      </w:r>
      <w:r w:rsidDel="00000000" w:rsidR="00000000" w:rsidRPr="00000000">
        <w:rPr>
          <w:rtl w:val="0"/>
        </w:rPr>
      </w:r>
    </w:p>
    <w:p w:rsidR="00000000" w:rsidDel="00000000" w:rsidP="00000000" w:rsidRDefault="00000000" w:rsidRPr="00000000" w14:paraId="000000A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Using unmaintained third-party components increases the risk of exploitation through known vulnerabilities, which can lead to system compromise, data breaches, service disruption, regulatory compliance issues, and reputational damage for the organization.</w:t>
      </w:r>
    </w:p>
    <w:p w:rsidR="00000000" w:rsidDel="00000000" w:rsidP="00000000" w:rsidRDefault="00000000" w:rsidRPr="00000000" w14:paraId="000000A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Vulnerability Name : </w:t>
      </w:r>
      <w:hyperlink r:id="rId21">
        <w:r w:rsidDel="00000000" w:rsidR="00000000" w:rsidRPr="00000000">
          <w:rPr>
            <w:rFonts w:ascii="Times New Roman" w:cs="Times New Roman" w:eastAsia="Times New Roman" w:hAnsi="Times New Roman"/>
            <w:sz w:val="24"/>
            <w:szCs w:val="24"/>
            <w:highlight w:val="white"/>
            <w:rtl w:val="0"/>
          </w:rPr>
          <w:t xml:space="preserve">Weak Encoding for Password</w:t>
        </w:r>
      </w:hyperlink>
      <w:r w:rsidDel="00000000" w:rsidR="00000000" w:rsidRPr="00000000">
        <w:rPr>
          <w:rtl w:val="0"/>
        </w:rPr>
      </w:r>
    </w:p>
    <w:p w:rsidR="00000000" w:rsidDel="00000000" w:rsidP="00000000" w:rsidRDefault="00000000" w:rsidRPr="00000000" w14:paraId="000000AA">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hyperlink r:id="rId22">
        <w:r w:rsidDel="00000000" w:rsidR="00000000" w:rsidRPr="00000000">
          <w:rPr>
            <w:rFonts w:ascii="Times New Roman" w:cs="Times New Roman" w:eastAsia="Times New Roman" w:hAnsi="Times New Roman"/>
            <w:sz w:val="24"/>
            <w:szCs w:val="24"/>
            <w:highlight w:val="white"/>
            <w:rtl w:val="0"/>
          </w:rPr>
          <w:t xml:space="preserve">CWE - 261</w:t>
        </w:r>
      </w:hyperlink>
      <w:r w:rsidDel="00000000" w:rsidR="00000000" w:rsidRPr="00000000">
        <w:rPr>
          <w:rtl w:val="0"/>
        </w:rPr>
      </w:r>
    </w:p>
    <w:p w:rsidR="00000000" w:rsidDel="00000000" w:rsidP="00000000" w:rsidRDefault="00000000" w:rsidRPr="00000000" w14:paraId="000000AC">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A04:2025 Cryptographic Failures</w:t>
      </w:r>
    </w:p>
    <w:p w:rsidR="00000000" w:rsidDel="00000000" w:rsidP="00000000" w:rsidRDefault="00000000" w:rsidRPr="00000000" w14:paraId="000000A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stores or processes passwords using weak encoding mechanisms such as Base64 or other reversible encoding techniques instead of strong cryptographic hashing. Because encoding methods are easily reversible, attackers who gain access to encoded passwords can quickly decode them and retrieve the original plaintext passwords, compromising user accounts.</w:t>
      </w:r>
    </w:p>
    <w:p w:rsidR="00000000" w:rsidDel="00000000" w:rsidP="00000000" w:rsidRDefault="00000000" w:rsidRPr="00000000" w14:paraId="000000B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Weak encoding of passwords can allow attackers to easily recover user credentials if the data is exposed, leading to account compromise, unauthorized access to systems, potential data breaches, regulatory penalties, and damage to the organization's reputation.</w:t>
      </w:r>
      <w:r w:rsidDel="00000000" w:rsidR="00000000" w:rsidRPr="00000000">
        <w:br w:type="page"/>
      </w:r>
      <w:r w:rsidDel="00000000" w:rsidR="00000000" w:rsidRPr="00000000">
        <w:rPr>
          <w:rtl w:val="0"/>
        </w:rPr>
      </w:r>
    </w:p>
    <w:p w:rsidR="00000000" w:rsidDel="00000000" w:rsidP="00000000" w:rsidRDefault="00000000" w:rsidRPr="00000000" w14:paraId="000000B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Vulnerability Name : </w:t>
      </w:r>
      <w:r w:rsidDel="00000000" w:rsidR="00000000" w:rsidRPr="00000000">
        <w:rPr>
          <w:rFonts w:ascii="Times New Roman" w:cs="Times New Roman" w:eastAsia="Times New Roman" w:hAnsi="Times New Roman"/>
          <w:sz w:val="24"/>
          <w:szCs w:val="24"/>
          <w:rtl w:val="0"/>
        </w:rPr>
        <w:t xml:space="preserve">Improper Input Validation</w:t>
      </w:r>
    </w:p>
    <w:p w:rsidR="00000000" w:rsidDel="00000000" w:rsidP="00000000" w:rsidRDefault="00000000" w:rsidRPr="00000000" w14:paraId="000000B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- 20</w:t>
      </w:r>
    </w:p>
    <w:p w:rsidR="00000000" w:rsidDel="00000000" w:rsidP="00000000" w:rsidRDefault="00000000" w:rsidRPr="00000000" w14:paraId="000000B8">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A05:2025 Injection</w:t>
      </w:r>
    </w:p>
    <w:p w:rsidR="00000000" w:rsidDel="00000000" w:rsidP="00000000" w:rsidRDefault="00000000" w:rsidRPr="00000000" w14:paraId="000000B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fails to properly validate or sanitize user input before processing it. If input data from users, forms, APIs, or external systems is not strictly checked for type, length, format, or allowed values, attackers may submit malicious input that manipulates application behavior or exploits underlying systems.</w:t>
      </w:r>
    </w:p>
    <w:p w:rsidR="00000000" w:rsidDel="00000000" w:rsidP="00000000" w:rsidRDefault="00000000" w:rsidRPr="00000000" w14:paraId="000000B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Improper input validation can allow attackers to inject malicious data, potentially leading to system compromise, data manipulation, unauthorized access, application crashes, and significant financial, operational, and reputational damage to the organization.</w:t>
      </w:r>
      <w:r w:rsidDel="00000000" w:rsidR="00000000" w:rsidRPr="00000000">
        <w:br w:type="page"/>
      </w:r>
      <w:r w:rsidDel="00000000" w:rsidR="00000000" w:rsidRPr="00000000">
        <w:rPr>
          <w:rtl w:val="0"/>
        </w:rPr>
      </w:r>
    </w:p>
    <w:p w:rsidR="00000000" w:rsidDel="00000000" w:rsidP="00000000" w:rsidRDefault="00000000" w:rsidRPr="00000000" w14:paraId="000000B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46400"/>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Vulnerability Name : </w:t>
      </w:r>
      <w:r w:rsidDel="00000000" w:rsidR="00000000" w:rsidRPr="00000000">
        <w:rPr>
          <w:rFonts w:ascii="Times New Roman" w:cs="Times New Roman" w:eastAsia="Times New Roman" w:hAnsi="Times New Roman"/>
          <w:sz w:val="24"/>
          <w:szCs w:val="24"/>
          <w:rtl w:val="0"/>
        </w:rPr>
        <w:t xml:space="preserve">Missing Encryption of Sensitive Data</w:t>
      </w:r>
    </w:p>
    <w:p w:rsidR="00000000" w:rsidDel="00000000" w:rsidP="00000000" w:rsidRDefault="00000000" w:rsidRPr="00000000" w14:paraId="000000C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- 311</w:t>
      </w:r>
    </w:p>
    <w:p w:rsidR="00000000" w:rsidDel="00000000" w:rsidP="00000000" w:rsidRDefault="00000000" w:rsidRPr="00000000" w14:paraId="000000C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A06:2025 Insecure Design</w:t>
      </w:r>
    </w:p>
    <w:p w:rsidR="00000000" w:rsidDel="00000000" w:rsidP="00000000" w:rsidRDefault="00000000" w:rsidRPr="00000000" w14:paraId="000000C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sensitive information such as passwords, personal data, financial details, or confidential business data is transmitted or stored without proper encryption. Without encryption, the data can be easily intercepted, read, or modified by unauthorized parties during transmission or storage.</w:t>
      </w:r>
    </w:p>
    <w:p w:rsidR="00000000" w:rsidDel="00000000" w:rsidP="00000000" w:rsidRDefault="00000000" w:rsidRPr="00000000" w14:paraId="000000C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Missing encryption for sensitive data can lead to unauthorized disclosure of confidential information, resulting in data breaches, financial loss, regulatory penalties, legal liabilities, and significant damage to the organization's reputation.</w:t>
      </w:r>
      <w:r w:rsidDel="00000000" w:rsidR="00000000" w:rsidRPr="00000000">
        <w:br w:type="page"/>
      </w:r>
      <w:r w:rsidDel="00000000" w:rsidR="00000000" w:rsidRPr="00000000">
        <w:rPr>
          <w:rtl w:val="0"/>
        </w:rPr>
      </w:r>
    </w:p>
    <w:p w:rsidR="00000000" w:rsidDel="00000000" w:rsidP="00000000" w:rsidRDefault="00000000" w:rsidRPr="00000000" w14:paraId="000000C9">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Vulnerability Name : </w:t>
      </w:r>
      <w:r w:rsidDel="00000000" w:rsidR="00000000" w:rsidRPr="00000000">
        <w:rPr>
          <w:rFonts w:ascii="Times New Roman" w:cs="Times New Roman" w:eastAsia="Times New Roman" w:hAnsi="Times New Roman"/>
          <w:sz w:val="24"/>
          <w:szCs w:val="24"/>
          <w:rtl w:val="0"/>
        </w:rPr>
        <w:t xml:space="preserve">Improper Authentication</w:t>
      </w:r>
    </w:p>
    <w:p w:rsidR="00000000" w:rsidDel="00000000" w:rsidP="00000000" w:rsidRDefault="00000000" w:rsidRPr="00000000" w14:paraId="000000C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- 287</w:t>
      </w:r>
    </w:p>
    <w:p w:rsidR="00000000" w:rsidDel="00000000" w:rsidP="00000000" w:rsidRDefault="00000000" w:rsidRPr="00000000" w14:paraId="000000CE">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A07:2025 Authentication Failures</w:t>
      </w:r>
    </w:p>
    <w:p w:rsidR="00000000" w:rsidDel="00000000" w:rsidP="00000000" w:rsidRDefault="00000000" w:rsidRPr="00000000" w14:paraId="000000D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This vulnerability occurs when an application fails to properly verify the identity of users before granting access to protected resources or functionalities. Weak or flawed authentication mechanisms such as missing authentication checks, predictable credentials, or flawed login logic may allow attackers to bypass authentication controls.</w:t>
      </w:r>
    </w:p>
    <w:p w:rsidR="00000000" w:rsidDel="00000000" w:rsidP="00000000" w:rsidRDefault="00000000" w:rsidRPr="00000000" w14:paraId="000000D2">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Improper authentication can allow attackers to gain unauthorized access to user accounts or critical systems, potentially leading to data breaches, service disruption, financial losses, and reputational damage for the organization.</w:t>
      </w:r>
    </w:p>
    <w:p w:rsidR="00000000" w:rsidDel="00000000" w:rsidP="00000000" w:rsidRDefault="00000000" w:rsidRPr="00000000" w14:paraId="000000D4">
      <w:pPr>
        <w:spacing w:line="36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Vulnerability Name : </w:t>
      </w:r>
      <w:r w:rsidDel="00000000" w:rsidR="00000000" w:rsidRPr="00000000">
        <w:rPr>
          <w:rFonts w:ascii="Times New Roman" w:cs="Times New Roman" w:eastAsia="Times New Roman" w:hAnsi="Times New Roman"/>
          <w:sz w:val="24"/>
          <w:szCs w:val="24"/>
          <w:rtl w:val="0"/>
        </w:rPr>
        <w:t xml:space="preserve">Embedded Malicious Code</w:t>
      </w:r>
    </w:p>
    <w:p w:rsidR="00000000" w:rsidDel="00000000" w:rsidP="00000000" w:rsidRDefault="00000000" w:rsidRPr="00000000" w14:paraId="000000D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- 506</w:t>
      </w:r>
    </w:p>
    <w:p w:rsidR="00000000" w:rsidDel="00000000" w:rsidP="00000000" w:rsidRDefault="00000000" w:rsidRPr="00000000" w14:paraId="000000DA">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A08:2025 Software or Data Integrity Failures</w:t>
      </w:r>
    </w:p>
    <w:p w:rsidR="00000000" w:rsidDel="00000000" w:rsidP="00000000" w:rsidRDefault="00000000" w:rsidRPr="00000000" w14:paraId="000000DC">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malicious code is intentionally embedded within an application or software component. The hidden code may perform unauthorized actions such as creating backdoors, leaking sensitive data, bypassing security controls, or executing harmful operations without the knowledge of users or administrators.</w:t>
      </w:r>
    </w:p>
    <w:p w:rsidR="00000000" w:rsidDel="00000000" w:rsidP="00000000" w:rsidRDefault="00000000" w:rsidRPr="00000000" w14:paraId="000000D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Embedded malicious code can compromise system integrity and confidentiality, potentially allowing attackers to steal sensitive data, gain persistent unauthorized access, disrupt services, and cause significant financial, operational, and reputational damage to the organization.</w:t>
      </w:r>
      <w:r w:rsidDel="00000000" w:rsidR="00000000" w:rsidRPr="00000000">
        <w:br w:type="page"/>
      </w:r>
      <w:r w:rsidDel="00000000" w:rsidR="00000000" w:rsidRPr="00000000">
        <w:rPr>
          <w:rtl w:val="0"/>
        </w:rPr>
      </w:r>
    </w:p>
    <w:p w:rsidR="00000000" w:rsidDel="00000000" w:rsidP="00000000" w:rsidRDefault="00000000" w:rsidRPr="00000000" w14:paraId="000000E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33700"/>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Vulnerability Name : </w:t>
      </w:r>
      <w:r w:rsidDel="00000000" w:rsidR="00000000" w:rsidRPr="00000000">
        <w:rPr>
          <w:rFonts w:ascii="Times New Roman" w:cs="Times New Roman" w:eastAsia="Times New Roman" w:hAnsi="Times New Roman"/>
          <w:sz w:val="24"/>
          <w:szCs w:val="24"/>
          <w:rtl w:val="0"/>
        </w:rPr>
        <w:t xml:space="preserve">Information Loss or Omission</w:t>
      </w:r>
    </w:p>
    <w:p w:rsidR="00000000" w:rsidDel="00000000" w:rsidP="00000000" w:rsidRDefault="00000000" w:rsidRPr="00000000" w14:paraId="000000E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- 221</w:t>
      </w:r>
    </w:p>
    <w:p w:rsidR="00000000" w:rsidDel="00000000" w:rsidP="00000000" w:rsidRDefault="00000000" w:rsidRPr="00000000" w14:paraId="000000E5">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A09:2025 Security Logging &amp; Alerting Failures</w:t>
      </w:r>
    </w:p>
    <w:p w:rsidR="00000000" w:rsidDel="00000000" w:rsidP="00000000" w:rsidRDefault="00000000" w:rsidRPr="00000000" w14:paraId="000000E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important information is accidentally lost, omitted, or not properly preserved during data processing, logging, transmission, or storage. Such omissions may happen due to improper system design, incomplete data handling, or incorrect implementation of data validation and logging mechanisms, which can result in incomplete or inaccurate information being recorded or processed.</w:t>
      </w:r>
    </w:p>
    <w:p w:rsidR="00000000" w:rsidDel="00000000" w:rsidP="00000000" w:rsidRDefault="00000000" w:rsidRPr="00000000" w14:paraId="000000E9">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Information loss or omission can lead to inaccurate records, compliance issues, operational errors, and difficulty in auditing or incident investigation, potentially resulting in financial loss, legal risks, and reduced trust in the organization’s systems and services.</w:t>
      </w:r>
      <w:r w:rsidDel="00000000" w:rsidR="00000000" w:rsidRPr="00000000">
        <w:br w:type="page"/>
      </w:r>
      <w:r w:rsidDel="00000000" w:rsidR="00000000" w:rsidRPr="00000000">
        <w:rPr>
          <w:rtl w:val="0"/>
        </w:rPr>
      </w:r>
    </w:p>
    <w:p w:rsidR="00000000" w:rsidDel="00000000" w:rsidP="00000000" w:rsidRDefault="00000000" w:rsidRPr="00000000" w14:paraId="000000E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2921000"/>
            <wp:effectExtent b="0" l="0" r="0" t="0"/>
            <wp:docPr id="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Vulnerability Name : </w:t>
      </w:r>
      <w:r w:rsidDel="00000000" w:rsidR="00000000" w:rsidRPr="00000000">
        <w:rPr>
          <w:rFonts w:ascii="Times New Roman" w:cs="Times New Roman" w:eastAsia="Times New Roman" w:hAnsi="Times New Roman"/>
          <w:sz w:val="24"/>
          <w:szCs w:val="24"/>
          <w:rtl w:val="0"/>
        </w:rPr>
        <w:t xml:space="preserve">Divide By Zero</w:t>
      </w:r>
    </w:p>
    <w:p w:rsidR="00000000" w:rsidDel="00000000" w:rsidP="00000000" w:rsidRDefault="00000000" w:rsidRPr="00000000" w14:paraId="000000EE">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CWE/CVE No : </w:t>
      </w:r>
      <w:r w:rsidDel="00000000" w:rsidR="00000000" w:rsidRPr="00000000">
        <w:rPr>
          <w:rFonts w:ascii="Times New Roman" w:cs="Times New Roman" w:eastAsia="Times New Roman" w:hAnsi="Times New Roman"/>
          <w:sz w:val="24"/>
          <w:szCs w:val="24"/>
          <w:rtl w:val="0"/>
        </w:rPr>
        <w:t xml:space="preserve">CWE - 369</w:t>
      </w:r>
    </w:p>
    <w:p w:rsidR="00000000" w:rsidDel="00000000" w:rsidP="00000000" w:rsidRDefault="00000000" w:rsidRPr="00000000" w14:paraId="000000F0">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Category : </w:t>
      </w:r>
      <w:r w:rsidDel="00000000" w:rsidR="00000000" w:rsidRPr="00000000">
        <w:rPr>
          <w:rFonts w:ascii="Times New Roman" w:cs="Times New Roman" w:eastAsia="Times New Roman" w:hAnsi="Times New Roman"/>
          <w:sz w:val="24"/>
          <w:szCs w:val="24"/>
          <w:rtl w:val="0"/>
        </w:rPr>
        <w:t xml:space="preserve">A10:2025 Mishandling of Exceptional Conditions</w:t>
      </w:r>
    </w:p>
    <w:p w:rsidR="00000000" w:rsidDel="00000000" w:rsidP="00000000" w:rsidRDefault="00000000" w:rsidRPr="00000000" w14:paraId="000000F2">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This vulnerability occurs when a program performs a division operation without checking whether the divisor is zero. If the divisor becomes zero during execution, the application may generate runtime errors, crash, or behave unexpectedly, which can disrupt normal application functionality.</w:t>
      </w:r>
    </w:p>
    <w:p w:rsidR="00000000" w:rsidDel="00000000" w:rsidP="00000000" w:rsidRDefault="00000000" w:rsidRPr="00000000" w14:paraId="000000F4">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Divide-by-zero vulnerabilities can cause application crashes or service disruptions, potentially leading to denial of service, reduced system reliability, operational downtime, and negative impact on business continuity and user trust. </w:t>
      </w:r>
    </w:p>
    <w:p w:rsidR="00000000" w:rsidDel="00000000" w:rsidP="00000000" w:rsidRDefault="00000000" w:rsidRPr="00000000" w14:paraId="000000F6">
      <w:pPr>
        <w:spacing w:line="360" w:lineRule="auto"/>
        <w:ind w:right="-72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- 2</w:t>
      </w:r>
    </w:p>
    <w:p w:rsidR="00000000" w:rsidDel="00000000" w:rsidP="00000000" w:rsidRDefault="00000000" w:rsidRPr="00000000" w14:paraId="000000F8">
      <w:pPr>
        <w:spacing w:line="360" w:lineRule="auto"/>
        <w:ind w:right="-72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line="36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 NESSUS Scan</w:t>
      </w:r>
    </w:p>
    <w:p w:rsidR="00000000" w:rsidDel="00000000" w:rsidP="00000000" w:rsidRDefault="00000000" w:rsidRPr="00000000" w14:paraId="000000FA">
      <w:pPr>
        <w:spacing w:line="36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Nessus scan</w:t>
      </w:r>
      <w:r w:rsidDel="00000000" w:rsidR="00000000" w:rsidRPr="00000000">
        <w:rPr>
          <w:rFonts w:ascii="Times New Roman" w:cs="Times New Roman" w:eastAsia="Times New Roman" w:hAnsi="Times New Roman"/>
          <w:sz w:val="24"/>
          <w:szCs w:val="24"/>
          <w:rtl w:val="0"/>
        </w:rPr>
        <w:t xml:space="preserve"> is a widely used vulnerability assessment method for identifying security weaknesses in computer systems, networks, and applications. Nessus is developed by </w:t>
      </w:r>
      <w:r w:rsidDel="00000000" w:rsidR="00000000" w:rsidRPr="00000000">
        <w:rPr>
          <w:rFonts w:ascii="Times New Roman" w:cs="Times New Roman" w:eastAsia="Times New Roman" w:hAnsi="Times New Roman"/>
          <w:b w:val="1"/>
          <w:bCs w:val="1"/>
          <w:sz w:val="24"/>
          <w:szCs w:val="24"/>
          <w:rtl w:val="0"/>
        </w:rPr>
        <w:t xml:space="preserve">Tenable</w:t>
      </w:r>
      <w:r w:rsidDel="00000000" w:rsidR="00000000" w:rsidRPr="00000000">
        <w:rPr>
          <w:rFonts w:ascii="Times New Roman" w:cs="Times New Roman" w:eastAsia="Times New Roman" w:hAnsi="Times New Roman"/>
          <w:sz w:val="24"/>
          <w:szCs w:val="24"/>
          <w:rtl w:val="0"/>
        </w:rPr>
        <w:t xml:space="preserve"> and is designed to help organizations detect vulnerabilities, misconfigurations, outdated software, and potential security risks before attackers can exploit them. It works by scanning systems, servers, databases, and network devices to compare them against a large database of known vulnerabilities and security issues.</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Nessus scan, the tool analyzes the target system by checking open ports, installed software versions, system configurations, and security settings. It then identifies known vulnerabilities such as missing patches, weak encryption protocols, insecure services, and misconfigured access controls. Nessus uses regularly updated vulnerability plugins to ensure that newly discovered threats are also detected during the scanning process.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scan is completed, Nessus generates a detailed report that categorizes vulnerabilities based on severity levels such as </w:t>
      </w:r>
      <w:r w:rsidDel="00000000" w:rsidR="00000000" w:rsidRPr="00000000">
        <w:rPr>
          <w:rFonts w:ascii="Times New Roman" w:cs="Times New Roman" w:eastAsia="Times New Roman" w:hAnsi="Times New Roman"/>
          <w:b w:val="1"/>
          <w:bCs w:val="1"/>
          <w:sz w:val="24"/>
          <w:szCs w:val="24"/>
          <w:rtl w:val="0"/>
        </w:rPr>
        <w:t xml:space="preserve">Critical, High, Medium, Low, and Informational</w:t>
      </w:r>
      <w:r w:rsidDel="00000000" w:rsidR="00000000" w:rsidRPr="00000000">
        <w:rPr>
          <w:rFonts w:ascii="Times New Roman" w:cs="Times New Roman" w:eastAsia="Times New Roman" w:hAnsi="Times New Roman"/>
          <w:sz w:val="24"/>
          <w:szCs w:val="24"/>
          <w:rtl w:val="0"/>
        </w:rPr>
        <w:t xml:space="preserve">. The report also provides descriptions of each vulnerability, potential risks, and recommended remediation steps to help organizations fix the identified issues. Security teams often use these reports to prioritize vulnerabilities and improve their overall security posture.</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scanning is commonly used in </w:t>
      </w:r>
      <w:r w:rsidDel="00000000" w:rsidR="00000000" w:rsidRPr="00000000">
        <w:rPr>
          <w:rFonts w:ascii="Times New Roman" w:cs="Times New Roman" w:eastAsia="Times New Roman" w:hAnsi="Times New Roman"/>
          <w:b w:val="1"/>
          <w:bCs w:val="1"/>
          <w:sz w:val="24"/>
          <w:szCs w:val="24"/>
          <w:rtl w:val="0"/>
        </w:rPr>
        <w:t xml:space="preserve">vulnerability assessments, penetration testing, compliance auditing, and continuous security monitoring</w:t>
      </w:r>
      <w:r w:rsidDel="00000000" w:rsidR="00000000" w:rsidRPr="00000000">
        <w:rPr>
          <w:rFonts w:ascii="Times New Roman" w:cs="Times New Roman" w:eastAsia="Times New Roman" w:hAnsi="Times New Roman"/>
          <w:sz w:val="24"/>
          <w:szCs w:val="24"/>
          <w:rtl w:val="0"/>
        </w:rPr>
        <w:t xml:space="preserve">. By regularly performing Nessus scans, organizations can proactively identify security weaknesses, reduce the risk of cyberattacks, and maintain a secure IT infrastructure. </w:t>
      </w:r>
    </w:p>
    <w:p w:rsidR="00000000" w:rsidDel="00000000" w:rsidP="00000000" w:rsidRDefault="00000000" w:rsidRPr="00000000" w14:paraId="00000100">
      <w:pPr>
        <w:spacing w:line="36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tbl>
      <w:tblPr>
        <w:tblStyle w:val="Table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780"/>
        <w:gridCol w:w="2520"/>
        <w:gridCol w:w="3210"/>
        <w:tblGridChange w:id="0">
          <w:tblGrid>
            <w:gridCol w:w="1260"/>
            <w:gridCol w:w="3780"/>
            <w:gridCol w:w="252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22964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SYN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DNS Hostnames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Fingerprints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Traceroute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10287</w:t>
            </w:r>
          </w:p>
        </w:tc>
      </w:tr>
    </w:tbl>
    <w:p w:rsidR="00000000" w:rsidDel="00000000" w:rsidP="00000000" w:rsidRDefault="00000000" w:rsidRPr="00000000" w14:paraId="0000011A">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w:t>
      </w:r>
    </w:p>
    <w:p w:rsidR="00000000" w:rsidDel="00000000" w:rsidP="00000000" w:rsidRDefault="00000000" w:rsidRPr="00000000" w14:paraId="0000011D">
      <w:pPr>
        <w:spacing w:line="360" w:lineRule="auto"/>
        <w:ind w:righ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Vulnerability Name: </w:t>
      </w:r>
      <w:r w:rsidDel="00000000" w:rsidR="00000000" w:rsidRPr="00000000">
        <w:rPr>
          <w:rFonts w:ascii="Times New Roman" w:cs="Times New Roman" w:eastAsia="Times New Roman" w:hAnsi="Times New Roman"/>
          <w:sz w:val="24"/>
          <w:szCs w:val="24"/>
          <w:rtl w:val="0"/>
        </w:rPr>
        <w:t xml:space="preserve">Service Detection</w:t>
      </w:r>
    </w:p>
    <w:p w:rsidR="00000000" w:rsidDel="00000000" w:rsidP="00000000" w:rsidRDefault="00000000" w:rsidRPr="00000000" w14:paraId="0000011F">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21">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22964</w:t>
      </w:r>
    </w:p>
    <w:p w:rsidR="00000000" w:rsidDel="00000000" w:rsidP="00000000" w:rsidRDefault="00000000" w:rsidRPr="00000000" w14:paraId="00000123">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Service Detection refers to the identification of running services and their corresponding ports on a system during a network scan. Tools such as Nessus detect open ports and determine the service type, version, and protocol running on those ports. While service detection itself is not always a vulnerability, it reveals information about the system’s exposed services. Attackers can use this information to map the target environment and identify potential entry points or known vulnerabilities associated with those services.</w:t>
      </w:r>
    </w:p>
    <w:p w:rsidR="00000000" w:rsidDel="00000000" w:rsidP="00000000" w:rsidRDefault="00000000" w:rsidRPr="00000000" w14:paraId="0000012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 </w:t>
        <w:tab/>
        <w:tab/>
      </w:r>
      <w:r w:rsidDel="00000000" w:rsidR="00000000" w:rsidRPr="00000000">
        <w:rPr>
          <w:rFonts w:ascii="Times New Roman" w:cs="Times New Roman" w:eastAsia="Times New Roman" w:hAnsi="Times New Roman"/>
          <w:sz w:val="24"/>
          <w:szCs w:val="24"/>
          <w:rtl w:val="0"/>
        </w:rPr>
        <w:t xml:space="preserve">To mitigate the risk of service detection, organizations should minimize the exposure of unnecessary services and close unused ports. Network security controls such as firewalls and access control lists should be implemented to restrict access to essential services only. Additionally, services should be kept updated with the latest security patches, and banner information that reveals service versions should be disabled where possible.</w:t>
      </w:r>
      <w:r w:rsidDel="00000000" w:rsidR="00000000" w:rsidRPr="00000000">
        <w:br w:type="page"/>
      </w:r>
      <w:r w:rsidDel="00000000" w:rsidR="00000000" w:rsidRPr="00000000">
        <w:rPr>
          <w:rtl w:val="0"/>
        </w:rPr>
      </w:r>
    </w:p>
    <w:p w:rsidR="00000000" w:rsidDel="00000000" w:rsidP="00000000" w:rsidRDefault="00000000" w:rsidRPr="00000000" w14:paraId="0000012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If service information is exposed, attackers may gain insight into the technologies and services running within the organization’s infrastructure. This information can be used for reconnaissance, enabling attackers to identify outdated or vulnerable services and launch targeted attacks. As a result, it may increase the risk of unauthorized access, exploitation of vulnerabilities, and potential disruption of business operations.</w:t>
      </w:r>
    </w:p>
    <w:p w:rsidR="00000000" w:rsidDel="00000000" w:rsidP="00000000" w:rsidRDefault="00000000" w:rsidRPr="00000000" w14:paraId="00000128">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Vulnerability Name : </w:t>
      </w:r>
      <w:r w:rsidDel="00000000" w:rsidR="00000000" w:rsidRPr="00000000">
        <w:rPr>
          <w:rFonts w:ascii="Times New Roman" w:cs="Times New Roman" w:eastAsia="Times New Roman" w:hAnsi="Times New Roman"/>
          <w:sz w:val="24"/>
          <w:szCs w:val="24"/>
          <w:rtl w:val="0"/>
        </w:rPr>
        <w:t xml:space="preserve">Nessus SYN Scanner</w:t>
      </w:r>
    </w:p>
    <w:p w:rsidR="00000000" w:rsidDel="00000000" w:rsidP="00000000" w:rsidRDefault="00000000" w:rsidRPr="00000000" w14:paraId="0000012A">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2C">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right="-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11219</w:t>
      </w:r>
    </w:p>
    <w:p w:rsidR="00000000" w:rsidDel="00000000" w:rsidP="00000000" w:rsidRDefault="00000000" w:rsidRPr="00000000" w14:paraId="0000012E">
      <w:pPr>
        <w:spacing w:line="360" w:lineRule="auto"/>
        <w:ind w:right="-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w:t>
        <w:tab/>
        <w:tab/>
      </w:r>
      <w:r w:rsidDel="00000000" w:rsidR="00000000" w:rsidRPr="00000000">
        <w:rPr>
          <w:rFonts w:ascii="Times New Roman" w:cs="Times New Roman" w:eastAsia="Times New Roman" w:hAnsi="Times New Roman"/>
          <w:sz w:val="24"/>
          <w:szCs w:val="24"/>
          <w:rtl w:val="0"/>
        </w:rPr>
        <w:t xml:space="preserve">The Nessus SYN Scanner performs a TCP SYN scan to identify open ports and active services on a target system. This technique sends a SYN packet to the target port and analyzes the response to determine whether the port is open, closed, or filtered. While this scanning method is commonly used for security assessments, it can reveal exposed services and network configurations. If such services are publicly accessible, attackers may use this information during reconnaissance to identify potential attack vectors.</w:t>
      </w:r>
    </w:p>
    <w:p w:rsidR="00000000" w:rsidDel="00000000" w:rsidP="00000000" w:rsidRDefault="00000000" w:rsidRPr="00000000" w14:paraId="0000013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 </w:t>
        <w:tab/>
        <w:tab/>
      </w:r>
      <w:r w:rsidDel="00000000" w:rsidR="00000000" w:rsidRPr="00000000">
        <w:rPr>
          <w:rFonts w:ascii="Times New Roman" w:cs="Times New Roman" w:eastAsia="Times New Roman" w:hAnsi="Times New Roman"/>
          <w:sz w:val="24"/>
          <w:szCs w:val="24"/>
          <w:rtl w:val="0"/>
        </w:rPr>
        <w:t xml:space="preserve">Restrict unnecessary open ports and disable unused services on the system. Implement firewall rules and network segmentation to limit access only to trusted sources. Intrusion Detection/Prevention Systems (IDS/IPS) should be used to monitor and block suspicious scanning activities. Regular security assessments and timely patching of exposed services will further reduce the risk of exploitation.</w:t>
      </w:r>
    </w:p>
    <w:p w:rsidR="00000000" w:rsidDel="00000000" w:rsidP="00000000" w:rsidRDefault="00000000" w:rsidRPr="00000000" w14:paraId="00000132">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 </w:t>
        <w:tab/>
        <w:tab/>
      </w:r>
      <w:r w:rsidDel="00000000" w:rsidR="00000000" w:rsidRPr="00000000">
        <w:rPr>
          <w:rFonts w:ascii="Times New Roman" w:cs="Times New Roman" w:eastAsia="Times New Roman" w:hAnsi="Times New Roman"/>
          <w:sz w:val="24"/>
          <w:szCs w:val="24"/>
          <w:rtl w:val="0"/>
        </w:rPr>
        <w:t xml:space="preserve">Exposure of open ports and detectable services can provide attackers with valuable information about the organization’s infrastructure. This reconnaissance data may help adversaries identify vulnerable services, outdated software, or misconfigured systems. Successful exploitation could lead to unauthorized access, data breaches, service disruption, or compromise of critical business systems.</w:t>
      </w:r>
      <w:r w:rsidDel="00000000" w:rsidR="00000000" w:rsidRPr="00000000">
        <w:br w:type="page"/>
      </w:r>
      <w:r w:rsidDel="00000000" w:rsidR="00000000" w:rsidRPr="00000000">
        <w:rPr>
          <w:rtl w:val="0"/>
        </w:rPr>
      </w:r>
    </w:p>
    <w:p w:rsidR="00000000" w:rsidDel="00000000" w:rsidP="00000000" w:rsidRDefault="00000000" w:rsidRPr="00000000" w14:paraId="0000013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Vulnerability Name : </w:t>
      </w:r>
      <w:r w:rsidDel="00000000" w:rsidR="00000000" w:rsidRPr="00000000">
        <w:rPr>
          <w:rFonts w:ascii="Times New Roman" w:cs="Times New Roman" w:eastAsia="Times New Roman" w:hAnsi="Times New Roman"/>
          <w:sz w:val="24"/>
          <w:szCs w:val="24"/>
          <w:rtl w:val="0"/>
        </w:rPr>
        <w:t xml:space="preserve">Additional DNS Hostnames</w:t>
      </w:r>
    </w:p>
    <w:p w:rsidR="00000000" w:rsidDel="00000000" w:rsidP="00000000" w:rsidRDefault="00000000" w:rsidRPr="00000000" w14:paraId="0000013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37">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46180</w:t>
      </w:r>
    </w:p>
    <w:p w:rsidR="00000000" w:rsidDel="00000000" w:rsidP="00000000" w:rsidRDefault="00000000" w:rsidRPr="00000000" w14:paraId="00000139">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The Additional DNS Hostnames finding indicates that multiple hostnames are associated with the same IP address in the Domain Name System (DNS). During scanning, Nessus identifies other DNS records that resolve to the target system. These hostnames may represent additional domains, subdomains, or services hosted on the same server. While this is typically an informational finding, it may reveal internal or unused hostnames that could provide attackers with additional targets for reconnaissance or further attacks.</w:t>
      </w:r>
    </w:p>
    <w:p w:rsidR="00000000" w:rsidDel="00000000" w:rsidP="00000000" w:rsidRDefault="00000000" w:rsidRPr="00000000" w14:paraId="0000013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Review all DNS records associated with the identified IP address and remove any unnecessary or outdated hostnames. Ensure that only required domains and subdomains are publicly accessible. Implement proper DNS management practices and regularly audit DNS configurations to prevent unintended exposure of internal or unused hostnames.</w:t>
      </w:r>
    </w:p>
    <w:p w:rsidR="00000000" w:rsidDel="00000000" w:rsidP="00000000" w:rsidRDefault="00000000" w:rsidRPr="00000000" w14:paraId="0000013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Exposure of additional DNS hostnames can provide attackers with more information about the organization’s infrastructure and hosted services. This information may assist in reconnaissance activities, enabling attackers to identify hidden services, development environments, or misconfigured systems that could be exploited. In some cases, it may increase the attack surface of the organization.</w:t>
      </w:r>
    </w:p>
    <w:p w:rsidR="00000000" w:rsidDel="00000000" w:rsidP="00000000" w:rsidRDefault="00000000" w:rsidRPr="00000000" w14:paraId="0000013F">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Vulnerability Name : </w:t>
      </w:r>
      <w:r w:rsidDel="00000000" w:rsidR="00000000" w:rsidRPr="00000000">
        <w:rPr>
          <w:rFonts w:ascii="Times New Roman" w:cs="Times New Roman" w:eastAsia="Times New Roman" w:hAnsi="Times New Roman"/>
          <w:sz w:val="24"/>
          <w:szCs w:val="24"/>
          <w:rtl w:val="0"/>
        </w:rPr>
        <w:t xml:space="preserve">OS Fingerprints Detected</w:t>
      </w:r>
    </w:p>
    <w:p w:rsidR="00000000" w:rsidDel="00000000" w:rsidP="00000000" w:rsidRDefault="00000000" w:rsidRPr="00000000" w14:paraId="00000141">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43">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209654</w:t>
      </w:r>
    </w:p>
    <w:p w:rsidR="00000000" w:rsidDel="00000000" w:rsidP="00000000" w:rsidRDefault="00000000" w:rsidRPr="00000000" w14:paraId="00000145">
      <w:pPr>
        <w:spacing w:line="360" w:lineRule="auto"/>
        <w:ind w:right="-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The OS Fingerprints Detected finding indicates that the operating system of the target host can be identified through network scanning techniques. Using tools such as Nessus, the scanner analyzes network responses, TCP/IP stack behavior, and system characteristics to determine the probable operating system running on the target machine. This information disclosure may allow attackers to identify the underlying platform and tailor their attacks based on known vulnerabilities associated with that operating system.</w:t>
      </w:r>
    </w:p>
    <w:p w:rsidR="00000000" w:rsidDel="00000000" w:rsidP="00000000" w:rsidRDefault="00000000" w:rsidRPr="00000000" w14:paraId="00000147">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Limit unnecessary exposure of system information by configuring firewalls, intrusion prevention systems, and network devices to restrict OS fingerprinting attempts. Disable unnecessary services and apply the latest security patches and updates to the operating system. Additionally, network security controls should be implemented to detect and block suspicious scanning activities.</w:t>
      </w:r>
    </w:p>
    <w:p w:rsidR="00000000" w:rsidDel="00000000" w:rsidP="00000000" w:rsidRDefault="00000000" w:rsidRPr="00000000" w14:paraId="0000014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If the operating system details are exposed, attackers can use this information during the reconnaissance phase to identify potential vulnerabilities specific to that OS. This may increase the likelihood of targeted attacks, exploitation of unpatched vulnerabilities, and unauthorized access to systems, which could lead to data compromise or disruption of business operations.</w:t>
      </w:r>
    </w:p>
    <w:p w:rsidR="00000000" w:rsidDel="00000000" w:rsidP="00000000" w:rsidRDefault="00000000" w:rsidRPr="00000000" w14:paraId="0000014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Vulnerability Name : </w:t>
      </w:r>
      <w:r w:rsidDel="00000000" w:rsidR="00000000" w:rsidRPr="00000000">
        <w:rPr>
          <w:rFonts w:ascii="Times New Roman" w:cs="Times New Roman" w:eastAsia="Times New Roman" w:hAnsi="Times New Roman"/>
          <w:sz w:val="24"/>
          <w:szCs w:val="24"/>
          <w:rtl w:val="0"/>
        </w:rPr>
        <w:t xml:space="preserve">Traceroute Information</w:t>
      </w:r>
    </w:p>
    <w:p w:rsidR="00000000" w:rsidDel="00000000" w:rsidP="00000000" w:rsidRDefault="00000000" w:rsidRPr="00000000" w14:paraId="0000014D">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 </w:t>
      </w:r>
      <w:r w:rsidDel="00000000" w:rsidR="00000000" w:rsidRPr="00000000">
        <w:rPr>
          <w:rFonts w:ascii="Times New Roman" w:cs="Times New Roman" w:eastAsia="Times New Roman" w:hAnsi="Times New Roman"/>
          <w:sz w:val="24"/>
          <w:szCs w:val="24"/>
          <w:rtl w:val="0"/>
        </w:rPr>
        <w:t xml:space="preserve">Info</w:t>
      </w:r>
    </w:p>
    <w:p w:rsidR="00000000" w:rsidDel="00000000" w:rsidP="00000000" w:rsidRDefault="00000000" w:rsidRPr="00000000" w14:paraId="0000014F">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 </w:t>
      </w:r>
      <w:r w:rsidDel="00000000" w:rsidR="00000000" w:rsidRPr="00000000">
        <w:rPr>
          <w:rFonts w:ascii="Times New Roman" w:cs="Times New Roman" w:eastAsia="Times New Roman" w:hAnsi="Times New Roman"/>
          <w:sz w:val="24"/>
          <w:szCs w:val="24"/>
          <w:rtl w:val="0"/>
        </w:rPr>
        <w:t xml:space="preserve">10287</w:t>
      </w:r>
    </w:p>
    <w:p w:rsidR="00000000" w:rsidDel="00000000" w:rsidP="00000000" w:rsidRDefault="00000000" w:rsidRPr="00000000" w14:paraId="00000151">
      <w:pPr>
        <w:spacing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tab/>
        <w:tab/>
      </w:r>
      <w:r w:rsidDel="00000000" w:rsidR="00000000" w:rsidRPr="00000000">
        <w:rPr>
          <w:rFonts w:ascii="Times New Roman" w:cs="Times New Roman" w:eastAsia="Times New Roman" w:hAnsi="Times New Roman"/>
          <w:sz w:val="24"/>
          <w:szCs w:val="24"/>
          <w:rtl w:val="0"/>
        </w:rPr>
        <w:t xml:space="preserve">Traceroute Information indicates that the network path to the target system can be identified through traceroute techniques. Security scanning tools such as Nessus use traceroute to discover intermediate network devices, routers, and hops between the scanner and the target host. This information reveals details about the network infrastructure and routing path used to reach the system.</w:t>
      </w:r>
    </w:p>
    <w:p w:rsidR="00000000" w:rsidDel="00000000" w:rsidP="00000000" w:rsidRDefault="00000000" w:rsidRPr="00000000" w14:paraId="00000153">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tab/>
        <w:tab/>
      </w:r>
      <w:r w:rsidDel="00000000" w:rsidR="00000000" w:rsidRPr="00000000">
        <w:rPr>
          <w:rFonts w:ascii="Times New Roman" w:cs="Times New Roman" w:eastAsia="Times New Roman" w:hAnsi="Times New Roman"/>
          <w:sz w:val="24"/>
          <w:szCs w:val="24"/>
          <w:rtl w:val="0"/>
        </w:rPr>
        <w:t xml:space="preserve">Restrict or filter traceroute-related traffic where possible using firewalls and network security controls. Configure network devices to limit the exposure of internal routing information. Implement proper network segmentation and ensure that unnecessary network responses that reveal infrastructure details are minimized.</w:t>
      </w:r>
    </w:p>
    <w:p w:rsidR="00000000" w:rsidDel="00000000" w:rsidP="00000000" w:rsidRDefault="00000000" w:rsidRPr="00000000" w14:paraId="00000155">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 :</w:t>
        <w:tab/>
        <w:tab/>
      </w:r>
      <w:r w:rsidDel="00000000" w:rsidR="00000000" w:rsidRPr="00000000">
        <w:rPr>
          <w:rFonts w:ascii="Times New Roman" w:cs="Times New Roman" w:eastAsia="Times New Roman" w:hAnsi="Times New Roman"/>
          <w:sz w:val="24"/>
          <w:szCs w:val="24"/>
          <w:rtl w:val="0"/>
        </w:rPr>
        <w:t xml:space="preserve">Exposure of traceroute information may allow attackers to understand the network topology and identify intermediate network devices. This knowledge can assist attackers during reconnaissance by revealing potential network entry points, security devices, or infrastructure components that could be targeted in further attacks.</w:t>
      </w:r>
    </w:p>
    <w:p w:rsidR="00000000" w:rsidDel="00000000" w:rsidP="00000000" w:rsidRDefault="00000000" w:rsidRPr="00000000" w14:paraId="00000157">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360" w:lineRule="auto"/>
        <w:ind w:right="-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- 3</w:t>
      </w:r>
    </w:p>
    <w:p w:rsidR="00000000" w:rsidDel="00000000" w:rsidP="00000000" w:rsidRDefault="00000000" w:rsidRPr="00000000" w14:paraId="0000015A">
      <w:pPr>
        <w:spacing w:line="360" w:lineRule="auto"/>
        <w:ind w:right="-72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Enforce Least-Privilege Access Through Identity-Aware, Application-Specific Access Policies Using Zscaler Private Access (ZPA). </w:t>
      </w:r>
    </w:p>
    <w:p w:rsidR="00000000" w:rsidDel="00000000" w:rsidP="00000000" w:rsidRDefault="00000000" w:rsidRPr="00000000" w14:paraId="0000015C">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ind w:right="-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15E">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000000" w:rsidDel="00000000" w:rsidP="00000000" w:rsidRDefault="00000000" w:rsidRPr="00000000" w14:paraId="0000015F">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w:t>
      </w:r>
    </w:p>
    <w:p w:rsidR="00000000" w:rsidDel="00000000" w:rsidP="00000000" w:rsidRDefault="00000000" w:rsidRPr="00000000" w14:paraId="00000161">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rsidR="00000000" w:rsidDel="00000000" w:rsidP="00000000" w:rsidRDefault="00000000" w:rsidRPr="00000000" w14:paraId="00000163">
      <w:pPr>
        <w:spacing w:line="36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rsidR="00000000" w:rsidDel="00000000" w:rsidP="00000000" w:rsidRDefault="00000000" w:rsidRPr="00000000" w14:paraId="00000165">
      <w:pPr>
        <w:spacing w:line="360" w:lineRule="auto"/>
        <w:ind w:right="-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of ZPA : </w:t>
      </w:r>
    </w:p>
    <w:p w:rsidR="00000000" w:rsidDel="00000000" w:rsidP="00000000" w:rsidRDefault="00000000" w:rsidRPr="00000000" w14:paraId="00000167">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architecture of Zscaler Private Access is designed to provide secure, application-level access without exposing the internal network to the internet. ZPA follows a Zero Trust architecture where applications remain hidden behind the Zscaler cloud and are never directly exposed. The core components include the ZPA Client Connector installed on the user device, the Zscaler Cloud that acts as a broker for secure connections, and the App Connector deployed inside the organization’s private network. When a user attempts to access an application, the request is authenticated and verified through the Zscaler cloud before a secure connection is established. This architecture ensures that users connect only to specific authorized applications rather than the entire network, thereby reducing the attack surface and preventing unauthorized access.</w:t>
      </w:r>
    </w:p>
    <w:p w:rsidR="00000000" w:rsidDel="00000000" w:rsidP="00000000" w:rsidRDefault="00000000" w:rsidRPr="00000000" w14:paraId="00000168">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Identity-Based Access Control : </w:t>
      </w:r>
    </w:p>
    <w:p w:rsidR="00000000" w:rsidDel="00000000" w:rsidP="00000000" w:rsidRDefault="00000000" w:rsidRPr="00000000" w14:paraId="0000016A">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Identity-Based Access Control is a fundamental concept in Zero Trust security, where access decisions are made based on the identity of the user rather than their network location. In this model, authentication is performed through an Identity Provider such as Azure Active Directory or other enterprise identity services. The system verifies the user’s credentials, role, and group membership before granting access to any application. Additional factors such as device posture, security compliance, and authentication methods like Multi-Factor Authentication (MFA) may also be evaluated. By relying on identity as the primary control mechanism, organizations ensure that only authorized users can access specific resources, significantly reducing the risk of unauthorized access and credential misuse.</w:t>
      </w:r>
    </w:p>
    <w:p w:rsidR="00000000" w:rsidDel="00000000" w:rsidP="00000000" w:rsidRDefault="00000000" w:rsidRPr="00000000" w14:paraId="0000016B">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Application-Specific Connectivity : </w:t>
      </w:r>
    </w:p>
    <w:p w:rsidR="00000000" w:rsidDel="00000000" w:rsidP="00000000" w:rsidRDefault="00000000" w:rsidRPr="00000000" w14:paraId="0000016D">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Application-Specific Connectivity ensures that users are granted access only to the applications they are authorized to use rather than the entire network infrastructure. With ZPA, each application is treated as an independent segment, and a secure connection is established only when a verified user requests access to that application. Unlike traditional VPN solutions that place users directly on the internal network, ZPA creates a direct connection between the user and the application through the Zscaler cloud. This approach prevents users from discovering other internal services, servers, or network resources. By limiting access strictly to authorized applications, organizations can significantly reduce the attack surface and protect critical systems from unauthorized exploration or exploitation.</w:t>
      </w:r>
      <w:r w:rsidDel="00000000" w:rsidR="00000000" w:rsidRPr="00000000">
        <w:br w:type="page"/>
      </w:r>
      <w:r w:rsidDel="00000000" w:rsidR="00000000" w:rsidRPr="00000000">
        <w:rPr>
          <w:rtl w:val="0"/>
        </w:rPr>
      </w:r>
    </w:p>
    <w:p w:rsidR="00000000" w:rsidDel="00000000" w:rsidP="00000000" w:rsidRDefault="00000000" w:rsidRPr="00000000" w14:paraId="0000016E">
      <w:pPr>
        <w:spacing w:line="36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Least Privilege Access Model : </w:t>
      </w:r>
    </w:p>
    <w:p w:rsidR="00000000" w:rsidDel="00000000" w:rsidP="00000000" w:rsidRDefault="00000000" w:rsidRPr="00000000" w14:paraId="0000016F">
      <w:pPr>
        <w:spacing w:line="36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Least Privilege Access Model ensures that users are granted only the minimum level of access required to perform their job responsibilities. This principle minimizes security risks by preventing users from accessing systems, applications, or data that are not necessary for their role. Within the ZPA framework, policies are configured to define exactly which users or groups can access specific applications. Access is continuously evaluated based on identity, device posture, and contextual factors such as location or time. By implementing least privilege access, organizations can reduce the risk of insider threats, limit the impact of compromised credentials, and prevent attackers from moving laterally within the network.</w:t>
      </w:r>
    </w:p>
    <w:p w:rsidR="00000000" w:rsidDel="00000000" w:rsidP="00000000" w:rsidRDefault="00000000" w:rsidRPr="00000000" w14:paraId="00000170">
      <w:pPr>
        <w:spacing w:line="36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360" w:lineRule="auto"/>
        <w:ind w:right="-720"/>
        <w:jc w:val="center"/>
        <w:rPr>
          <w:rFonts w:ascii="Times New Roman" w:cs="Times New Roman" w:eastAsia="Times New Roman" w:hAnsi="Times New Roman"/>
          <w:b w:val="1"/>
          <w:bCs w:val="1"/>
          <w:sz w:val="28"/>
          <w:szCs w:val="28"/>
        </w:rPr>
      </w:pPr>
      <w:bookmarkStart w:colFirst="0" w:colLast="0" w:name="_cjndk6birsmp" w:id="2"/>
      <w:bookmarkEnd w:id="2"/>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focused on improving organizational cybersecurity by identifying vulnerabilities and implementing modern access control mechanisms based on Zero Trust principles. The project was carried out in three stages, each addressing different aspects of security assessment and secure access implementation.</w:t>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- 1</w:t>
      </w:r>
    </w:p>
    <w:p w:rsidR="00000000" w:rsidDel="00000000" w:rsidP="00000000" w:rsidRDefault="00000000" w:rsidRPr="00000000" w14:paraId="000001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Stage 1</w:t>
      </w:r>
      <w:r w:rsidDel="00000000" w:rsidR="00000000" w:rsidRPr="00000000">
        <w:rPr>
          <w:rFonts w:ascii="Times New Roman" w:cs="Times New Roman" w:eastAsia="Times New Roman" w:hAnsi="Times New Roman"/>
          <w:sz w:val="24"/>
          <w:szCs w:val="24"/>
          <w:rtl w:val="0"/>
        </w:rPr>
        <w:t xml:space="preserve">, the study of the OWASP Top 10 vulnerabilities helped identify common security weaknesses that frequently affect web applications. By analyzing issues such as Broken Access Control, Cryptographic Failures, Improper Input Validation, and Authentication Failures, the project highlighted how insecure coding practices and poor system design can lead to serious security risks. Understanding these vulnerabilities provided valuable insights into how attackers exploit web applications and emphasized the importance of secure development practices.</w:t>
      </w:r>
    </w:p>
    <w:p w:rsidR="00000000" w:rsidDel="00000000" w:rsidP="00000000" w:rsidRDefault="00000000" w:rsidRPr="00000000" w14:paraId="0000017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- 2</w:t>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Stage 2</w:t>
      </w:r>
      <w:r w:rsidDel="00000000" w:rsidR="00000000" w:rsidRPr="00000000">
        <w:rPr>
          <w:rFonts w:ascii="Times New Roman" w:cs="Times New Roman" w:eastAsia="Times New Roman" w:hAnsi="Times New Roman"/>
          <w:sz w:val="24"/>
          <w:szCs w:val="24"/>
          <w:rtl w:val="0"/>
        </w:rPr>
        <w:t xml:space="preserve">, a vulnerability assessment was performed using the Nessus scanning tool. The scan identified several informational findings such as service detection, OS fingerprinting, DNS hostname discovery, and traceroute information. Although these findings were not critical vulnerabilities, they demonstrated how attackers can gather information about a system during the reconnaissance phase of an attack. The analysis reinforced the importance of minimizing information exposure, properly configuring network services, and implementing strong security controls.</w:t>
      </w:r>
      <w:r w:rsidDel="00000000" w:rsidR="00000000" w:rsidRPr="00000000">
        <w:br w:type="page"/>
      </w: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- 3</w:t>
      </w:r>
    </w:p>
    <w:p w:rsidR="00000000" w:rsidDel="00000000" w:rsidP="00000000" w:rsidRDefault="00000000" w:rsidRPr="00000000" w14:paraId="0000017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b w:val="1"/>
          <w:bCs w:val="1"/>
          <w:sz w:val="24"/>
          <w:szCs w:val="24"/>
          <w:rtl w:val="0"/>
        </w:rPr>
        <w:t xml:space="preserve"> Stage 3</w:t>
      </w:r>
      <w:r w:rsidDel="00000000" w:rsidR="00000000" w:rsidRPr="00000000">
        <w:rPr>
          <w:rFonts w:ascii="Times New Roman" w:cs="Times New Roman" w:eastAsia="Times New Roman" w:hAnsi="Times New Roman"/>
          <w:sz w:val="24"/>
          <w:szCs w:val="24"/>
          <w:rtl w:val="0"/>
        </w:rPr>
        <w:t xml:space="preserve">, the project implemented a Zero Trust security approach by deploying Zscaler Private Access to enforce least-privilege access. Instead of providing traditional network-level access through VPNs, ZPA enabled secure, identity-aware, application-specific connectivity. This approach ensured that users could only access the applications necessary for their roles while keeping the internal network hidden from unauthorized users. The implementation significantly reduced the attack surface, prevented lateral movement within the network, and improved overall security management.</w:t>
      </w:r>
    </w:p>
    <w:p w:rsidR="00000000" w:rsidDel="00000000" w:rsidP="00000000" w:rsidRDefault="00000000" w:rsidRPr="00000000" w14:paraId="000001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SCOPE</w:t>
      </w:r>
    </w:p>
    <w:p w:rsidR="00000000" w:rsidDel="00000000" w:rsidP="00000000" w:rsidRDefault="00000000" w:rsidRPr="00000000" w14:paraId="0000017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carried out in this project establishes a strong foundation for improving organizational cybersecurity through vulnerability awareness, security assessment, and modern access control implementation. However, cybersecurity is a continuously evolving field, and there are several opportunities to further enhance and expand the solutions implemented in this project.</w:t>
      </w:r>
    </w:p>
    <w:p w:rsidR="00000000" w:rsidDel="00000000" w:rsidP="00000000" w:rsidRDefault="00000000" w:rsidRPr="00000000" w14:paraId="0000017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- 1</w:t>
      </w:r>
    </w:p>
    <w:p w:rsidR="00000000" w:rsidDel="00000000" w:rsidP="00000000" w:rsidRDefault="00000000" w:rsidRPr="00000000" w14:paraId="000001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Stage 1</w:t>
      </w:r>
      <w:r w:rsidDel="00000000" w:rsidR="00000000" w:rsidRPr="00000000">
        <w:rPr>
          <w:rFonts w:ascii="Times New Roman" w:cs="Times New Roman" w:eastAsia="Times New Roman" w:hAnsi="Times New Roman"/>
          <w:sz w:val="24"/>
          <w:szCs w:val="24"/>
          <w:rtl w:val="0"/>
        </w:rPr>
        <w:t xml:space="preserve">, which focused on the study of OWASP Top 10 vulnerabilities, the future scope includes integrating secure coding practices directly into the software development lifecycle (SDLC). Organizations can implement automated security testing tools such as Static Application Security Testing (SAST) and Dynamic Application Security Testing (DAST) to continuously detect vulnerabilities during the development process. Additionally, developers can adopt secure coding standards and perform regular security code reviews to minimize the introduction of new vulnerabilities in web applications.</w:t>
      </w:r>
    </w:p>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- 2</w:t>
      </w:r>
    </w:p>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w:t>
      </w:r>
      <w:r w:rsidDel="00000000" w:rsidR="00000000" w:rsidRPr="00000000">
        <w:rPr>
          <w:rFonts w:ascii="Times New Roman" w:cs="Times New Roman" w:eastAsia="Times New Roman" w:hAnsi="Times New Roman"/>
          <w:b w:val="1"/>
          <w:bCs w:val="1"/>
          <w:sz w:val="24"/>
          <w:szCs w:val="24"/>
          <w:rtl w:val="0"/>
        </w:rPr>
        <w:t xml:space="preserve">Stage 2</w:t>
      </w:r>
      <w:r w:rsidDel="00000000" w:rsidR="00000000" w:rsidRPr="00000000">
        <w:rPr>
          <w:rFonts w:ascii="Times New Roman" w:cs="Times New Roman" w:eastAsia="Times New Roman" w:hAnsi="Times New Roman"/>
          <w:sz w:val="24"/>
          <w:szCs w:val="24"/>
          <w:rtl w:val="0"/>
        </w:rPr>
        <w:t xml:space="preserve">, which involved vulnerability assessment using Nessus, future improvements could include implementing continuous vulnerability monitoring and automated patch management systems. Regular scheduled scans, integration with Security Information and Event Management (SIEM) platforms, and real-time alerting mechanisms can help organizations detect vulnerabilities more quickly and respond proactively. Expanding the assessment to include web application scanning, cloud security scanning, and penetration testing would also provide a more comprehensive security evaluation.</w:t>
      </w:r>
      <w:r w:rsidDel="00000000" w:rsidR="00000000" w:rsidRPr="00000000">
        <w:br w:type="page"/>
      </w:r>
      <w:r w:rsidDel="00000000" w:rsidR="00000000" w:rsidRPr="00000000">
        <w:rPr>
          <w:rtl w:val="0"/>
        </w:rPr>
      </w:r>
    </w:p>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- 3</w:t>
      </w:r>
    </w:p>
    <w:p w:rsidR="00000000" w:rsidDel="00000000" w:rsidP="00000000" w:rsidRDefault="00000000" w:rsidRPr="00000000" w14:paraId="0000018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Stage 3</w:t>
      </w:r>
      <w:r w:rsidDel="00000000" w:rsidR="00000000" w:rsidRPr="00000000">
        <w:rPr>
          <w:rFonts w:ascii="Times New Roman" w:cs="Times New Roman" w:eastAsia="Times New Roman" w:hAnsi="Times New Roman"/>
          <w:sz w:val="24"/>
          <w:szCs w:val="24"/>
          <w:rtl w:val="0"/>
        </w:rPr>
        <w:t xml:space="preserve">, which implemented Zero Trust access using Zscaler Private Access, the future scope includes expanding the Zero Trust architecture across the entire enterprise environment. This can involve integrating additional security layers such as device posture verification, behavioral analytics, adaptive risk-based authentication, and endpoint detection and response (EDR). Organizations can also extend Zero Trust principles to cloud environments, IoT devices, and internal services to create a fully secure and identity-driven access framework.</w:t>
      </w:r>
    </w:p>
    <w:p w:rsidR="00000000" w:rsidDel="00000000" w:rsidP="00000000" w:rsidRDefault="00000000" w:rsidRPr="00000000" w14:paraId="0000018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future development of this project can focus on integrating automated security monitoring, advanced threat detection, and comprehensive Zero Trust security strategies. By continuously improving security practices and adopting modern security technologies, organizations can build a resilient infrastructure capable of defending against evolving cyber threats while maintaining secure and efficient access to critical resources.</w:t>
      </w:r>
    </w:p>
    <w:p w:rsidR="00000000" w:rsidDel="00000000" w:rsidP="00000000" w:rsidRDefault="00000000" w:rsidRPr="00000000" w14:paraId="0000018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Topics Explored : </w:t>
      </w:r>
      <w:r w:rsidDel="00000000" w:rsidR="00000000" w:rsidRPr="00000000">
        <w:rPr>
          <w:rtl w:val="0"/>
        </w:rPr>
      </w:r>
    </w:p>
    <w:p w:rsidR="00000000" w:rsidDel="00000000" w:rsidP="00000000" w:rsidRDefault="00000000" w:rsidRPr="00000000" w14:paraId="0000018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Fundamentals</w:t>
      </w:r>
    </w:p>
    <w:p w:rsidR="00000000" w:rsidDel="00000000" w:rsidP="00000000" w:rsidRDefault="00000000" w:rsidRPr="00000000" w14:paraId="0000018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Security</w:t>
      </w:r>
    </w:p>
    <w:p w:rsidR="00000000" w:rsidDel="00000000" w:rsidP="00000000" w:rsidRDefault="00000000" w:rsidRPr="00000000" w14:paraId="0000018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10 Vulnerabilities</w:t>
      </w:r>
    </w:p>
    <w:p w:rsidR="00000000" w:rsidDel="00000000" w:rsidP="00000000" w:rsidRDefault="00000000" w:rsidRPr="00000000" w14:paraId="0000018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Access Control</w:t>
      </w:r>
    </w:p>
    <w:p w:rsidR="00000000" w:rsidDel="00000000" w:rsidP="00000000" w:rsidRDefault="00000000" w:rsidRPr="00000000" w14:paraId="0000018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Security Practices</w:t>
      </w:r>
    </w:p>
    <w:p w:rsidR="00000000" w:rsidDel="00000000" w:rsidP="00000000" w:rsidRDefault="00000000" w:rsidRPr="00000000" w14:paraId="0000018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and Injection Attacks</w:t>
      </w:r>
    </w:p>
    <w:p w:rsidR="00000000" w:rsidDel="00000000" w:rsidP="00000000" w:rsidRDefault="00000000" w:rsidRPr="00000000" w14:paraId="0000019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 Mechanisms</w:t>
      </w:r>
    </w:p>
    <w:p w:rsidR="00000000" w:rsidDel="00000000" w:rsidP="00000000" w:rsidRDefault="00000000" w:rsidRPr="00000000" w14:paraId="0000019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Assessment Concepts</w:t>
      </w:r>
    </w:p>
    <w:p w:rsidR="00000000" w:rsidDel="00000000" w:rsidP="00000000" w:rsidRDefault="00000000" w:rsidRPr="00000000" w14:paraId="0000019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Reconnaissance Techniques</w:t>
      </w:r>
    </w:p>
    <w:p w:rsidR="00000000" w:rsidDel="00000000" w:rsidP="00000000" w:rsidRDefault="00000000" w:rsidRPr="00000000" w14:paraId="0000019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Security Architecture (ZTA)</w:t>
      </w:r>
    </w:p>
    <w:p w:rsidR="00000000" w:rsidDel="00000000" w:rsidP="00000000" w:rsidRDefault="00000000" w:rsidRPr="00000000" w14:paraId="0000019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Identity-Based Access Control</w:t>
      </w:r>
    </w:p>
    <w:p w:rsidR="00000000" w:rsidDel="00000000" w:rsidP="00000000" w:rsidRDefault="00000000" w:rsidRPr="00000000" w14:paraId="0000019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 Privilege Access Model</w:t>
      </w:r>
    </w:p>
    <w:p w:rsidR="00000000" w:rsidDel="00000000" w:rsidP="00000000" w:rsidRDefault="00000000" w:rsidRPr="00000000" w14:paraId="0000019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Segmentation and Micro-Segmentation</w:t>
      </w:r>
    </w:p>
    <w:p w:rsidR="00000000" w:rsidDel="00000000" w:rsidP="00000000" w:rsidRDefault="00000000" w:rsidRPr="00000000" w14:paraId="0000019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Remote Access Models</w:t>
      </w:r>
    </w:p>
    <w:p w:rsidR="00000000" w:rsidDel="00000000" w:rsidP="00000000" w:rsidRDefault="00000000" w:rsidRPr="00000000" w14:paraId="0000019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Security Solutions</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8ym88pnkgkn6" w:id="3"/>
      <w:bookmarkEnd w:id="3"/>
      <w:r w:rsidDel="00000000" w:rsidR="00000000" w:rsidRPr="00000000">
        <w:rPr>
          <w:rFonts w:ascii="Times New Roman" w:cs="Times New Roman" w:eastAsia="Times New Roman" w:hAnsi="Times New Roman"/>
          <w:b w:val="1"/>
          <w:bCs w:val="1"/>
          <w:sz w:val="24"/>
          <w:szCs w:val="24"/>
          <w:rtl w:val="0"/>
        </w:rPr>
        <w:t xml:space="preserve">Tools Explored : </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Nessus Scanner</w:t>
        <w:br w:type="textWrapping"/>
      </w:r>
      <w:r w:rsidDel="00000000" w:rsidR="00000000" w:rsidRPr="00000000">
        <w:rPr>
          <w:rFonts w:ascii="Times New Roman" w:cs="Times New Roman" w:eastAsia="Times New Roman" w:hAnsi="Times New Roman"/>
          <w:sz w:val="24"/>
          <w:szCs w:val="24"/>
          <w:rtl w:val="0"/>
        </w:rPr>
        <w:tab/>
        <w:t xml:space="preserve">Used for vulnerability scanning to identify security weaknesses, open ports, outdated software, and misconfigurations in systems and networks.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Zscaler Private Access</w:t>
        <w:br w:type="textWrapping"/>
      </w:r>
      <w:r w:rsidDel="00000000" w:rsidR="00000000" w:rsidRPr="00000000">
        <w:rPr>
          <w:rFonts w:ascii="Times New Roman" w:cs="Times New Roman" w:eastAsia="Times New Roman" w:hAnsi="Times New Roman"/>
          <w:sz w:val="24"/>
          <w:szCs w:val="24"/>
          <w:rtl w:val="0"/>
        </w:rPr>
        <w:tab/>
        <w:t xml:space="preserve">Implemented to enforce Zero Trust security by providing identity-aware, application-specific access to internal applications without exposing the internal network.</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OWASP Top 10 Framework</w:t>
        <w:br w:type="textWrapping"/>
      </w:r>
      <w:r w:rsidDel="00000000" w:rsidR="00000000" w:rsidRPr="00000000">
        <w:rPr>
          <w:rFonts w:ascii="Times New Roman" w:cs="Times New Roman" w:eastAsia="Times New Roman" w:hAnsi="Times New Roman"/>
          <w:sz w:val="24"/>
          <w:szCs w:val="24"/>
          <w:rtl w:val="0"/>
        </w:rPr>
        <w:tab/>
        <w:t xml:space="preserve">Used as a security guideline to study and understand the most critical web application vulnerabilities and their potential impact on application security.</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Microsoft Azure Active Directory (Identity Provider)</w:t>
        <w:br w:type="textWrapping"/>
      </w:r>
      <w:r w:rsidDel="00000000" w:rsidR="00000000" w:rsidRPr="00000000">
        <w:rPr>
          <w:rFonts w:ascii="Times New Roman" w:cs="Times New Roman" w:eastAsia="Times New Roman" w:hAnsi="Times New Roman"/>
          <w:sz w:val="24"/>
          <w:szCs w:val="24"/>
          <w:rtl w:val="0"/>
        </w:rPr>
        <w:tab/>
        <w:t xml:space="preserve">Used for user authentication and identity verification to ensure that only authorized users can access organizational applications.</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Multi-Factor Authentication (MFA)</w:t>
        <w:br w:type="textWrapping"/>
      </w:r>
      <w:r w:rsidDel="00000000" w:rsidR="00000000" w:rsidRPr="00000000">
        <w:rPr>
          <w:rFonts w:ascii="Times New Roman" w:cs="Times New Roman" w:eastAsia="Times New Roman" w:hAnsi="Times New Roman"/>
          <w:sz w:val="24"/>
          <w:szCs w:val="24"/>
          <w:rtl w:val="0"/>
        </w:rPr>
        <w:tab/>
        <w:t xml:space="preserve">Implemented as an additional layer of security requiring users to verify their identity using multiple authentication factors such as passwords and verification codes.</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https://hackthissite.org</w:t>
        <w:br w:type="textWrapping"/>
      </w:r>
      <w:r w:rsidDel="00000000" w:rsidR="00000000" w:rsidRPr="00000000">
        <w:rPr>
          <w:rFonts w:ascii="Times New Roman" w:cs="Times New Roman" w:eastAsia="Times New Roman" w:hAnsi="Times New Roman"/>
          <w:sz w:val="24"/>
          <w:szCs w:val="24"/>
          <w:rtl w:val="0"/>
        </w:rPr>
        <w:tab/>
        <w:t xml:space="preserve">Used as a practical learning platform to understand ethical hacking techniques, web security challenges, and real-world vulnerability exploitation scenarios.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cwe.mitre.org/data/definitions/261.html" TargetMode="External"/><Relationship Id="rId21" Type="http://schemas.openxmlformats.org/officeDocument/2006/relationships/hyperlink" Target="https://cwe.mitre.org/data/definitions/261.html" TargetMode="External"/><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we.mitre.org/data/definitions/1104.html" TargetMode="External"/><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we.mitre.org/data/definitions/36.html" TargetMode="External"/><Relationship Id="rId7" Type="http://schemas.openxmlformats.org/officeDocument/2006/relationships/hyperlink" Target="https://cwe.mitre.org/data/definitions/614.html" TargetMode="External"/><Relationship Id="rId8" Type="http://schemas.openxmlformats.org/officeDocument/2006/relationships/hyperlink" Target="https://cwe.mitre.org/data/definitions/614.html" TargetMode="External"/><Relationship Id="rId11" Type="http://schemas.openxmlformats.org/officeDocument/2006/relationships/hyperlink" Target="https://cwe.mitre.org/data/definitions/261.html" TargetMode="External"/><Relationship Id="rId10" Type="http://schemas.openxmlformats.org/officeDocument/2006/relationships/hyperlink" Target="https://cwe.mitre.org/data/definitions/261.html" TargetMode="External"/><Relationship Id="rId13" Type="http://schemas.openxmlformats.org/officeDocument/2006/relationships/image" Target="media/image4.png"/><Relationship Id="rId12" Type="http://schemas.openxmlformats.org/officeDocument/2006/relationships/hyperlink" Target="https://cwe.mitre.org/data/definitions/36.html" TargetMode="External"/><Relationship Id="rId15" Type="http://schemas.openxmlformats.org/officeDocument/2006/relationships/hyperlink" Target="https://cwe.mitre.org/data/definitions/614.html" TargetMode="External"/><Relationship Id="rId14" Type="http://schemas.openxmlformats.org/officeDocument/2006/relationships/hyperlink" Target="https://cwe.mitre.org/data/definitions/614.html" TargetMode="External"/><Relationship Id="rId17" Type="http://schemas.openxmlformats.org/officeDocument/2006/relationships/image" Target="media/image8.png"/><Relationship Id="rId16" Type="http://schemas.openxmlformats.org/officeDocument/2006/relationships/hyperlink" Target="https://owasp.org/Top10/2025/A02_2025-Security_Misconfiguration/" TargetMode="External"/><Relationship Id="rId19" Type="http://schemas.openxmlformats.org/officeDocument/2006/relationships/hyperlink" Target="https://owasp.org/Top10/2025/A03_2025-Software_Supply_Chain_Failures/" TargetMode="External"/><Relationship Id="rId18" Type="http://schemas.openxmlformats.org/officeDocument/2006/relationships/hyperlink" Target="https://cwe.mitre.org/data/definitions/11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