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</w:pPr>
      <w:r>
        <w:rPr>
          <w:rFonts w:ascii="DejaVu Serif" w:hAnsi="DejaVu Serif" w:eastAsia="DejaVu Serif"/>
          <w:b/>
          <w:color w:val="1F4D78"/>
          <w:sz w:val="22"/>
        </w:rPr>
        <w:t>ООО «ЦЕНТР СРЕДСТВ ЗАЩИТЫ»</w:t>
      </w:r>
    </w:p>
    <w:p>
      <w:pPr>
        <w:spacing w:after="80"/>
        <w:jc w:val="center"/>
      </w:pP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/>
          <w:sz w:val="19"/>
        </w:rPr>
        <w:t>УТВЕРЖДЕНО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приказом генерального директора ООО «ЦЕНТР СРЕДСТВ ЗАЩИТЫ»</w:t>
      </w:r>
    </w:p>
    <w:p>
      <w:pPr>
        <w:spacing w:after="20"/>
        <w:ind w:left="4252"/>
        <w:jc w:val="right"/>
      </w:pPr>
      <w:r>
        <w:t>от 31 июля 2026 г. № 3-ОД</w:t>
      </w:r>
    </w:p>
    <w:p>
      <w:pPr>
        <w:spacing w:after="20"/>
        <w:ind w:left="4252"/>
        <w:jc w:val="right"/>
      </w:pPr>
      <w:r/>
    </w:p>
    <w:p>
      <w:pPr>
        <w:spacing w:before="240" w:after="100"/>
        <w:jc w:val="center"/>
      </w:pPr>
      <w:r>
        <w:rPr>
          <w:rFonts w:ascii="DejaVu Serif" w:hAnsi="DejaVu Serif" w:eastAsia="DejaVu Serif"/>
          <w:b/>
          <w:color w:val="1F4D78"/>
          <w:sz w:val="32"/>
        </w:rPr>
        <w:t>ПОЛОЖЕНИЕ О ДОКУМЕНТАХ О КВАЛИФИКАЦИИ, СПРАВКАХ ОБ ОБУЧЕНИИ И ИХ УЧЁТЕ</w:t>
      </w:r>
    </w:p>
    <w:p>
      <w:pPr>
        <w:pStyle w:val="Heading1"/>
      </w:pPr>
      <w:r>
        <w:t>1. Виды документов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1.1. Лицам, успешно освоившим программу повышения квалификации и прошедшим итоговую аттестацию, выдаётся удостоверение о повышении квалификации установленного Организацией образца.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1.2. По программе профессиональной переподготовки выдаётся диплом о профессиональной переподготовке. Лицам, не прошедшим аттестацию либо освоившим часть программы, выдаётся справка об обучении/периоде обучения.</w:t>
      </w:r>
    </w:p>
    <w:p>
      <w:pPr>
        <w:pStyle w:val="Heading1"/>
      </w:pPr>
      <w:r>
        <w:t>2. Оформление и выдача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2.1. Образцы бланков, нумерация и защитные элементы утверждаются приказом. Документ содержит наименование Организации, программу, объём, даты, регистрационный номер, подпись уполномоченного лица и печать при её использовании.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2.2. Документ выдаётся лично, представителю, заказным отправлением или в электронной форме, если такая форма допускается законом и обеспечена электронной подписью.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2.3. Для лица, получающего среднее профессиональное или высшее образование, документ о квалификации выдаётся после предъявления документа о соответствующем образовании в порядке, установленном законом.</w:t>
      </w:r>
    </w:p>
    <w:p>
      <w:pPr>
        <w:pStyle w:val="Heading1"/>
      </w:pPr>
      <w:r>
        <w:t>3. Учёт и ФИС ФРДО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3.1. Выдача регистрируется в книге/электронном реестре. Сведения передаются в ФИС ФРДО в установленные сроки после подключения и получения необходимых прав доступа.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3.2. Реестр содержит сведения, необходимые для идентификации документа и его владельца, и хранится с соблюдением требований к персональным данным.</w:t>
      </w:r>
    </w:p>
    <w:p>
      <w:pPr>
        <w:pStyle w:val="Heading1"/>
      </w:pPr>
      <w:r>
        <w:t>4. Дубликаты и исправления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4.1. Дубликат выдаётся по заявлению при утрате/порче либо изменении персональных данных при наличии подтверждений. На документе ставится отметка «Дубликат».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4.2. Ошибочно оформленный бланк аннулируется актом; новый документ регистрируется отдельно.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07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t xml:space="preserve">Стр.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DejaVu Serif" w:hAnsi="DejaVu Serif" w:eastAsia="DejaVu Serif"/>
        <w:color w:val="5B6573"/>
        <w:sz w:val="16"/>
      </w:rPr>
      <w:t>ООО «ЦЕНТР СРЕДСТВ ЗАЩИТЫ»  |  ИНН 7728302867</w:t>
    </w:r>
    <w:r>
      <w:rPr>
        <w:rFonts w:ascii="DejaVu Serif" w:hAnsi="DejaVu Serif" w:eastAsia="DejaVu Serif"/>
        <w:color w:val="5B6573"/>
        <w:sz w:val="16"/>
      </w:rPr>
      <w:t xml:space="preserve">  |  ЛНА-11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4" w:lineRule="auto"/>
    </w:pPr>
    <w:rPr>
      <w:rFonts w:ascii="DejaVu Serif" w:hAnsi="DejaVu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DejaVu Serif" w:hAnsi="DejaVu Serif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DejaVu Serif" w:hAnsi="DejaVu Serif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DejaVu Serif" w:hAnsi="DejaVu Serif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 Положение о документах о квалификации</dc:title>
  <dc:subject>Проект документа для лицензирования образовательной деятельности</dc:subject>
  <dc:creator>ООО «ЦЕНТР СРЕДСТВ ЗАЩИТЫ»</dc:creator>
  <cp:keywords>проект; ДПО; лицензия; образовательная деятельность</cp:keywords>
  <dc:description>Реквизиты организации сверены по выписке ЕГРЮЛ от 22.07.2026. Документ сохраняет статус проекта до заполнения, утверждения и подписания.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