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  <w:bookmarkStart w:id="0" w:name="_GoBack"/>
      <w:bookmarkEnd w:id="0"/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C72A55" w:rsidRPr="004D2C25" w:rsidRDefault="00C72A55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</w:p>
    <w:p w:rsidR="00825318" w:rsidRPr="00C72A55" w:rsidRDefault="00825318" w:rsidP="00FD6F00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  <w:rPr>
          <w:rFonts w:hint="cs"/>
        </w:rPr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</w:t>
      </w:r>
      <w:r w:rsidR="004D2C25">
        <w:t xml:space="preserve"> (and sharing)</w:t>
      </w:r>
      <w:r w:rsidR="000C1DDD">
        <w:t xml:space="preserve"> my key.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lastRenderedPageBreak/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 xml:space="preserve">, to be </w:t>
      </w:r>
      <w:r w:rsidR="00425B1C">
        <w:t>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>
        <w:t>Symbol: ticker of stock of a company or ETF</w:t>
      </w:r>
    </w:p>
    <w:p w:rsidR="004D62B8" w:rsidRPr="004D62B8" w:rsidRDefault="004D62B8" w:rsidP="00F74227">
      <w:pPr>
        <w:bidi w:val="0"/>
      </w:pPr>
      <w:r w:rsidRPr="004D62B8">
        <w:t>Exchange:  NASDAQ or NYSE</w:t>
      </w:r>
    </w:p>
    <w:p w:rsidR="004D62B8" w:rsidRDefault="004D62B8" w:rsidP="001D69BB">
      <w:pPr>
        <w:bidi w:val="0"/>
      </w:pPr>
      <w:r w:rsidRPr="004D62B8">
        <w:t>Industry: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D62B8">
        <w:t>PE:  Stock price / Yearly earning per stock</w:t>
      </w:r>
    </w:p>
    <w:p w:rsidR="00F74227" w:rsidRPr="001D69BB" w:rsidRDefault="00F74227" w:rsidP="00F74227">
      <w:pPr>
        <w:bidi w:val="0"/>
      </w:pPr>
      <w:proofErr w:type="gramStart"/>
      <w:r w:rsidRPr="001D69BB">
        <w:t>PE(</w:t>
      </w:r>
      <w:proofErr w:type="gramEnd"/>
      <w:r w:rsidRPr="001D69BB"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1D69BB">
        <w:rPr>
          <w:b w:val="0"/>
          <w:bCs w:val="0"/>
          <w:sz w:val="22"/>
          <w:szCs w:val="22"/>
        </w:rPr>
        <w:t>PE(</w:t>
      </w:r>
      <w:proofErr w:type="gramEnd"/>
      <w:r w:rsidRPr="001D69BB">
        <w:rPr>
          <w:b w:val="0"/>
          <w:bCs w:val="0"/>
          <w:sz w:val="22"/>
          <w:szCs w:val="22"/>
        </w:rPr>
        <w:t>TTM):</w:t>
      </w:r>
      <w:r w:rsidR="001D69BB" w:rsidRPr="001D69BB">
        <w:rPr>
          <w:b w:val="0"/>
          <w:bCs w:val="0"/>
          <w:sz w:val="22"/>
          <w:szCs w:val="22"/>
        </w:rPr>
        <w:t xml:space="preserve"> 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>
        <w:t>PE</w:t>
      </w:r>
      <w:r w:rsidR="004D62B8" w:rsidRPr="004D62B8">
        <w:t>G:  PE / Yearly earnings growth</w:t>
      </w:r>
    </w:p>
    <w:p w:rsidR="003D3C71" w:rsidRDefault="003D3C71" w:rsidP="003D3C71">
      <w:pPr>
        <w:bidi w:val="0"/>
      </w:pPr>
      <w:proofErr w:type="spellStart"/>
      <w: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>
        <w:t xml:space="preserve">BETA: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>
        <w:t xml:space="preserve">EV/EBITDA: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>
        <w:t>EV/Revenue: Enterprise value / yearly revenue</w:t>
      </w:r>
    </w:p>
    <w:p w:rsidR="003D3C71" w:rsidRDefault="003D3C71" w:rsidP="003D3C71">
      <w:pPr>
        <w:bidi w:val="0"/>
      </w:pPr>
      <w:proofErr w:type="spellStart"/>
      <w: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>
        <w:t>Target: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>
        <w:t>Wk</w:t>
      </w:r>
      <w:proofErr w:type="spellEnd"/>
      <w:r>
        <w:t xml:space="preserve"> (Week), 2wk, Mon (Month)</w:t>
      </w:r>
      <w:proofErr w:type="gramStart"/>
      <w:r>
        <w:t>,  2Mon</w:t>
      </w:r>
      <w:proofErr w:type="gramEnd"/>
      <w:r>
        <w:t xml:space="preserve">, 6Mon, </w:t>
      </w:r>
      <w:proofErr w:type="spellStart"/>
      <w:r>
        <w:t>yr</w:t>
      </w:r>
      <w:proofErr w:type="spellEnd"/>
      <w:r>
        <w:t xml:space="preserve">(year), ….  </w:t>
      </w:r>
      <w:proofErr w:type="spellStart"/>
      <w:r>
        <w:t>Latest_price</w:t>
      </w:r>
      <w:proofErr w:type="spellEnd"/>
      <w:r>
        <w:t xml:space="preserve"> / price week/mon/</w:t>
      </w:r>
      <w:proofErr w:type="gramStart"/>
      <w:r>
        <w:t>year  Ago</w:t>
      </w:r>
      <w:proofErr w:type="gramEnd"/>
      <w:r>
        <w:t xml:space="preserve">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>
        <w:t xml:space="preserve">Splits:  a flag shows if split calculated. Raw data (turn </w:t>
      </w:r>
      <w:proofErr w:type="gramStart"/>
      <w:r>
        <w:t>off  &lt;</w:t>
      </w:r>
      <w:proofErr w:type="spellStart"/>
      <w:proofErr w:type="gramEnd"/>
      <w:r>
        <w:t>calc_splits</w:t>
      </w:r>
      <w:proofErr w:type="spellEnd"/>
      <w:r>
        <w:t xml:space="preserve">&gt; to prevent splits guessing), (Calculated when &lt;gain&gt; pressed) </w:t>
      </w:r>
    </w:p>
    <w:p w:rsidR="003D3C71" w:rsidRDefault="003D3C71" w:rsidP="00F74227">
      <w:pPr>
        <w:bidi w:val="0"/>
      </w:pPr>
      <w:proofErr w:type="spellStart"/>
      <w:r>
        <w:lastRenderedPageBreak/>
        <w:t>Split_list</w:t>
      </w:r>
      <w:proofErr w:type="spellEnd"/>
      <w:r>
        <w:t xml:space="preserve">:  </w:t>
      </w:r>
      <w:proofErr w:type="spellStart"/>
      <w:r>
        <w:t>guessed</w:t>
      </w:r>
      <w:proofErr w:type="spellEnd"/>
      <w:r>
        <w:t xml:space="preserve"> list of splits or reversed splits.  (</w:t>
      </w:r>
      <w:proofErr w:type="gramStart"/>
      <w:r>
        <w:t>assumed</w:t>
      </w:r>
      <w:proofErr w:type="gramEnd"/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>
        <w:t>Info_date</w:t>
      </w:r>
      <w:proofErr w:type="spellEnd"/>
      <w:r>
        <w:t>:  Date when info retrieved (&lt;info&gt; button pressed)</w:t>
      </w:r>
    </w:p>
    <w:p w:rsidR="00F74227" w:rsidRDefault="00F74227" w:rsidP="00F74227">
      <w:pPr>
        <w:bidi w:val="0"/>
      </w:pPr>
      <w:proofErr w:type="spellStart"/>
      <w:r>
        <w:t>Gain_date</w:t>
      </w:r>
      <w:proofErr w:type="spellEnd"/>
      <w:r>
        <w:t>: Date when gain retrieved (&lt;gain&gt;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>
        <w:t>Drop: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>
        <w:t>Drop_date</w:t>
      </w:r>
      <w:proofErr w:type="spellEnd"/>
      <w:r>
        <w:t>: week of lowest price</w:t>
      </w:r>
    </w:p>
    <w:p w:rsidR="00F74227" w:rsidRDefault="00F74227" w:rsidP="00F74227">
      <w:pPr>
        <w:bidi w:val="0"/>
      </w:pPr>
    </w:p>
    <w:p w:rsidR="003D3C71" w:rsidRPr="00ED1AD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proofErr w:type="gramStart"/>
      <w:r>
        <w:t>Microsoft</w:t>
      </w:r>
      <w:proofErr w:type="gramEnd"/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proofErr w:type="gramStart"/>
      <w:r>
        <w:t>desktop ,</w:t>
      </w:r>
      <w:proofErr w:type="gramEnd"/>
      <w:r>
        <w:t xml:space="preserve">  laptop, or tablet. Not recommended for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60917"/>
    <w:rsid w:val="00260FA7"/>
    <w:rsid w:val="00263AE8"/>
    <w:rsid w:val="00385B11"/>
    <w:rsid w:val="00394C93"/>
    <w:rsid w:val="003D3C71"/>
    <w:rsid w:val="00414644"/>
    <w:rsid w:val="00425B1C"/>
    <w:rsid w:val="0046600E"/>
    <w:rsid w:val="004D2C25"/>
    <w:rsid w:val="004D62B8"/>
    <w:rsid w:val="005275D4"/>
    <w:rsid w:val="00532BB5"/>
    <w:rsid w:val="00571D96"/>
    <w:rsid w:val="005779D1"/>
    <w:rsid w:val="005B4290"/>
    <w:rsid w:val="005F0BFB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B0C05"/>
    <w:rsid w:val="00AD49EC"/>
    <w:rsid w:val="00B13022"/>
    <w:rsid w:val="00B340EA"/>
    <w:rsid w:val="00C72A55"/>
    <w:rsid w:val="00C73228"/>
    <w:rsid w:val="00CF3721"/>
    <w:rsid w:val="00D24DA3"/>
    <w:rsid w:val="00E020AE"/>
    <w:rsid w:val="00E2046C"/>
    <w:rsid w:val="00ED1AD1"/>
    <w:rsid w:val="00EF3827"/>
    <w:rsid w:val="00F22A97"/>
    <w:rsid w:val="00F7290B"/>
    <w:rsid w:val="00F7422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1029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26</cp:revision>
  <cp:lastPrinted>2022-01-18T12:48:00Z</cp:lastPrinted>
  <dcterms:created xsi:type="dcterms:W3CDTF">2022-01-12T20:50:00Z</dcterms:created>
  <dcterms:modified xsi:type="dcterms:W3CDTF">2022-01-18T12:59:00Z</dcterms:modified>
</cp:coreProperties>
</file>