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5C8" w14:textId="7362DD6E" w:rsidR="00DC20EF" w:rsidRDefault="00627597" w:rsidP="00DC20EF">
      <w:pPr>
        <w:jc w:val="center"/>
        <w:rPr>
          <w:sz w:val="72"/>
          <w:szCs w:val="72"/>
        </w:rPr>
      </w:pPr>
      <w:r w:rsidRPr="00627597">
        <w:rPr>
          <w:rFonts w:hint="eastAsia"/>
          <w:sz w:val="72"/>
          <w:szCs w:val="72"/>
        </w:rPr>
        <w:t>KM</w:t>
      </w:r>
      <w:r w:rsidRPr="00627597">
        <w:rPr>
          <w:sz w:val="72"/>
          <w:szCs w:val="72"/>
        </w:rPr>
        <w:t>eans</w:t>
      </w:r>
      <w:r w:rsidRPr="00627597">
        <w:rPr>
          <w:rFonts w:hint="eastAsia"/>
          <w:sz w:val="72"/>
          <w:szCs w:val="72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0797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79478" w14:textId="321BFA64" w:rsidR="00DC20EF" w:rsidRPr="00DC20EF" w:rsidRDefault="00DC20EF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71216D6D" w14:textId="4FE21032" w:rsidR="00DC20EF" w:rsidRDefault="00DC20E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7746" w:history="1">
            <w:r w:rsidRPr="00AD525B">
              <w:rPr>
                <w:rStyle w:val="a3"/>
                <w:noProof/>
              </w:rPr>
              <w:t>数据集来源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E2BD" w14:textId="308D15E0" w:rsidR="00DC20EF" w:rsidRDefault="006053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267747" w:history="1">
            <w:r w:rsidR="00DC20EF" w:rsidRPr="00AD525B">
              <w:rPr>
                <w:rStyle w:val="a3"/>
                <w:noProof/>
              </w:rPr>
              <w:t>特征和标签的选择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_Toc72267747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1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215A351E" w14:textId="0213DDD8" w:rsidR="00DC20EF" w:rsidRDefault="006053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267748" w:history="1">
            <w:r w:rsidR="00DC20EF" w:rsidRPr="00AD525B">
              <w:rPr>
                <w:rStyle w:val="a3"/>
                <w:noProof/>
              </w:rPr>
              <w:t>数据预处理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_Toc72267748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1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1CB48C2E" w14:textId="5F2904C6" w:rsidR="00DC20EF" w:rsidRDefault="006053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267749" w:history="1">
            <w:r w:rsidR="00DC20EF" w:rsidRPr="00AD525B">
              <w:rPr>
                <w:rStyle w:val="a3"/>
                <w:noProof/>
              </w:rPr>
              <w:t>填充缺失值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_Toc72267749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1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557270BD" w14:textId="330216E4" w:rsidR="00DC20EF" w:rsidRDefault="006053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267750" w:history="1">
            <w:r w:rsidR="00DC20EF" w:rsidRPr="00AD525B">
              <w:rPr>
                <w:rStyle w:val="a3"/>
                <w:noProof/>
              </w:rPr>
              <w:t>无量纲化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_Toc72267750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2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225BED0F" w14:textId="6B4AEC8D" w:rsidR="00DC20EF" w:rsidRDefault="006053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267751" w:history="1">
            <w:r w:rsidR="00DC20EF" w:rsidRPr="00AD525B">
              <w:rPr>
                <w:rStyle w:val="a3"/>
                <w:noProof/>
              </w:rPr>
              <w:t>主体函数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_Toc72267751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2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3BA22F97" w14:textId="1E5F4664" w:rsidR="00DC20EF" w:rsidRDefault="0060532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2267752" w:history="1">
            <w:r w:rsidR="00DC20EF" w:rsidRPr="00AD525B">
              <w:rPr>
                <w:rStyle w:val="a3"/>
                <w:noProof/>
              </w:rPr>
              <w:t>模型结果：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_Toc72267752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3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58089736" w14:textId="043ED1BB" w:rsidR="00DC20EF" w:rsidRDefault="006053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267753" w:history="1">
            <w:r w:rsidR="00DC20EF" w:rsidRPr="00AD525B">
              <w:rPr>
                <w:rStyle w:val="a3"/>
                <w:noProof/>
              </w:rPr>
              <w:t>KMeans模型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_Toc72267753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3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5C9DC6E9" w14:textId="1454BB95" w:rsidR="00DC20EF" w:rsidRDefault="0060532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2267754" w:history="1">
            <w:r w:rsidR="00DC20EF" w:rsidRPr="00AD525B">
              <w:rPr>
                <w:rStyle w:val="a3"/>
                <w:noProof/>
              </w:rPr>
              <w:t>凝聚式层次聚类模型</w:t>
            </w:r>
            <w:r w:rsidR="00DC20EF">
              <w:rPr>
                <w:noProof/>
                <w:webHidden/>
              </w:rPr>
              <w:tab/>
            </w:r>
            <w:r w:rsidR="00DC20EF">
              <w:rPr>
                <w:noProof/>
                <w:webHidden/>
              </w:rPr>
              <w:fldChar w:fldCharType="begin"/>
            </w:r>
            <w:r w:rsidR="00DC20EF">
              <w:rPr>
                <w:noProof/>
                <w:webHidden/>
              </w:rPr>
              <w:instrText xml:space="preserve"> PAGEREF _Toc72267754 \h </w:instrText>
            </w:r>
            <w:r w:rsidR="00DC20EF">
              <w:rPr>
                <w:noProof/>
                <w:webHidden/>
              </w:rPr>
            </w:r>
            <w:r w:rsidR="00DC20EF">
              <w:rPr>
                <w:noProof/>
                <w:webHidden/>
              </w:rPr>
              <w:fldChar w:fldCharType="separate"/>
            </w:r>
            <w:r w:rsidR="00DC20EF">
              <w:rPr>
                <w:noProof/>
                <w:webHidden/>
              </w:rPr>
              <w:t>4</w:t>
            </w:r>
            <w:r w:rsidR="00DC20EF">
              <w:rPr>
                <w:noProof/>
                <w:webHidden/>
              </w:rPr>
              <w:fldChar w:fldCharType="end"/>
            </w:r>
          </w:hyperlink>
        </w:p>
        <w:p w14:paraId="2FD87257" w14:textId="77777777" w:rsidR="00DC20EF" w:rsidRDefault="00DC20EF" w:rsidP="0062759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735F5DF" w14:textId="77777777" w:rsidR="00DC20EF" w:rsidRDefault="00DC20EF" w:rsidP="00627597">
          <w:pPr>
            <w:rPr>
              <w:b/>
              <w:bCs/>
              <w:lang w:val="zh-CN"/>
            </w:rPr>
          </w:pPr>
        </w:p>
        <w:p w14:paraId="50758ED8" w14:textId="77777777" w:rsidR="00DC20EF" w:rsidRDefault="00DC20EF" w:rsidP="00627597">
          <w:pPr>
            <w:rPr>
              <w:b/>
              <w:bCs/>
              <w:lang w:val="zh-CN"/>
            </w:rPr>
          </w:pPr>
        </w:p>
        <w:p w14:paraId="07A3CFE9" w14:textId="76EF89F4" w:rsidR="00627597" w:rsidRDefault="00605329" w:rsidP="00627597"/>
      </w:sdtContent>
    </w:sdt>
    <w:p w14:paraId="2DB87919" w14:textId="2382FBAC" w:rsidR="00627597" w:rsidRDefault="00627597" w:rsidP="00627597">
      <w:pPr>
        <w:pStyle w:val="2"/>
      </w:pPr>
      <w:bookmarkStart w:id="0" w:name="_Toc72267746"/>
      <w:r>
        <w:rPr>
          <w:rFonts w:hint="eastAsia"/>
        </w:rPr>
        <w:t>数据集</w:t>
      </w:r>
      <w:r w:rsidR="009E0C89">
        <w:rPr>
          <w:rFonts w:hint="eastAsia"/>
        </w:rPr>
        <w:t>来源</w:t>
      </w:r>
      <w:bookmarkEnd w:id="0"/>
    </w:p>
    <w:p w14:paraId="31154847" w14:textId="1AD5342B" w:rsidR="00627597" w:rsidRDefault="00627597" w:rsidP="00627597">
      <w:pPr>
        <w:jc w:val="left"/>
      </w:pPr>
      <w:r>
        <w:tab/>
      </w:r>
      <w:r>
        <w:rPr>
          <w:rFonts w:hint="eastAsia"/>
        </w:rPr>
        <w:t>原始的泰坦尼克号的数据集：</w:t>
      </w:r>
      <w:r>
        <w:rPr>
          <w:noProof/>
        </w:rPr>
        <w:drawing>
          <wp:inline distT="0" distB="0" distL="0" distR="0" wp14:anchorId="4676E841" wp14:editId="7AAC7DC0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074E" w14:textId="77777777" w:rsidR="00627597" w:rsidRDefault="00627597" w:rsidP="00627597">
      <w:pPr>
        <w:jc w:val="left"/>
      </w:pPr>
    </w:p>
    <w:p w14:paraId="0A3E851F" w14:textId="7D31D6C2" w:rsidR="00627597" w:rsidRDefault="00627597" w:rsidP="00627597">
      <w:pPr>
        <w:jc w:val="left"/>
      </w:pPr>
      <w:r>
        <w:rPr>
          <w:rFonts w:hint="eastAsia"/>
        </w:rPr>
        <w:t>特征值：</w:t>
      </w:r>
      <w:r w:rsidR="006C576C">
        <w:rPr>
          <w:rFonts w:hint="eastAsia"/>
        </w:rPr>
        <w:t>一共包含1</w:t>
      </w:r>
      <w:r w:rsidR="006C576C">
        <w:t>2</w:t>
      </w:r>
      <w:r w:rsidR="006C576C">
        <w:rPr>
          <w:rFonts w:hint="eastAsia"/>
        </w:rPr>
        <w:t>个特征。</w:t>
      </w:r>
    </w:p>
    <w:p w14:paraId="35FCAD7B" w14:textId="7C08D865" w:rsidR="00627597" w:rsidRDefault="006C576C" w:rsidP="00627597">
      <w:pPr>
        <w:jc w:val="left"/>
      </w:pPr>
      <w:r>
        <w:rPr>
          <w:noProof/>
        </w:rPr>
        <w:drawing>
          <wp:inline distT="0" distB="0" distL="0" distR="0" wp14:anchorId="3703E786" wp14:editId="798D4EE6">
            <wp:extent cx="5274310" cy="405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7B5" w14:textId="77D62E65" w:rsidR="006C576C" w:rsidRDefault="006C576C" w:rsidP="006C576C">
      <w:pPr>
        <w:pStyle w:val="2"/>
      </w:pPr>
      <w:bookmarkStart w:id="1" w:name="_Toc72267747"/>
      <w:r>
        <w:rPr>
          <w:rFonts w:hint="eastAsia"/>
        </w:rPr>
        <w:lastRenderedPageBreak/>
        <w:t>特征和标签的选择</w:t>
      </w:r>
      <w:bookmarkEnd w:id="1"/>
    </w:p>
    <w:p w14:paraId="0E96AD4A" w14:textId="5C4F466A" w:rsidR="006C576C" w:rsidRDefault="006C576C" w:rsidP="006C576C">
      <w:r>
        <w:rPr>
          <w:rFonts w:hint="eastAsia"/>
        </w:rPr>
        <w:t>标签：</w:t>
      </w:r>
      <w:r w:rsidRPr="006C576C">
        <w:t>"Survived"</w:t>
      </w:r>
      <w:r>
        <w:rPr>
          <w:rFonts w:hint="eastAsia"/>
        </w:rPr>
        <w:t>作为标签列</w:t>
      </w:r>
    </w:p>
    <w:p w14:paraId="69FDE1D9" w14:textId="37CD273C" w:rsidR="006C576C" w:rsidRDefault="006C576C" w:rsidP="006C576C">
      <w:r>
        <w:rPr>
          <w:rFonts w:hint="eastAsia"/>
        </w:rPr>
        <w:t>特征：</w:t>
      </w:r>
      <w:r w:rsidRPr="006C576C">
        <w:t>"Name", "Cabin", "Embarked", "Ticket"</w:t>
      </w:r>
      <w:r>
        <w:rPr>
          <w:rFonts w:hint="eastAsia"/>
        </w:rPr>
        <w:t>，</w:t>
      </w:r>
      <w:r w:rsidRPr="006C576C">
        <w:t>'PassengerId'</w:t>
      </w:r>
      <w:r>
        <w:rPr>
          <w:rFonts w:hint="eastAsia"/>
        </w:rPr>
        <w:t>五列的意义相对较小，将其剔除。选择</w:t>
      </w:r>
      <w:r>
        <w:t xml:space="preserve"> 'Pclass', 'Sex', 'Age', 'SibSp','Parch', </w:t>
      </w:r>
      <w:r w:rsidRPr="006C576C">
        <w:t>'Fare'</w:t>
      </w:r>
      <w:r>
        <w:rPr>
          <w:rFonts w:hint="eastAsia"/>
        </w:rPr>
        <w:t>六列作为特征列。</w:t>
      </w:r>
    </w:p>
    <w:p w14:paraId="6EBED598" w14:textId="1EAD5F1C" w:rsidR="006C576C" w:rsidRPr="006C576C" w:rsidRDefault="006C576C" w:rsidP="006C576C">
      <w:r>
        <w:rPr>
          <w:rFonts w:hint="eastAsia"/>
        </w:rPr>
        <w:t>由于使用的KMeans聚类算法，属于无监督学习，KMeans模型只需要特征列</w:t>
      </w:r>
      <w:r w:rsidR="009E0C89">
        <w:rPr>
          <w:rFonts w:hint="eastAsia"/>
        </w:rPr>
        <w:t>进行</w:t>
      </w:r>
      <w:r>
        <w:rPr>
          <w:rFonts w:hint="eastAsia"/>
        </w:rPr>
        <w:t>无监督学习，</w:t>
      </w:r>
      <w:r w:rsidR="009E0C89">
        <w:rPr>
          <w:rFonts w:hint="eastAsia"/>
        </w:rPr>
        <w:t>标签列可以用来观察模型的准确率。</w:t>
      </w:r>
    </w:p>
    <w:p w14:paraId="5BD3A9C8" w14:textId="4B9755A2" w:rsidR="00627597" w:rsidRDefault="00627597" w:rsidP="00627597">
      <w:pPr>
        <w:pStyle w:val="2"/>
      </w:pPr>
      <w:bookmarkStart w:id="2" w:name="_Toc72267748"/>
      <w:r>
        <w:rPr>
          <w:rFonts w:hint="eastAsia"/>
        </w:rPr>
        <w:t>数据预处理</w:t>
      </w:r>
      <w:bookmarkEnd w:id="2"/>
    </w:p>
    <w:p w14:paraId="7DED92CB" w14:textId="7E02C6F3" w:rsidR="009E0C89" w:rsidRPr="009E0C89" w:rsidRDefault="009E0C89" w:rsidP="009E0C89">
      <w:pPr>
        <w:pStyle w:val="3"/>
      </w:pPr>
      <w:bookmarkStart w:id="3" w:name="_Toc72267749"/>
      <w:r>
        <w:rPr>
          <w:rFonts w:hint="eastAsia"/>
        </w:rPr>
        <w:t>填充缺失值</w:t>
      </w:r>
      <w:bookmarkEnd w:id="3"/>
    </w:p>
    <w:p w14:paraId="755FEB7F" w14:textId="247DA02D" w:rsidR="00627597" w:rsidRDefault="00627597" w:rsidP="00627597">
      <w:r>
        <w:rPr>
          <w:rFonts w:hint="eastAsia"/>
        </w:rPr>
        <w:t>由于</w:t>
      </w:r>
      <w:r w:rsidR="009E0C89">
        <w:rPr>
          <w:rFonts w:hint="eastAsia"/>
        </w:rPr>
        <w:t>特征列</w:t>
      </w:r>
      <w:r>
        <w:rPr>
          <w:rFonts w:hint="eastAsia"/>
        </w:rPr>
        <w:t>内含有缺失值，首先使用</w:t>
      </w:r>
      <w:r w:rsidRPr="00627597">
        <w:t>SimpleImputer</w:t>
      </w:r>
      <w:r>
        <w:rPr>
          <w:rFonts w:hint="eastAsia"/>
        </w:rPr>
        <w:t>方法填充缺失值，由于特征字段包含数值型和字符型，而且根据经验，strategy选用</w:t>
      </w:r>
      <w:r w:rsidR="00605329">
        <w:rPr>
          <w:rFonts w:hint="eastAsia"/>
        </w:rPr>
        <w:t>平均数</w:t>
      </w:r>
      <w:r>
        <w:rPr>
          <w:rFonts w:hint="eastAsia"/>
        </w:rPr>
        <w:t>进行填充缺失值相对于平均值和中位数更加合适。</w:t>
      </w:r>
    </w:p>
    <w:p w14:paraId="659B3ED7" w14:textId="6E02D719" w:rsidR="009E0C89" w:rsidRDefault="009E0C89" w:rsidP="009E0C89">
      <w:pPr>
        <w:pStyle w:val="3"/>
      </w:pPr>
      <w:bookmarkStart w:id="4" w:name="_Toc72267750"/>
      <w:r>
        <w:rPr>
          <w:rFonts w:hint="eastAsia"/>
        </w:rPr>
        <w:t>无量纲化</w:t>
      </w:r>
      <w:bookmarkEnd w:id="4"/>
    </w:p>
    <w:p w14:paraId="0FE54B97" w14:textId="7B574480" w:rsidR="009E0C89" w:rsidRDefault="009E0C89" w:rsidP="009E0C89">
      <w:r>
        <w:rPr>
          <w:rFonts w:hint="eastAsia"/>
        </w:rPr>
        <w:t>由于数据的规格和数据的分布不同，KMeans模型对噪声比较敏感，需要进行无量纲化，使用基于中心化处理和缩放处理的归一化</w:t>
      </w:r>
      <w:r w:rsidRPr="009E0C89">
        <w:t>MinMaxScaler</w:t>
      </w:r>
      <w:r>
        <w:rPr>
          <w:rFonts w:hint="eastAsia"/>
        </w:rPr>
        <w:t>模型对特征列进行无量纲化，使得数据分布在[</w:t>
      </w:r>
      <w:r>
        <w:t>0,1</w:t>
      </w:r>
      <w:r>
        <w:rPr>
          <w:rFonts w:hint="eastAsia"/>
        </w:rPr>
        <w:t>]区间内，并将数据转换成矩阵。</w:t>
      </w:r>
    </w:p>
    <w:p w14:paraId="5DEBDD28" w14:textId="77777777" w:rsidR="009E0C89" w:rsidRDefault="009E0C89" w:rsidP="009E0C89"/>
    <w:p w14:paraId="0AD1DC1B" w14:textId="18679D39" w:rsidR="009E0C89" w:rsidRDefault="00110F2E" w:rsidP="009E0C89">
      <w:r>
        <w:rPr>
          <w:noProof/>
        </w:rPr>
        <w:drawing>
          <wp:inline distT="0" distB="0" distL="0" distR="0" wp14:anchorId="5A07647A" wp14:editId="12F24659">
            <wp:extent cx="5274310" cy="16865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B615" w14:textId="77777777" w:rsidR="007833BB" w:rsidRDefault="007833BB" w:rsidP="009E0C89"/>
    <w:p w14:paraId="7E5445B7" w14:textId="10EB5177" w:rsidR="009E0C89" w:rsidRDefault="00785F6C" w:rsidP="009E0C89">
      <w:pPr>
        <w:pStyle w:val="2"/>
      </w:pPr>
      <w:bookmarkStart w:id="5" w:name="_Toc72267751"/>
      <w:r>
        <w:rPr>
          <w:rFonts w:hint="eastAsia"/>
        </w:rPr>
        <w:t>主体函数</w:t>
      </w:r>
      <w:bookmarkEnd w:id="5"/>
    </w:p>
    <w:p w14:paraId="792A52BD" w14:textId="7E999E60" w:rsidR="009E0C89" w:rsidRDefault="009E0C89" w:rsidP="009E0C89">
      <w:r>
        <w:rPr>
          <w:rFonts w:hint="eastAsia"/>
        </w:rPr>
        <w:t>使用</w:t>
      </w:r>
      <w:r w:rsidRPr="009E0C89">
        <w:t>KMeans</w:t>
      </w:r>
      <w:r>
        <w:rPr>
          <w:rFonts w:hint="eastAsia"/>
        </w:rPr>
        <w:t>模型训练数据，</w:t>
      </w:r>
      <w:r w:rsidR="00785F6C">
        <w:rPr>
          <w:rFonts w:hint="eastAsia"/>
        </w:rPr>
        <w:t>设置超参数</w:t>
      </w:r>
      <w:r>
        <w:t>n</w:t>
      </w:r>
      <w:r w:rsidRPr="009E0C89">
        <w:t>_clusters</w:t>
      </w:r>
      <w:r>
        <w:rPr>
          <w:rFonts w:hint="eastAsia"/>
        </w:rPr>
        <w:t>为2，即质心的数量为2。</w:t>
      </w:r>
    </w:p>
    <w:p w14:paraId="2A71986A" w14:textId="1B92173D" w:rsidR="009E0C89" w:rsidRDefault="009E0C89" w:rsidP="009E0C89">
      <w:r>
        <w:rPr>
          <w:noProof/>
        </w:rPr>
        <w:lastRenderedPageBreak/>
        <w:drawing>
          <wp:inline distT="0" distB="0" distL="0" distR="0" wp14:anchorId="0B17D456" wp14:editId="0FE76E36">
            <wp:extent cx="5111262" cy="13993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780" cy="140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5AB" w14:textId="77777777" w:rsidR="007833BB" w:rsidRDefault="007833BB" w:rsidP="009E0C89"/>
    <w:p w14:paraId="0C35C9C7" w14:textId="4E099D14" w:rsidR="009E0C89" w:rsidRDefault="009E0C89" w:rsidP="00785F6C">
      <w:r>
        <w:rPr>
          <w:rFonts w:hint="eastAsia"/>
        </w:rPr>
        <w:t>自定义方法对模型进行打分，以百分比返回模型的精确率。</w:t>
      </w:r>
      <w:r w:rsidR="00785F6C">
        <w:rPr>
          <w:rFonts w:hint="eastAsia"/>
        </w:rPr>
        <w:t>在此规定</w:t>
      </w:r>
      <w:r w:rsidR="00785F6C">
        <w:t>survived</w:t>
      </w:r>
      <w:r w:rsidR="00785F6C">
        <w:rPr>
          <w:rFonts w:hint="eastAsia"/>
        </w:rPr>
        <w:t>是1，</w:t>
      </w:r>
      <w:r w:rsidR="00785F6C">
        <w:t xml:space="preserve">not survived </w:t>
      </w:r>
      <w:r w:rsidR="00785F6C">
        <w:rPr>
          <w:rFonts w:hint="eastAsia"/>
        </w:rPr>
        <w:t>是0，由于模型返回的标签值的不确定性，设计判断分数假如小于0.</w:t>
      </w:r>
      <w:r w:rsidR="00785F6C">
        <w:t>5</w:t>
      </w:r>
      <w:r w:rsidR="00785F6C">
        <w:rPr>
          <w:rFonts w:hint="eastAsia"/>
        </w:rPr>
        <w:t>，则可以判断模型返回标签的值与我们预定值不符合，只需用1减去得到数值即可得到模型准确率正确结果。</w:t>
      </w:r>
    </w:p>
    <w:p w14:paraId="71002DF3" w14:textId="61DBEFE4" w:rsidR="009E0C89" w:rsidRDefault="009E0C89" w:rsidP="009E0C89">
      <w:r>
        <w:rPr>
          <w:noProof/>
        </w:rPr>
        <w:drawing>
          <wp:inline distT="0" distB="0" distL="0" distR="0" wp14:anchorId="0BCE7FB2" wp14:editId="3FFC374C">
            <wp:extent cx="5525619" cy="11781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690" cy="11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497" w14:textId="77777777" w:rsidR="007833BB" w:rsidRDefault="007833BB" w:rsidP="009E0C89"/>
    <w:p w14:paraId="5BC80FA0" w14:textId="4715EC3F" w:rsidR="00785F6C" w:rsidRDefault="00785F6C" w:rsidP="009E0C89">
      <w:r>
        <w:rPr>
          <w:rFonts w:hint="eastAsia"/>
        </w:rPr>
        <w:t>对特征值进行归一化处理，返回归一化处理过后的数据。</w:t>
      </w:r>
    </w:p>
    <w:p w14:paraId="07386371" w14:textId="2EA106A4" w:rsidR="00785F6C" w:rsidRDefault="00785F6C" w:rsidP="009E0C89">
      <w:r>
        <w:rPr>
          <w:noProof/>
        </w:rPr>
        <w:drawing>
          <wp:inline distT="0" distB="0" distL="0" distR="0" wp14:anchorId="0D8A411F" wp14:editId="38047862">
            <wp:extent cx="5274310" cy="2058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5BA" w14:textId="77777777" w:rsidR="00785F6C" w:rsidRDefault="00785F6C" w:rsidP="009E0C89"/>
    <w:p w14:paraId="72889532" w14:textId="4009A7F0" w:rsidR="00785F6C" w:rsidRDefault="00785F6C" w:rsidP="009E0C89">
      <w:r>
        <w:rPr>
          <w:rFonts w:hint="eastAsia"/>
        </w:rPr>
        <w:t>实例化凝聚式层次</w:t>
      </w:r>
      <w:r w:rsidR="007833BB">
        <w:rPr>
          <w:rFonts w:hint="eastAsia"/>
        </w:rPr>
        <w:t>聚类模型</w:t>
      </w:r>
      <w:r>
        <w:rPr>
          <w:rFonts w:hint="eastAsia"/>
        </w:rPr>
        <w:t>，设置超参数</w:t>
      </w:r>
      <w:r>
        <w:t>n</w:t>
      </w:r>
      <w:r w:rsidRPr="009E0C89">
        <w:t>_clusters</w:t>
      </w:r>
      <w:r>
        <w:rPr>
          <w:rFonts w:hint="eastAsia"/>
        </w:rPr>
        <w:t>为2。</w:t>
      </w:r>
    </w:p>
    <w:p w14:paraId="7E1B73EB" w14:textId="6A203F8F" w:rsidR="00785F6C" w:rsidRDefault="00785F6C" w:rsidP="009E0C89">
      <w:r>
        <w:rPr>
          <w:noProof/>
        </w:rPr>
        <w:drawing>
          <wp:inline distT="0" distB="0" distL="0" distR="0" wp14:anchorId="43CC66A1" wp14:editId="0CEA7F9F">
            <wp:extent cx="5274310" cy="1229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4071" w14:textId="4A4CDF22" w:rsidR="00785F6C" w:rsidRDefault="00785F6C" w:rsidP="009E0C89"/>
    <w:p w14:paraId="0219012F" w14:textId="5626B343" w:rsidR="00785F6C" w:rsidRDefault="00785F6C" w:rsidP="009E0C89">
      <w:r>
        <w:rPr>
          <w:rFonts w:hint="eastAsia"/>
        </w:rPr>
        <w:t>使用</w:t>
      </w:r>
      <w:r w:rsidRPr="00785F6C">
        <w:t>scipy</w:t>
      </w:r>
      <w:r>
        <w:rPr>
          <w:rFonts w:hint="eastAsia"/>
        </w:rPr>
        <w:t>模型下的den</w:t>
      </w:r>
      <w:r>
        <w:t>drogram</w:t>
      </w:r>
      <w:r>
        <w:rPr>
          <w:rFonts w:hint="eastAsia"/>
        </w:rPr>
        <w:t>函数绘制树形图，这里选择沃德距离进行计算，采用残差平方和SSE，既考虑了</w:t>
      </w:r>
      <w:r w:rsidR="007833BB">
        <w:rPr>
          <w:rFonts w:hint="eastAsia"/>
        </w:rPr>
        <w:t>簇间的距离，也考虑每个簇内的样本个数。</w:t>
      </w:r>
    </w:p>
    <w:p w14:paraId="4830C22E" w14:textId="3CA82449" w:rsidR="00785F6C" w:rsidRDefault="00785F6C" w:rsidP="009E0C89">
      <w:r>
        <w:rPr>
          <w:noProof/>
        </w:rPr>
        <w:lastRenderedPageBreak/>
        <w:drawing>
          <wp:inline distT="0" distB="0" distL="0" distR="0" wp14:anchorId="74EB73B3" wp14:editId="67D3FAE4">
            <wp:extent cx="5274310" cy="2179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EA80" w14:textId="1B24EC25" w:rsidR="007833BB" w:rsidRDefault="007833BB" w:rsidP="009E0C89"/>
    <w:p w14:paraId="72841165" w14:textId="23C8DD6D" w:rsidR="007833BB" w:rsidRDefault="007833BB" w:rsidP="007833BB">
      <w:pPr>
        <w:pStyle w:val="2"/>
      </w:pPr>
      <w:bookmarkStart w:id="6" w:name="_Toc72267752"/>
      <w:r>
        <w:rPr>
          <w:rFonts w:hint="eastAsia"/>
        </w:rPr>
        <w:t>模型结果：</w:t>
      </w:r>
      <w:bookmarkEnd w:id="6"/>
    </w:p>
    <w:p w14:paraId="6BE35837" w14:textId="056F7FED" w:rsidR="007833BB" w:rsidRPr="007833BB" w:rsidRDefault="007833BB" w:rsidP="007833BB">
      <w:pPr>
        <w:pStyle w:val="3"/>
      </w:pPr>
      <w:bookmarkStart w:id="7" w:name="_Toc72267753"/>
      <w:r>
        <w:rPr>
          <w:rFonts w:hint="eastAsia"/>
        </w:rPr>
        <w:t>KMeans模型</w:t>
      </w:r>
      <w:bookmarkEnd w:id="7"/>
    </w:p>
    <w:p w14:paraId="483C036B" w14:textId="5EBB0637" w:rsidR="007833BB" w:rsidRPr="007833BB" w:rsidRDefault="007833BB" w:rsidP="007833BB">
      <w:r>
        <w:rPr>
          <w:rFonts w:hint="eastAsia"/>
        </w:rPr>
        <w:t>特征未进行归一化处理时，模型的准确率为6</w:t>
      </w:r>
      <w:r>
        <w:t>4.646%</w:t>
      </w:r>
    </w:p>
    <w:p w14:paraId="71E931D0" w14:textId="47EA599A" w:rsidR="007833BB" w:rsidRDefault="007833BB" w:rsidP="007833BB">
      <w:r>
        <w:rPr>
          <w:noProof/>
        </w:rPr>
        <w:drawing>
          <wp:inline distT="0" distB="0" distL="0" distR="0" wp14:anchorId="2954D3F0" wp14:editId="4A5A9B17">
            <wp:extent cx="5274310" cy="332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8D3" w14:textId="6CB5CFB7" w:rsidR="007833BB" w:rsidRDefault="007833BB" w:rsidP="007833BB"/>
    <w:p w14:paraId="15EEA288" w14:textId="7EDE0967" w:rsidR="007833BB" w:rsidRDefault="007833BB" w:rsidP="007833BB"/>
    <w:p w14:paraId="264B13FB" w14:textId="31942646" w:rsidR="007833BB" w:rsidRDefault="007833BB" w:rsidP="007833BB">
      <w:r>
        <w:rPr>
          <w:rFonts w:hint="eastAsia"/>
        </w:rPr>
        <w:t>特征进行归一化处理后，模型的准确率为</w:t>
      </w:r>
      <w:r>
        <w:t>78.676%</w:t>
      </w:r>
    </w:p>
    <w:p w14:paraId="271BB7FE" w14:textId="1B8D105E" w:rsidR="007833BB" w:rsidRDefault="007833BB" w:rsidP="007833BB">
      <w:r>
        <w:rPr>
          <w:noProof/>
        </w:rPr>
        <w:drawing>
          <wp:inline distT="0" distB="0" distL="0" distR="0" wp14:anchorId="5CB7A06D" wp14:editId="214D3966">
            <wp:extent cx="5274310" cy="288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DD3" w14:textId="78D936FC" w:rsidR="007833BB" w:rsidRDefault="007833BB" w:rsidP="007833BB"/>
    <w:p w14:paraId="401F5C81" w14:textId="00699EAC" w:rsidR="007833BB" w:rsidRDefault="007833BB" w:rsidP="007833BB">
      <w:pPr>
        <w:pStyle w:val="3"/>
      </w:pPr>
      <w:bookmarkStart w:id="8" w:name="_Toc72267754"/>
      <w:r>
        <w:rPr>
          <w:rFonts w:hint="eastAsia"/>
        </w:rPr>
        <w:t>凝聚式层次聚类模型</w:t>
      </w:r>
      <w:bookmarkEnd w:id="8"/>
    </w:p>
    <w:p w14:paraId="6EF8E6ED" w14:textId="28BBD8C7" w:rsidR="007833BB" w:rsidRDefault="007833BB" w:rsidP="007833BB">
      <w:r>
        <w:rPr>
          <w:noProof/>
        </w:rPr>
        <w:drawing>
          <wp:inline distT="0" distB="0" distL="0" distR="0" wp14:anchorId="0D111D2A" wp14:editId="4F346963">
            <wp:extent cx="5274310" cy="3028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0DA7" w14:textId="72B719C1" w:rsidR="007833BB" w:rsidRDefault="007833BB" w:rsidP="007833BB"/>
    <w:p w14:paraId="7563F88C" w14:textId="0F1AB950" w:rsidR="007833BB" w:rsidRDefault="007833BB" w:rsidP="007833BB">
      <w:r>
        <w:rPr>
          <w:rFonts w:hint="eastAsia"/>
        </w:rPr>
        <w:t>树形图：</w:t>
      </w:r>
    </w:p>
    <w:p w14:paraId="0F43F175" w14:textId="42015EE5" w:rsidR="007833BB" w:rsidRPr="007833BB" w:rsidRDefault="007833BB" w:rsidP="007833BB">
      <w:pPr>
        <w:jc w:val="left"/>
      </w:pPr>
      <w:r>
        <w:tab/>
      </w:r>
      <w:r>
        <w:rPr>
          <w:rFonts w:hint="eastAsia"/>
        </w:rPr>
        <w:t>红色的虚线为模型的切割线。</w:t>
      </w:r>
      <w:r>
        <w:rPr>
          <w:noProof/>
        </w:rPr>
        <w:lastRenderedPageBreak/>
        <w:drawing>
          <wp:inline distT="0" distB="0" distL="0" distR="0" wp14:anchorId="61185BE3" wp14:editId="5EFDCBF0">
            <wp:extent cx="5274310" cy="3648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3BB" w:rsidRPr="00783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9C"/>
    <w:rsid w:val="00110F2E"/>
    <w:rsid w:val="001B669C"/>
    <w:rsid w:val="00605329"/>
    <w:rsid w:val="00627597"/>
    <w:rsid w:val="006C576C"/>
    <w:rsid w:val="007833BB"/>
    <w:rsid w:val="00785F6C"/>
    <w:rsid w:val="009E0C89"/>
    <w:rsid w:val="00DC20EF"/>
    <w:rsid w:val="00E9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B76A"/>
  <w15:chartTrackingRefBased/>
  <w15:docId w15:val="{65F37A7E-9275-490D-AD01-2798013B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576C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5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576C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20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20E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C20EF"/>
    <w:pPr>
      <w:ind w:leftChars="400" w:left="840"/>
    </w:pPr>
  </w:style>
  <w:style w:type="character" w:styleId="a3">
    <w:name w:val="Hyperlink"/>
    <w:basedOn w:val="a0"/>
    <w:uiPriority w:val="99"/>
    <w:unhideWhenUsed/>
    <w:rsid w:val="00DC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AA386-E669-484D-A2B0-CACAFC4D5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</dc:creator>
  <cp:keywords/>
  <dc:description/>
  <cp:lastModifiedBy>韩 博</cp:lastModifiedBy>
  <cp:revision>5</cp:revision>
  <dcterms:created xsi:type="dcterms:W3CDTF">2021-05-18T13:15:00Z</dcterms:created>
  <dcterms:modified xsi:type="dcterms:W3CDTF">2021-05-19T13:56:00Z</dcterms:modified>
</cp:coreProperties>
</file>