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A4421" w14:textId="6DDAA0AC" w:rsidR="00540BC9" w:rsidRDefault="00D94E0D">
      <w:r>
        <w:t>This is some sample content.</w:t>
      </w:r>
    </w:p>
    <w:sectPr w:rsidR="0054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TMzMTc3MTIyMjZT0lEKTi0uzszPAykwrAUAl/Z0KiwAAAA="/>
  </w:docVars>
  <w:rsids>
    <w:rsidRoot w:val="00540BC9"/>
    <w:rsid w:val="00540BC9"/>
    <w:rsid w:val="00D9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031C"/>
  <w15:chartTrackingRefBased/>
  <w15:docId w15:val="{378E0853-0678-42BD-AF3A-48A8574E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Searson</dc:creator>
  <cp:keywords/>
  <dc:description/>
  <cp:lastModifiedBy>Christopher Searson</cp:lastModifiedBy>
  <cp:revision>2</cp:revision>
  <dcterms:created xsi:type="dcterms:W3CDTF">2020-06-25T11:04:00Z</dcterms:created>
  <dcterms:modified xsi:type="dcterms:W3CDTF">2020-06-25T11:04:00Z</dcterms:modified>
</cp:coreProperties>
</file>