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Q3 - Monte Carlo, SARSA, Q-Learning</w:t>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Monte Carlo, SARSA and Q-Learning algorithms were implemented using Python. The following commands were used to view the statistics for each algorithm individually. Note that for the three algorithms mentioned below, alpha=0.1 and epsilon=0.1: </w:t>
      </w:r>
    </w:p>
    <w:p w:rsidR="00000000" w:rsidDel="00000000" w:rsidP="00000000" w:rsidRDefault="00000000" w:rsidRPr="00000000" w14:paraId="0000000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rPr>
      </w:pPr>
      <w:r w:rsidDel="00000000" w:rsidR="00000000" w:rsidRPr="00000000">
        <w:rPr>
          <w:rFonts w:ascii="Courier New" w:cs="Courier New" w:eastAsia="Courier New" w:hAnsi="Courier New"/>
          <w:rtl w:val="0"/>
        </w:rPr>
        <w:t xml:space="preserve">python3 </w:t>
      </w:r>
      <w:r w:rsidDel="00000000" w:rsidR="00000000" w:rsidRPr="00000000">
        <w:rPr>
          <w:rFonts w:ascii="Courier New" w:cs="Courier New" w:eastAsia="Courier New" w:hAnsi="Courier New"/>
          <w:rtl w:val="0"/>
        </w:rPr>
        <w:t xml:space="preserve">mc.py</w:t>
      </w:r>
      <w:r w:rsidDel="00000000" w:rsidR="00000000" w:rsidRPr="00000000">
        <w:rPr>
          <w:rtl w:val="0"/>
        </w:rPr>
      </w:r>
    </w:p>
    <w:p w:rsidR="00000000" w:rsidDel="00000000" w:rsidP="00000000" w:rsidRDefault="00000000" w:rsidRPr="00000000" w14:paraId="00000006">
      <w:pPr>
        <w:rPr>
          <w:rFonts w:ascii="Courier New" w:cs="Courier New" w:eastAsia="Courier New" w:hAnsi="Courier New"/>
        </w:rPr>
      </w:pPr>
      <w:r w:rsidDel="00000000" w:rsidR="00000000" w:rsidRPr="00000000">
        <w:rPr>
          <w:rFonts w:ascii="Courier New" w:cs="Courier New" w:eastAsia="Courier New" w:hAnsi="Courier New"/>
          <w:rtl w:val="0"/>
        </w:rPr>
        <w:t xml:space="preserve">python3 sarsa.py</w:t>
      </w:r>
    </w:p>
    <w:p w:rsidR="00000000" w:rsidDel="00000000" w:rsidP="00000000" w:rsidRDefault="00000000" w:rsidRPr="00000000" w14:paraId="00000007">
      <w:pPr>
        <w:rPr>
          <w:rFonts w:ascii="Courier New" w:cs="Courier New" w:eastAsia="Courier New" w:hAnsi="Courier New"/>
        </w:rPr>
      </w:pPr>
      <w:r w:rsidDel="00000000" w:rsidR="00000000" w:rsidRPr="00000000">
        <w:rPr>
          <w:rFonts w:ascii="Courier New" w:cs="Courier New" w:eastAsia="Courier New" w:hAnsi="Courier New"/>
          <w:rtl w:val="0"/>
        </w:rPr>
        <w:t xml:space="preserve">python3 </w:t>
      </w:r>
      <w:r w:rsidDel="00000000" w:rsidR="00000000" w:rsidRPr="00000000">
        <w:rPr>
          <w:rFonts w:ascii="Courier New" w:cs="Courier New" w:eastAsia="Courier New" w:hAnsi="Courier New"/>
          <w:rtl w:val="0"/>
        </w:rPr>
        <w:t xml:space="preserve">q.py</w:t>
      </w:r>
    </w:p>
    <w:p w:rsidR="00000000" w:rsidDel="00000000" w:rsidP="00000000" w:rsidRDefault="00000000" w:rsidRPr="00000000" w14:paraId="00000008">
      <w:pPr>
        <w:rPr>
          <w:rFonts w:ascii="Courier New" w:cs="Courier New" w:eastAsia="Courier New" w:hAnsi="Courier Ne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201042</wp:posOffset>
            </wp:positionV>
            <wp:extent cx="3199309" cy="303750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99309" cy="3037505"/>
                    </a:xfrm>
                    <a:prstGeom prst="rect"/>
                    <a:ln/>
                  </pic:spPr>
                </pic:pic>
              </a:graphicData>
            </a:graphic>
          </wp:anchor>
        </w:drawing>
      </w:r>
    </w:p>
    <w:p w:rsidR="00000000" w:rsidDel="00000000" w:rsidP="00000000" w:rsidRDefault="00000000" w:rsidRPr="00000000" w14:paraId="00000009">
      <w:pPr>
        <w:rPr>
          <w:b w:val="1"/>
          <w:bCs w:val="1"/>
        </w:rPr>
      </w:pPr>
      <w:r w:rsidDel="00000000" w:rsidR="00000000" w:rsidRPr="00000000">
        <w:rPr>
          <w:b w:val="1"/>
          <w:bCs w:val="1"/>
          <w:rtl w:val="0"/>
        </w:rPr>
        <w:t xml:space="preserve">Monte Carlo Analysis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Over 5000 episodes, the total time steps the agent took was 794,439 before converging. This is a significant amount of time the agent took to learn where the goal is located (top-right cell). Monte Carlo achieved a normalized step count of 17.5, meaning the agent required about 17.5 moves for every unit of Manhattan distance to the goal. This could be due to the epsilon greedy exploration, stochastic transitions and the fundamental limitation of this algorithm where it only updates Q-values at the end of the episode, causing the agent to move inefficiently around the grid.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addition, the computation time for all 5000 episodes was 11.3 seconds, highlighting how computationally expensive this algorithm is. Furthermore, the normalized time of 0.000248s reflects the per-step computational expense of this algorithm. While this absolute value is small, it is the largest when compared to SARSA and Q-Learning (see below).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0" w:firstLine="0"/>
        <w:rPr>
          <w:b w:val="1"/>
          <w:bCs w:val="1"/>
        </w:rPr>
      </w:pPr>
      <w:r w:rsidDel="00000000" w:rsidR="00000000" w:rsidRPr="00000000">
        <w:rPr>
          <w:b w:val="1"/>
          <w:bCs w:val="1"/>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243582</wp:posOffset>
            </wp:positionV>
            <wp:extent cx="3186113" cy="2851236"/>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186113" cy="2851236"/>
                    </a:xfrm>
                    <a:prstGeom prst="rect"/>
                    <a:ln/>
                  </pic:spPr>
                </pic:pic>
              </a:graphicData>
            </a:graphic>
          </wp:anchor>
        </w:drawing>
      </w:r>
    </w:p>
    <w:p w:rsidR="00000000" w:rsidDel="00000000" w:rsidP="00000000" w:rsidRDefault="00000000" w:rsidRPr="00000000" w14:paraId="00000018">
      <w:pPr>
        <w:rPr>
          <w:b w:val="1"/>
          <w:bCs w:val="1"/>
        </w:rPr>
      </w:pPr>
      <w:r w:rsidDel="00000000" w:rsidR="00000000" w:rsidRPr="00000000">
        <w:rPr>
          <w:b w:val="1"/>
          <w:bCs w:val="1"/>
          <w:rtl w:val="0"/>
        </w:rPr>
        <w:t xml:space="preserve">SARSA Analysis</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Over 5000 episodes, the total time steps the agent took was 64,723 before converging. SARSA achieved a normalized step count of ~1.45, meaning the agent required about 1.45 moves for every unit of Manhattan distance to the goal. Compared to Monte Carlo’s normalized step count of 17.5, SARSA is approximately 91.7% more efficient, requiring only 8.3% of the steps Monte Carlo needed per unit of Manhattan distance.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efficiency increase can be attributed to SARSA’s bootstrapping ability, as it updates Q-values at each step, rather than at the end of the episode, allowing it to correct the policy much faster.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Furthermore, the computation time for all 5000 episodes was ~0.97 seconds, which is far quicker than Monte Carlo. The normalized time of 0.000022s reflects the minimal per-step computational expense of this algorithm.</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374971" cy="3319795"/>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74971" cy="3319795"/>
                    </a:xfrm>
                    <a:prstGeom prst="rect"/>
                    <a:ln/>
                  </pic:spPr>
                </pic:pic>
              </a:graphicData>
            </a:graphic>
          </wp:anchor>
        </w:drawing>
      </w:r>
    </w:p>
    <w:p w:rsidR="00000000" w:rsidDel="00000000" w:rsidP="00000000" w:rsidRDefault="00000000" w:rsidRPr="00000000" w14:paraId="00000020">
      <w:pPr>
        <w:rPr>
          <w:b w:val="1"/>
          <w:bCs w:val="1"/>
        </w:rPr>
      </w:pPr>
      <w:r w:rsidDel="00000000" w:rsidR="00000000" w:rsidRPr="00000000">
        <w:rPr>
          <w:b w:val="1"/>
          <w:bCs w:val="1"/>
          <w:rtl w:val="0"/>
        </w:rPr>
        <w:t xml:space="preserve">Q-Learning Analysis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Over 5000 episodes, the total time steps the agent took was 63,190. The agent learned in roughly 1000 fewer steps than SARSA, and significantly faster than Monte-Carlo. Q-Learning achieved a normalized step count of ~1.41, meaning the agent required about 1.41 moves for every unit of Manhattan distance to the goal. Hence, Q-Learning appears to be 2.8% more efficient than SARSA. This can be attributed to Q-learnings updates using greedy max Q(s’,a’). The computational time was 1.08s, which is slightly longer than SARSA.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Overall, by comparing these three algorithms with p1=1.0, p2=0.0, alpha=0.1, gamma=0.9, epsilon=0.1, Q-Learning and SARSA were both efficient at learning the optimal policy and took the fewest amount of moves for every unit of Manhattan distance to reach the goal.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b w:val="1"/>
          <w:bCs w:val="1"/>
          <w:sz w:val="24"/>
          <w:szCs w:val="24"/>
          <w:rtl w:val="0"/>
        </w:rPr>
        <w:t xml:space="preserve">Q3 - Algorithm Comparison with Varying Alpha, Epsilon = 0.1</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following command was used to view the performance statistics for all three algorithms collectively. Alpha values are tested [0.05, 0.1, 0.2] while epsilon=0.1. 3 runs per algorithm, 5000 episodes per run.</w:t>
      </w:r>
    </w:p>
    <w:p w:rsidR="00000000" w:rsidDel="00000000" w:rsidP="00000000" w:rsidRDefault="00000000" w:rsidRPr="00000000" w14:paraId="00000029">
      <w:pPr>
        <w:rPr/>
      </w:pPr>
      <w:r w:rsidDel="00000000" w:rsidR="00000000" w:rsidRPr="00000000">
        <w:rPr>
          <w:rFonts w:ascii="Courier New" w:cs="Courier New" w:eastAsia="Courier New" w:hAnsi="Courier New"/>
          <w:rtl w:val="0"/>
        </w:rPr>
        <w:t xml:space="preserve">python3 comparison.py</w:t>
      </w: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943600" cy="2478782"/>
            <wp:effectExtent b="0" l="0" r="0" t="0"/>
            <wp:docPr id="3" name="image4.png"/>
            <a:graphic>
              <a:graphicData uri="http://schemas.openxmlformats.org/drawingml/2006/picture">
                <pic:pic>
                  <pic:nvPicPr>
                    <pic:cNvPr id="0" name="image4.png"/>
                    <pic:cNvPicPr preferRelativeResize="0"/>
                  </pic:nvPicPr>
                  <pic:blipFill>
                    <a:blip r:embed="rId9"/>
                    <a:srcRect b="61356" l="0" r="0" t="0"/>
                    <a:stretch>
                      <a:fillRect/>
                    </a:stretch>
                  </pic:blipFill>
                  <pic:spPr>
                    <a:xfrm>
                      <a:off x="0" y="0"/>
                      <a:ext cx="5943600" cy="247878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At each value of alpha, which is the step-size parameter, Monte Carlo significantly underperforms. MC’s normalized steps are 15-75 times higher than SARSA and Q-Learning, with the worst being when alpha=0.1 (normalized steps=106.25) meaning the agent took over 100 moves per unit of straight-line distance. This is due to the delayed learning in the Monte Carlo algorithm. It is surprising that alpha=0.1 caused such a significant delay in convergence. However, this shows how a poorly suited step-size parameter can compound errors across the entire episode.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contrast, both SARSA and Q-Learning show a consistent trend - as alpha increases, the normalized step count, and computational time both decrease. This indicates that with larger values of alpha, and hence larger Q-value updates per step, the algorithm learns faster. The best step-size parameter for both SARSA and Q-Learning is alpha=0.2.</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As mentioned previously, Q-Learning marginally outperforms SARSA due to its greedy max Q(s’,a’) addition in the update step. However, the marginal difference may also be due to random noise across runs.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b w:val="1"/>
          <w:bCs w:val="1"/>
          <w:sz w:val="24"/>
          <w:szCs w:val="24"/>
          <w:rtl w:val="0"/>
        </w:rPr>
        <w:t xml:space="preserve">Q3 - Algorithm Comparison with Varying Epsilon, Alpha = 0.1</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following command was used to view the performance statistics for all three algorithms collectively. Epsilon values are tested [0.05, 0.1, 0.2] while alpha=0.1. 3 runs per algorithm, 5000 episodes per run.</w:t>
      </w:r>
    </w:p>
    <w:p w:rsidR="00000000" w:rsidDel="00000000" w:rsidP="00000000" w:rsidRDefault="00000000" w:rsidRPr="00000000" w14:paraId="00000035">
      <w:pPr>
        <w:rPr>
          <w:rFonts w:ascii="Courier New" w:cs="Courier New" w:eastAsia="Courier New" w:hAnsi="Courier New"/>
        </w:rPr>
      </w:pPr>
      <w:r w:rsidDel="00000000" w:rsidR="00000000" w:rsidRPr="00000000">
        <w:rPr>
          <w:rFonts w:ascii="Courier New" w:cs="Courier New" w:eastAsia="Courier New" w:hAnsi="Courier New"/>
          <w:rtl w:val="0"/>
        </w:rPr>
        <w:t xml:space="preserve">python3 </w:t>
      </w:r>
      <w:r w:rsidDel="00000000" w:rsidR="00000000" w:rsidRPr="00000000">
        <w:rPr>
          <w:rFonts w:ascii="Courier New" w:cs="Courier New" w:eastAsia="Courier New" w:hAnsi="Courier New"/>
          <w:rtl w:val="0"/>
        </w:rPr>
        <w:t xml:space="preserve">comparison.py</w:t>
      </w:r>
      <w:r w:rsidDel="00000000" w:rsidR="00000000" w:rsidRPr="00000000">
        <w:rPr>
          <w:rtl w:val="0"/>
        </w:rPr>
      </w:r>
    </w:p>
    <w:p w:rsidR="00000000" w:rsidDel="00000000" w:rsidP="00000000" w:rsidRDefault="00000000" w:rsidRPr="00000000" w14:paraId="00000036">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2059068"/>
            <wp:effectExtent b="0" l="0" r="0" t="0"/>
            <wp:docPr id="5" name="image5.png"/>
            <a:graphic>
              <a:graphicData uri="http://schemas.openxmlformats.org/drawingml/2006/picture">
                <pic:pic>
                  <pic:nvPicPr>
                    <pic:cNvPr id="0" name="image5.png"/>
                    <pic:cNvPicPr preferRelativeResize="0"/>
                  </pic:nvPicPr>
                  <pic:blipFill>
                    <a:blip r:embed="rId9"/>
                    <a:srcRect b="0" l="0" r="0" t="67879"/>
                    <a:stretch>
                      <a:fillRect/>
                    </a:stretch>
                  </pic:blipFill>
                  <pic:spPr>
                    <a:xfrm>
                      <a:off x="0" y="0"/>
                      <a:ext cx="5943600" cy="205906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 similar trend appears with changes in epsilon values. Monte Carlo consistently underperforms as compared to SARSA and Q-Learning. However, it is worth noting that for Monte Carlo, the number of normalized steps decreases as epsilon increases. Specifically, there is a 10x improvement from epsilon=0.05 to epsilon=0.2. This suggests that more exploration improves the overall performance of the Monte Carlo algorithm. Increased exploration is crucial for Monte Carlo as it doesn’t have the ability to correct bad estimates mid-episode. Moreover, Monte Carlo's computational time significantly decreases as more exploration is performed.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However, a difference is noted for SARSA and Q-Learning - as epsilon increases, the normalized step count increases. Though these are not drastic increases, lower epsilon values may be better since both SARSA and Q-Learning can learn efficiently at each step due to bootstrapping. For these algorithms, extra exploration adds unnecessary random moves which increase the step count, without contributing to the efficiency of the algorithms.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Based on this, Monte Carlo and the TD learning algorithms respond inversely to epsilon. Monte Carlo benefits from higher values of epsilon, and hence more exploration. SARSA and Q-Learning benefit from lower values of epsilon, and hence more greedy moves.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Below are the best values of epsilon for each algorithm:</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Monte Carlo → epsilon = 0.2 (6.86 normalized steps)</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SARSA → epsilon = 0.05 (1.34 normalized steps)</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Q-Learning → epsilon = 0.05 (1.32 normalized steps)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b w:val="1"/>
          <w:bCs w:val="1"/>
          <w:sz w:val="24"/>
          <w:szCs w:val="24"/>
          <w:rtl w:val="0"/>
        </w:rPr>
        <w:t xml:space="preserve">Q3 - Algorithm Comparison with Varying Epsilon &amp; Alpha</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following command was used to view the performance statistics for all three algorithms collectively to view the trend for each algorithm as epsilon approaches zero. 3 runs per algorithm, 5000 episodes per run.</w:t>
      </w:r>
    </w:p>
    <w:p w:rsidR="00000000" w:rsidDel="00000000" w:rsidP="00000000" w:rsidRDefault="00000000" w:rsidRPr="00000000" w14:paraId="00000046">
      <w:pPr>
        <w:rPr>
          <w:rFonts w:ascii="Courier New" w:cs="Courier New" w:eastAsia="Courier New" w:hAnsi="Courier New"/>
        </w:rPr>
      </w:pPr>
      <w:r w:rsidDel="00000000" w:rsidR="00000000" w:rsidRPr="00000000">
        <w:rPr>
          <w:rFonts w:ascii="Courier New" w:cs="Courier New" w:eastAsia="Courier New" w:hAnsi="Courier New"/>
          <w:rtl w:val="0"/>
        </w:rPr>
        <w:t xml:space="preserve">python3 </w:t>
      </w:r>
      <w:r w:rsidDel="00000000" w:rsidR="00000000" w:rsidRPr="00000000">
        <w:rPr>
          <w:rFonts w:ascii="Courier New" w:cs="Courier New" w:eastAsia="Courier New" w:hAnsi="Courier New"/>
          <w:rtl w:val="0"/>
        </w:rPr>
        <w:t xml:space="preserve">comparison.py</w:t>
      </w:r>
      <w:r w:rsidDel="00000000" w:rsidR="00000000" w:rsidRPr="00000000">
        <w:rPr>
          <w:rtl w:val="0"/>
        </w:rPr>
      </w:r>
    </w:p>
    <w:p w:rsidR="00000000" w:rsidDel="00000000" w:rsidP="00000000" w:rsidRDefault="00000000" w:rsidRPr="00000000" w14:paraId="0000004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096937" cy="570857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096937" cy="570857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Across all three epsilon-varying sections, a consistent pattern emerges as epsilon decreases towards 0.05 (approaches 0) - Monte Carlo’s performance degrades. This confirms that Monte Carlo’s performance is dependent on exploration to compensate for its inability to learn during the course of an episode.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However, in contrast the TD algorithms, SARSA and Q-Learning, both improve as epsilon approaches 0.05, and hence as epsilon decreases. This is because both algorithms perform bootstrapping and already perform learning updates at each step, hence forced exploration is not helpful. The best results for both SARSA and Q-Learning are noted at alpha=0.2, epsilon=0.05, where the normalized steps are 1.27 and 1.26 respectively.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What’s interesting to note is that for SARSA and Q-Learning, higher values of alpha compensate for higher exploration (larger epsilon values). The penalty of increasing epsilon, in terms of normalized steps, shrinks as alpha increases. This suggests that the faster Q-value updates due to a higher alpha value means the agent can recover more quickly from random exploratory moves.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jc w:val="center"/>
        <w:rPr>
          <w:b w:val="1"/>
          <w:bCs w:val="1"/>
          <w:sz w:val="24"/>
          <w:szCs w:val="24"/>
        </w:rPr>
      </w:pPr>
      <w:r w:rsidDel="00000000" w:rsidR="00000000" w:rsidRPr="00000000">
        <w:rPr>
          <w:b w:val="1"/>
          <w:bCs w:val="1"/>
          <w:sz w:val="24"/>
          <w:szCs w:val="24"/>
          <w:rtl w:val="0"/>
        </w:rPr>
        <w:t xml:space="preserve">Q3 - Conclusion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sz w:val="24"/>
          <w:szCs w:val="24"/>
        </w:rPr>
      </w:pPr>
      <w:r w:rsidDel="00000000" w:rsidR="00000000" w:rsidRPr="00000000">
        <w:rPr>
          <w:rtl w:val="0"/>
        </w:rPr>
        <w:t xml:space="preserve">In conclusion, both TD learning methods outperform Monte Carlo, with Q-Learning being marginally better than SARSA. Their ability to bootstrap and learn mid-episode, instead of at the end of each episode, makes them far more efficient than Monte Carlo. These TD methods perform optimally with larger step-size parameters, and smaller epsilon values to decrease exploration, and increase exploitation via bootstrapping. </w:t>
      </w:r>
      <w:r w:rsidDel="00000000" w:rsidR="00000000" w:rsidRPr="00000000">
        <w:rPr>
          <w:rtl w:val="0"/>
        </w:rPr>
      </w:r>
    </w:p>
    <w:p w:rsidR="00000000" w:rsidDel="00000000" w:rsidP="00000000" w:rsidRDefault="00000000" w:rsidRPr="00000000" w14:paraId="00000053">
      <w:pPr>
        <w:jc w:val="center"/>
        <w:rPr>
          <w:b w:val="1"/>
          <w:bCs w:val="1"/>
          <w:sz w:val="24"/>
          <w:szCs w:val="24"/>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right"/>
      <w:rPr/>
    </w:pPr>
    <w:r w:rsidDel="00000000" w:rsidR="00000000" w:rsidRPr="00000000">
      <w:rPr>
        <w:rtl w:val="0"/>
      </w:rPr>
      <w:t xml:space="preserve">CPS824 - Assignment 3</w:t>
    </w:r>
  </w:p>
  <w:p w:rsidR="00000000" w:rsidDel="00000000" w:rsidP="00000000" w:rsidRDefault="00000000" w:rsidRPr="00000000" w14:paraId="00000056">
    <w:pPr>
      <w:jc w:val="right"/>
      <w:rPr/>
    </w:pPr>
    <w:r w:rsidDel="00000000" w:rsidR="00000000" w:rsidRPr="00000000">
      <w:rPr>
        <w:rtl w:val="0"/>
      </w:rPr>
      <w:t xml:space="preserve">Prof. </w:t>
    </w:r>
    <w:hyperlink r:id="rId1">
      <w:r w:rsidDel="00000000" w:rsidR="00000000" w:rsidRPr="00000000">
        <w:rPr>
          <w:color w:val="0000ee"/>
          <w:u w:val="single"/>
          <w:rtl w:val="0"/>
        </w:rPr>
        <w:t xml:space="preserve">Mikhail Soutchanski</w:t>
      </w:r>
    </w:hyperlink>
    <w:r w:rsidDel="00000000" w:rsidR="00000000" w:rsidRPr="00000000">
      <w:rPr>
        <w:rtl w:val="0"/>
      </w:rPr>
    </w:r>
  </w:p>
  <w:p w:rsidR="00000000" w:rsidDel="00000000" w:rsidP="00000000" w:rsidRDefault="00000000" w:rsidRPr="00000000" w14:paraId="00000057">
    <w:pPr>
      <w:jc w:val="right"/>
      <w:rPr/>
    </w:pPr>
    <w:r w:rsidDel="00000000" w:rsidR="00000000" w:rsidRPr="00000000">
      <w:rPr>
        <w:rtl w:val="0"/>
      </w:rPr>
      <w:t xml:space="preserve">Maarya Siddiqui 501159595</w:t>
    </w:r>
  </w:p>
  <w:p w:rsidR="00000000" w:rsidDel="00000000" w:rsidP="00000000" w:rsidRDefault="00000000" w:rsidRPr="00000000" w14:paraId="00000058">
    <w:pPr>
      <w:jc w:val="right"/>
      <w:rPr/>
    </w:pPr>
    <w:r w:rsidDel="00000000" w:rsidR="00000000" w:rsidRPr="00000000">
      <w:rPr>
        <w:rtl w:val="0"/>
      </w:rPr>
      <w:t xml:space="preserve">Shaghayegh Dehghanisanij 501080180</w:t>
    </w:r>
  </w:p>
  <w:p w:rsidR="00000000" w:rsidDel="00000000" w:rsidP="00000000" w:rsidRDefault="00000000" w:rsidRPr="00000000" w14:paraId="00000059">
    <w:pPr>
      <w:jc w:val="right"/>
      <w:rPr/>
    </w:pPr>
    <w:r w:rsidDel="00000000" w:rsidR="00000000" w:rsidRPr="00000000">
      <w:rPr>
        <w:rtl w:val="0"/>
      </w:rPr>
      <w:t xml:space="preserve">March 18th,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hyperlink" Target="mailto:mikhail@torontomu.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