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Outline</w:t>
      </w:r>
    </w:p>
    <w:p>
      <w:pPr>
        <w:pStyle w:val="IntenseQuote"/>
      </w:pPr>
      <w:r>
        <w:t>Project ID: 34</w:t>
      </w:r>
    </w:p>
    <w:p/>
    <w:p>
      <w:pPr>
        <w:pStyle w:val="IntenseQuote"/>
      </w:pPr>
      <w:r>
        <w:t>Instructions: Edit this outline as needed, then upload it back to generate the full script.</w:t>
      </w:r>
    </w:p>
    <w:p/>
    <w:p>
      <w:r>
        <w:t>Here is a detailed outline for a presentation on "Artificial Intelligence" tailored for a professional audience:</w:t>
      </w:r>
    </w:p>
    <w:p/>
    <w:p>
      <w:r>
        <w:t>---</w:t>
      </w:r>
    </w:p>
    <w:p/>
    <w:p>
      <w:r>
        <w:t>**Presentation Outline: Artificial Intelligence - Navigating the Future of Business and Innovation**</w:t>
      </w:r>
    </w:p>
    <w:p/>
    <w:p>
      <w:r>
        <w:t>**TARGET AUDIENCE:** Professionals</w:t>
      </w:r>
    </w:p>
    <w:p/>
    <w:p>
      <w:r>
        <w:t>---</w:t>
      </w:r>
    </w:p>
    <w:p/>
    <w:p>
      <w:r>
        <w:t>**1. Introduction: Demystifying AI in the Professional Landscape**</w:t>
      </w:r>
    </w:p>
    <w:p>
      <w:pPr>
        <w:pStyle w:val="ListBullet"/>
      </w:pPr>
      <w:r>
        <w:t xml:space="preserve">  **Description:** Set the stage by defining Artificial Intelligence in an accessible way, moving beyond hype to practical understanding. Emphasize why AI is critically relevant *now* for various professional sectors and how it's fundamentally reshaping industries and job functions. Address common misconceptions and outline the presentation's scope.</w:t>
      </w:r>
    </w:p>
    <w:p/>
    <w:p>
      <w:r>
        <w:t>**2. A Brief Journey Through AI's Evolution: From Concepts to Capabilities**</w:t>
      </w:r>
    </w:p>
    <w:p>
      <w:pPr>
        <w:pStyle w:val="ListBullet"/>
      </w:pPr>
      <w:r>
        <w:t xml:space="preserve">  **Description:** Provide a concise overview of AI's historical milestones, highlighting key breakthroughs (e.g., expert systems, machine learning rise, deep learning explosion) that have led to today's advanced capabilities. Focus on the drivers behind its recent resurgence (data, computing power, algorithms) without delving into deep technical history.</w:t>
      </w:r>
    </w:p>
    <w:p/>
    <w:p>
      <w:r>
        <w:t>**3. Understanding the Core: Key AI Paradigms and Technologies**</w:t>
      </w:r>
    </w:p>
    <w:p>
      <w:pPr>
        <w:pStyle w:val="ListBullet"/>
      </w:pPr>
      <w:r>
        <w:t xml:space="preserve">  **Description:** Explain the fundamental components of modern AI. This section will break down concepts like Machine Learning (ML), Deep Learning (DL), Natural Language Processing (NLP), and Computer Vision (CV). The focus will be on *what they do* and *how they add value* in a business context, rather than the intricate technical mechanics, providing clear, relatable examples for each.</w:t>
      </w:r>
    </w:p>
    <w:p/>
    <w:p>
      <w:r>
        <w:t>**4. AI in Action: Real-World Applications Across Industries**</w:t>
      </w:r>
    </w:p>
    <w:p>
      <w:pPr>
        <w:pStyle w:val="ListBullet"/>
      </w:pPr>
      <w:r>
        <w:t xml:space="preserve">  **Description:** Showcase practical and impactful applications of AI across diverse professional fields. Examples will include AI's role in optimizing operations (e.g., supply chain, predictive maintenance), enhancing customer experience (e.g., chatbots, personalization), driving innovation (e.g., drug discovery, product design), and informing strategic decisions in sectors like finance, healthcare, retail, and manufacturing.</w:t>
      </w:r>
    </w:p>
    <w:p/>
    <w:p>
      <w:r>
        <w:t>**5. Strategic Implications &amp; Future Outlook for Professionals**</w:t>
      </w:r>
    </w:p>
    <w:p>
      <w:pPr>
        <w:pStyle w:val="ListBullet"/>
      </w:pPr>
      <w:r>
        <w:t xml:space="preserve">  **Description:** Discuss the broader strategic impact of AI on business models, competitive advantage, and workforce transformation. Explore emerging trends like Generative AI, Explainable AI (XAI), and Edge AI, and speculate on how these advancements will continue to reshape professional roles, skill requirements, and industry landscapes over the next 5-10 years.</w:t>
      </w:r>
    </w:p>
    <w:p/>
    <w:p>
      <w:r>
        <w:t>**6. Navigating the AI Landscape: Challenges, Risks, and Ethical Considerations**</w:t>
      </w:r>
    </w:p>
    <w:p>
      <w:pPr>
        <w:pStyle w:val="ListBullet"/>
      </w:pPr>
      <w:r>
        <w:t xml:space="preserve">  **Description:** Address the critical challenges and potential pitfalls associated with AI adoption. This includes discussions on data privacy, algorithmic bias and fairness, job displacement concerns, security vulnerabilities, the 'black box' problem, and the paramount importance of developing and deploying AI ethically and responsibly.</w:t>
      </w:r>
    </w:p>
    <w:p/>
    <w:p>
      <w:r>
        <w:t>**7. Empowering Professionals: Engaging with AI in Your Role**</w:t>
      </w:r>
    </w:p>
    <w:p>
      <w:pPr>
        <w:pStyle w:val="ListBullet"/>
      </w:pPr>
      <w:r>
        <w:t xml:space="preserve">  **Description:** Provide actionable insights and guidance for professionals on how to adapt, thrive, and contribute in an AI-driven world. Topics will include fostering AI literacy, identifying opportunities for AI integration within their organizations, collaborating effectively with AI systems, rethinking decision-making processes, and advocating for responsible AI governance.</w:t>
      </w:r>
    </w:p>
    <w:p/>
    <w:p>
      <w:r>
        <w:t>**8. Conclusion &amp; Call to Action: Shaping an AI-Powered Future**</w:t>
      </w:r>
    </w:p>
    <w:p>
      <w:pPr>
        <w:pStyle w:val="ListBullet"/>
      </w:pPr>
      <w:r>
        <w:t xml:space="preserve">  **Description:** Summarize the key takeaways, reiterating AI's transformative power and its immediate relevance. Conclude with a forward-looking perspective and a clear call to action for the audience to embrace AI thoughtfully, drive innovation within their spheres of influence, and actively participate in shaping a future where AI serves human prosperity and progress responsibly.</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