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73663" w14:textId="77777777" w:rsidR="00797F9F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744E63AE" w14:textId="77777777" w:rsidR="00797F9F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7E5303D1" w14:textId="77777777" w:rsidR="00797F9F" w:rsidRDefault="00797F9F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97F9F" w14:paraId="075AF798" w14:textId="77777777">
        <w:tc>
          <w:tcPr>
            <w:tcW w:w="4508" w:type="dxa"/>
          </w:tcPr>
          <w:p w14:paraId="51C661A2" w14:textId="77777777" w:rsidR="00797F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29C75AB" w14:textId="073A4D46" w:rsidR="00797F9F" w:rsidRDefault="00E1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 August 2025</w:t>
            </w:r>
          </w:p>
        </w:tc>
      </w:tr>
      <w:tr w:rsidR="00797F9F" w14:paraId="5B5C3947" w14:textId="77777777">
        <w:tc>
          <w:tcPr>
            <w:tcW w:w="4508" w:type="dxa"/>
          </w:tcPr>
          <w:p w14:paraId="47D926DC" w14:textId="77777777" w:rsidR="00797F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0B498F1" w14:textId="6329630E" w:rsidR="00797F9F" w:rsidRDefault="00ED21D6">
            <w:pPr>
              <w:rPr>
                <w:rFonts w:ascii="Calibri" w:eastAsia="Calibri" w:hAnsi="Calibri" w:cs="Calibri"/>
              </w:rPr>
            </w:pPr>
            <w:r w:rsidRPr="00ED21D6">
              <w:rPr>
                <w:rFonts w:ascii="Calibri" w:eastAsia="Calibri" w:hAnsi="Calibri" w:cs="Calibri"/>
              </w:rPr>
              <w:t> LTVIP2025TMID61033</w:t>
            </w:r>
          </w:p>
        </w:tc>
      </w:tr>
      <w:tr w:rsidR="00797F9F" w14:paraId="050C0D5D" w14:textId="77777777">
        <w:tc>
          <w:tcPr>
            <w:tcW w:w="4508" w:type="dxa"/>
          </w:tcPr>
          <w:p w14:paraId="7C0E5000" w14:textId="77777777" w:rsidR="00797F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C200FD4" w14:textId="6EAD7AC9" w:rsidR="00797F9F" w:rsidRDefault="00E176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Order On </w:t>
            </w:r>
            <w:proofErr w:type="gramStart"/>
            <w:r>
              <w:rPr>
                <w:rFonts w:ascii="Calibri" w:eastAsia="Calibri" w:hAnsi="Calibri" w:cs="Calibri"/>
              </w:rPr>
              <w:t>The</w:t>
            </w:r>
            <w:proofErr w:type="gramEnd"/>
            <w:r>
              <w:rPr>
                <w:rFonts w:ascii="Calibri" w:eastAsia="Calibri" w:hAnsi="Calibri" w:cs="Calibri"/>
              </w:rPr>
              <w:t xml:space="preserve"> Go</w:t>
            </w:r>
          </w:p>
        </w:tc>
      </w:tr>
      <w:tr w:rsidR="00797F9F" w14:paraId="12FAE0B7" w14:textId="77777777">
        <w:tc>
          <w:tcPr>
            <w:tcW w:w="4508" w:type="dxa"/>
          </w:tcPr>
          <w:p w14:paraId="3A6957FE" w14:textId="77777777" w:rsidR="00797F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6616F61" w14:textId="77777777" w:rsidR="00797F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D8B855A" w14:textId="77777777" w:rsidR="00797F9F" w:rsidRDefault="00797F9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C87A25E" w14:textId="77777777" w:rsidR="00797F9F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6A6CAD5D" w14:textId="1DC368A7" w:rsidR="00797F9F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</w:t>
      </w:r>
      <w:proofErr w:type="gramStart"/>
      <w:r w:rsidR="00E176F9">
        <w:rPr>
          <w:rFonts w:ascii="Calibri" w:eastAsia="Calibri" w:hAnsi="Calibri" w:cs="Calibri"/>
          <w:sz w:val="24"/>
          <w:szCs w:val="24"/>
        </w:rPr>
        <w:t>customers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face while </w:t>
      </w:r>
      <w:r w:rsidR="00E176F9">
        <w:rPr>
          <w:rFonts w:ascii="Calibri" w:eastAsia="Calibri" w:hAnsi="Calibri" w:cs="Calibri"/>
          <w:sz w:val="24"/>
          <w:szCs w:val="24"/>
        </w:rPr>
        <w:t>ordering</w:t>
      </w:r>
      <w:r>
        <w:rPr>
          <w:rFonts w:ascii="Calibri" w:eastAsia="Calibri" w:hAnsi="Calibri" w:cs="Calibri"/>
          <w:sz w:val="24"/>
          <w:szCs w:val="24"/>
        </w:rPr>
        <w:t xml:space="preserve"> for </w:t>
      </w:r>
      <w:r w:rsidR="00E176F9">
        <w:rPr>
          <w:rFonts w:ascii="Calibri" w:eastAsia="Calibri" w:hAnsi="Calibri" w:cs="Calibri"/>
          <w:sz w:val="24"/>
          <w:szCs w:val="24"/>
        </w:rPr>
        <w:t xml:space="preserve">food items </w:t>
      </w:r>
      <w:r>
        <w:rPr>
          <w:rFonts w:ascii="Calibri" w:eastAsia="Calibri" w:hAnsi="Calibri" w:cs="Calibri"/>
          <w:sz w:val="24"/>
          <w:szCs w:val="24"/>
        </w:rPr>
        <w:t>online, and use those insights to guide the development</w:t>
      </w:r>
      <w:r w:rsidR="00E176F9">
        <w:rPr>
          <w:rFonts w:ascii="Calibri" w:eastAsia="Calibri" w:hAnsi="Calibri" w:cs="Calibri"/>
          <w:sz w:val="24"/>
          <w:szCs w:val="24"/>
        </w:rPr>
        <w:t xml:space="preserve"> of the team.</w:t>
      </w:r>
    </w:p>
    <w:p w14:paraId="6643B1FC" w14:textId="76C03DC9" w:rsidR="00797F9F" w:rsidRDefault="00901D8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A9AF22D" wp14:editId="3F608953">
            <wp:extent cx="4186555" cy="2355024"/>
            <wp:effectExtent l="0" t="0" r="4445" b="7620"/>
            <wp:docPr id="449540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042" cy="237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EB49" w14:textId="580A7766" w:rsidR="00797F9F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7">
        <w:r w:rsidR="00797F9F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53C22815" w14:textId="77777777" w:rsidR="00797F9F" w:rsidRDefault="00797F9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A88A24A" w14:textId="77777777" w:rsidR="00797F9F" w:rsidRDefault="00797F9F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1223"/>
        <w:gridCol w:w="1423"/>
        <w:gridCol w:w="1487"/>
        <w:gridCol w:w="1641"/>
        <w:gridCol w:w="2306"/>
      </w:tblGrid>
      <w:tr w:rsidR="00901D88" w:rsidRPr="00901D88" w14:paraId="4B20CC1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ABBDCC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Problem ID</w:t>
            </w:r>
          </w:p>
        </w:tc>
        <w:tc>
          <w:tcPr>
            <w:tcW w:w="0" w:type="auto"/>
            <w:vAlign w:val="center"/>
            <w:hideMark/>
          </w:tcPr>
          <w:p w14:paraId="009D1840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25B7FA43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Context / Situation</w:t>
            </w:r>
          </w:p>
        </w:tc>
        <w:tc>
          <w:tcPr>
            <w:tcW w:w="0" w:type="auto"/>
            <w:vAlign w:val="center"/>
            <w:hideMark/>
          </w:tcPr>
          <w:p w14:paraId="1E0899DC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Pain Point</w:t>
            </w:r>
          </w:p>
        </w:tc>
        <w:tc>
          <w:tcPr>
            <w:tcW w:w="0" w:type="auto"/>
            <w:vAlign w:val="center"/>
            <w:hideMark/>
          </w:tcPr>
          <w:p w14:paraId="4B0350C5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Why it Matters</w:t>
            </w:r>
          </w:p>
        </w:tc>
        <w:tc>
          <w:tcPr>
            <w:tcW w:w="0" w:type="auto"/>
            <w:vAlign w:val="center"/>
            <w:hideMark/>
          </w:tcPr>
          <w:p w14:paraId="593E6E78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Problem Statement</w:t>
            </w:r>
          </w:p>
        </w:tc>
      </w:tr>
      <w:tr w:rsidR="00901D88" w:rsidRPr="00901D88" w14:paraId="447812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311D5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0FF30A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Busy Commuter</w:t>
            </w:r>
          </w:p>
        </w:tc>
        <w:tc>
          <w:tcPr>
            <w:tcW w:w="0" w:type="auto"/>
            <w:vAlign w:val="center"/>
            <w:hideMark/>
          </w:tcPr>
          <w:p w14:paraId="6AEBBE97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On the way to work, limited time</w:t>
            </w:r>
          </w:p>
        </w:tc>
        <w:tc>
          <w:tcPr>
            <w:tcW w:w="0" w:type="auto"/>
            <w:vAlign w:val="center"/>
            <w:hideMark/>
          </w:tcPr>
          <w:p w14:paraId="70FB9FA3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Ordering takes too long in the morning</w:t>
            </w:r>
          </w:p>
        </w:tc>
        <w:tc>
          <w:tcPr>
            <w:tcW w:w="0" w:type="auto"/>
            <w:vAlign w:val="center"/>
            <w:hideMark/>
          </w:tcPr>
          <w:p w14:paraId="002828EE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Risk of being late, skips breakfast</w:t>
            </w:r>
          </w:p>
        </w:tc>
        <w:tc>
          <w:tcPr>
            <w:tcW w:w="0" w:type="auto"/>
            <w:vAlign w:val="center"/>
            <w:hideMark/>
          </w:tcPr>
          <w:p w14:paraId="1FB6D78E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A busy commuter needs a way to order breakfast quickly because waiting in line wastes precious time.</w:t>
            </w:r>
          </w:p>
        </w:tc>
      </w:tr>
      <w:tr w:rsidR="00901D88" w:rsidRPr="00901D88" w14:paraId="3C6A84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1E9B1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1EF987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Parent with Kids</w:t>
            </w:r>
          </w:p>
        </w:tc>
        <w:tc>
          <w:tcPr>
            <w:tcW w:w="0" w:type="auto"/>
            <w:vAlign w:val="center"/>
            <w:hideMark/>
          </w:tcPr>
          <w:p w14:paraId="0D577BCD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Managing children during errands</w:t>
            </w:r>
          </w:p>
        </w:tc>
        <w:tc>
          <w:tcPr>
            <w:tcW w:w="0" w:type="auto"/>
            <w:vAlign w:val="center"/>
            <w:hideMark/>
          </w:tcPr>
          <w:p w14:paraId="70350D16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Difficult to place orders with distractions</w:t>
            </w:r>
          </w:p>
        </w:tc>
        <w:tc>
          <w:tcPr>
            <w:tcW w:w="0" w:type="auto"/>
            <w:vAlign w:val="center"/>
            <w:hideMark/>
          </w:tcPr>
          <w:p w14:paraId="3E43E5E0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Stressful, increases mistakes</w:t>
            </w:r>
          </w:p>
        </w:tc>
        <w:tc>
          <w:tcPr>
            <w:tcW w:w="0" w:type="auto"/>
            <w:vAlign w:val="center"/>
            <w:hideMark/>
          </w:tcPr>
          <w:p w14:paraId="4DD696F8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A parent needs a way to order hands-free because typing while multitasking is inconvenient.</w:t>
            </w:r>
          </w:p>
        </w:tc>
      </w:tr>
      <w:tr w:rsidR="00901D88" w:rsidRPr="00901D88" w14:paraId="361C4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1DAB6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73E0527A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Frequent Customer</w:t>
            </w:r>
          </w:p>
        </w:tc>
        <w:tc>
          <w:tcPr>
            <w:tcW w:w="0" w:type="auto"/>
            <w:vAlign w:val="center"/>
            <w:hideMark/>
          </w:tcPr>
          <w:p w14:paraId="7FC914C4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Reordering the same food daily</w:t>
            </w:r>
          </w:p>
        </w:tc>
        <w:tc>
          <w:tcPr>
            <w:tcW w:w="0" w:type="auto"/>
            <w:vAlign w:val="center"/>
            <w:hideMark/>
          </w:tcPr>
          <w:p w14:paraId="602EAC8C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Too many steps to repeat orders</w:t>
            </w:r>
          </w:p>
        </w:tc>
        <w:tc>
          <w:tcPr>
            <w:tcW w:w="0" w:type="auto"/>
            <w:vAlign w:val="center"/>
            <w:hideMark/>
          </w:tcPr>
          <w:p w14:paraId="799E4EBF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Frustration and app abandonment</w:t>
            </w:r>
          </w:p>
        </w:tc>
        <w:tc>
          <w:tcPr>
            <w:tcW w:w="0" w:type="auto"/>
            <w:vAlign w:val="center"/>
            <w:hideMark/>
          </w:tcPr>
          <w:p w14:paraId="493FF810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A frequent customer needs a one-tap reorder feature because repeating the same process is inefficient.</w:t>
            </w:r>
          </w:p>
        </w:tc>
      </w:tr>
      <w:tr w:rsidR="00901D88" w:rsidRPr="00901D88" w14:paraId="4B9517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981D2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896563E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Traveler</w:t>
            </w:r>
          </w:p>
        </w:tc>
        <w:tc>
          <w:tcPr>
            <w:tcW w:w="0" w:type="auto"/>
            <w:vAlign w:val="center"/>
            <w:hideMark/>
          </w:tcPr>
          <w:p w14:paraId="2A77533B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In a new city, unfamiliar restaurants</w:t>
            </w:r>
          </w:p>
        </w:tc>
        <w:tc>
          <w:tcPr>
            <w:tcW w:w="0" w:type="auto"/>
            <w:vAlign w:val="center"/>
            <w:hideMark/>
          </w:tcPr>
          <w:p w14:paraId="3EC0B595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Hard to find nearby trusted vendors</w:t>
            </w:r>
          </w:p>
        </w:tc>
        <w:tc>
          <w:tcPr>
            <w:tcW w:w="0" w:type="auto"/>
            <w:vAlign w:val="center"/>
            <w:hideMark/>
          </w:tcPr>
          <w:p w14:paraId="0202E2FC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Leads to poor choices or delays</w:t>
            </w:r>
          </w:p>
        </w:tc>
        <w:tc>
          <w:tcPr>
            <w:tcW w:w="0" w:type="auto"/>
            <w:vAlign w:val="center"/>
            <w:hideMark/>
          </w:tcPr>
          <w:p w14:paraId="43CA8675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 xml:space="preserve">A </w:t>
            </w:r>
            <w:proofErr w:type="spellStart"/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traveler</w:t>
            </w:r>
            <w:proofErr w:type="spellEnd"/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 xml:space="preserve"> needs location-based suggestions because they don’t know where to order quickly.</w:t>
            </w:r>
          </w:p>
        </w:tc>
      </w:tr>
      <w:tr w:rsidR="00901D88" w:rsidRPr="00901D88" w14:paraId="51E737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39D01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CCB0C6C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Health-conscious User</w:t>
            </w:r>
          </w:p>
        </w:tc>
        <w:tc>
          <w:tcPr>
            <w:tcW w:w="0" w:type="auto"/>
            <w:vAlign w:val="center"/>
            <w:hideMark/>
          </w:tcPr>
          <w:p w14:paraId="44A87C00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Wants healthier options on the go</w:t>
            </w:r>
          </w:p>
        </w:tc>
        <w:tc>
          <w:tcPr>
            <w:tcW w:w="0" w:type="auto"/>
            <w:vAlign w:val="center"/>
            <w:hideMark/>
          </w:tcPr>
          <w:p w14:paraId="0EA9F414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Limited filtering of menus</w:t>
            </w:r>
          </w:p>
        </w:tc>
        <w:tc>
          <w:tcPr>
            <w:tcW w:w="0" w:type="auto"/>
            <w:vAlign w:val="center"/>
            <w:hideMark/>
          </w:tcPr>
          <w:p w14:paraId="29056235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Poor experience and drop-off</w:t>
            </w:r>
          </w:p>
        </w:tc>
        <w:tc>
          <w:tcPr>
            <w:tcW w:w="0" w:type="auto"/>
            <w:vAlign w:val="center"/>
            <w:hideMark/>
          </w:tcPr>
          <w:p w14:paraId="4E9554E8" w14:textId="77777777" w:rsidR="00901D88" w:rsidRPr="00901D88" w:rsidRDefault="00901D88" w:rsidP="00901D88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901D88">
              <w:rPr>
                <w:rFonts w:ascii="Calibri" w:eastAsia="Calibri" w:hAnsi="Calibri" w:cs="Calibri"/>
                <w:sz w:val="24"/>
                <w:szCs w:val="24"/>
                <w:lang w:val="en-IN"/>
              </w:rPr>
              <w:t>A health-conscious user needs personalized filters because it saves time finding the right meal.</w:t>
            </w:r>
          </w:p>
        </w:tc>
      </w:tr>
    </w:tbl>
    <w:p w14:paraId="47FA0987" w14:textId="77777777" w:rsidR="00797F9F" w:rsidRDefault="00797F9F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E4C6DA9" w14:textId="77777777" w:rsidR="00797F9F" w:rsidRDefault="00797F9F"/>
    <w:sectPr w:rsidR="00797F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47859" w14:textId="77777777" w:rsidR="00C14A3F" w:rsidRDefault="00C14A3F" w:rsidP="00BA0BE3">
      <w:pPr>
        <w:spacing w:line="240" w:lineRule="auto"/>
      </w:pPr>
      <w:r>
        <w:separator/>
      </w:r>
    </w:p>
  </w:endnote>
  <w:endnote w:type="continuationSeparator" w:id="0">
    <w:p w14:paraId="79638BDA" w14:textId="77777777" w:rsidR="00C14A3F" w:rsidRDefault="00C14A3F" w:rsidP="00BA0B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7F778" w14:textId="77777777" w:rsidR="00BA0BE3" w:rsidRDefault="00BA0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EC1FC" w14:textId="77777777" w:rsidR="00BA0BE3" w:rsidRDefault="00BA0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FCC07" w14:textId="77777777" w:rsidR="00BA0BE3" w:rsidRDefault="00BA0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54869" w14:textId="77777777" w:rsidR="00C14A3F" w:rsidRDefault="00C14A3F" w:rsidP="00BA0BE3">
      <w:pPr>
        <w:spacing w:line="240" w:lineRule="auto"/>
      </w:pPr>
      <w:r>
        <w:separator/>
      </w:r>
    </w:p>
  </w:footnote>
  <w:footnote w:type="continuationSeparator" w:id="0">
    <w:p w14:paraId="0225A2B1" w14:textId="77777777" w:rsidR="00C14A3F" w:rsidRDefault="00C14A3F" w:rsidP="00BA0B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B661C" w14:textId="77777777" w:rsidR="00BA0BE3" w:rsidRDefault="00BA0B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A9B08" w14:textId="77777777" w:rsidR="00BA0BE3" w:rsidRDefault="00BA0B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B2B1A" w14:textId="77777777" w:rsidR="00BA0BE3" w:rsidRDefault="00BA0B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F9F"/>
    <w:rsid w:val="003D6B3C"/>
    <w:rsid w:val="00542888"/>
    <w:rsid w:val="00797F9F"/>
    <w:rsid w:val="00901D88"/>
    <w:rsid w:val="009479BD"/>
    <w:rsid w:val="00BA0BE3"/>
    <w:rsid w:val="00C14A3F"/>
    <w:rsid w:val="00E176F9"/>
    <w:rsid w:val="00ED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9818"/>
  <w15:docId w15:val="{B4E7281A-BF68-4388-A768-8735E0B9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A0B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BE3"/>
  </w:style>
  <w:style w:type="paragraph" w:styleId="Footer">
    <w:name w:val="footer"/>
    <w:basedOn w:val="Normal"/>
    <w:link w:val="FooterChar"/>
    <w:uiPriority w:val="99"/>
    <w:unhideWhenUsed/>
    <w:rsid w:val="00BA0B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miro.com/templates/customer-problem-statement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sindhura chamarthy</dc:creator>
  <cp:lastModifiedBy>sindhura chamarthy</cp:lastModifiedBy>
  <cp:revision>3</cp:revision>
  <dcterms:created xsi:type="dcterms:W3CDTF">2025-08-29T07:17:00Z</dcterms:created>
  <dcterms:modified xsi:type="dcterms:W3CDTF">2025-08-29T11:11:00Z</dcterms:modified>
</cp:coreProperties>
</file>