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628" w:rsidRPr="00BB5C97" w:rsidRDefault="00000000">
      <w:pPr>
        <w:pStyle w:val="Heading1"/>
        <w:rPr>
          <w:rFonts w:ascii="Aptos" w:hAnsi="Aptos"/>
        </w:rPr>
      </w:pPr>
      <w:r w:rsidRPr="00BB5C97">
        <w:rPr>
          <w:rFonts w:ascii="Aptos" w:hAnsi="Aptos"/>
        </w:rPr>
        <w:t>LadderFrame Advisors LLP – Website Content Draft</w:t>
      </w:r>
    </w:p>
    <w:p w:rsidR="004C4628" w:rsidRPr="00BB5C97" w:rsidRDefault="00000000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Home Page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Scale Smarter. Grow Stronger. Lead with Clarity.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At LadderFrame Advisors, we help ambitious SMBs and startups transform their growth trajectory — building scalable business engines, stronger margins, and future-ready models powered by strategic insight and AI leverage.</w:t>
      </w:r>
    </w:p>
    <w:p w:rsidR="004C4628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We don’t just advise — we build your growth architecture. From redefining your sales ecosystem and value articulation to improving pricing, delivery, and profitability — our frameworks create repeatable success for your business.</w:t>
      </w:r>
      <w:r w:rsidRPr="00BB5C97">
        <w:rPr>
          <w:rFonts w:ascii="Aptos" w:hAnsi="Aptos"/>
          <w:sz w:val="24"/>
          <w:szCs w:val="24"/>
        </w:rPr>
        <w:br/>
        <w:t>CTA: Build Your Growth Ladder</w:t>
      </w:r>
    </w:p>
    <w:p w:rsidR="004C4628" w:rsidRPr="00BB5C97" w:rsidRDefault="00000000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About Us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Who We Are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LadderFrame Advisors LLP is a strategic growth and scaling advisory for SMBs and emerging tech-driven businesses. We partner with founders and leadership teams to translate vision into measurable outcomes — helping them scale predictably, improve profitability, and build sustainable value.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Our Philosophy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Growth is not an accident — it’s a system. We believe that building scalable growth requires clarity of purpose, structured systems, and consistent execution. Our name — LadderFrame — reflects this belief: we provide the frame that supports your climb, step by step.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Our Mission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To empower ambitious businesses with frameworks, tools, and insights that make scaling structured, predictable, and profitable.</w:t>
      </w:r>
    </w:p>
    <w:p w:rsidR="004B0FCE" w:rsidRDefault="00000000" w:rsidP="00BB5C97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Our Differentiation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 xml:space="preserve">Unlike traditional advisors, we blend </w:t>
      </w:r>
      <w:r w:rsidRPr="00BB5C97">
        <w:rPr>
          <w:rFonts w:ascii="Aptos" w:hAnsi="Aptos"/>
          <w:b/>
          <w:bCs/>
          <w:sz w:val="24"/>
          <w:szCs w:val="24"/>
        </w:rPr>
        <w:t>boardroom strategy with execution pragmatism</w:t>
      </w:r>
      <w:r w:rsidRPr="00BB5C97">
        <w:rPr>
          <w:rFonts w:ascii="Aptos" w:hAnsi="Aptos"/>
          <w:sz w:val="24"/>
          <w:szCs w:val="24"/>
        </w:rPr>
        <w:t>. We work side-by-side with leadership — ensuring that every recommendation is grounded in operational reality and measurable growth outcomes.</w:t>
      </w:r>
    </w:p>
    <w:p w:rsidR="00BB5C97" w:rsidRPr="00BB5C97" w:rsidRDefault="00BB5C97" w:rsidP="00BB5C97">
      <w:pPr>
        <w:rPr>
          <w:rFonts w:ascii="Aptos" w:hAnsi="Aptos"/>
          <w:sz w:val="24"/>
          <w:szCs w:val="24"/>
        </w:rPr>
      </w:pPr>
    </w:p>
    <w:p w:rsidR="004C4628" w:rsidRPr="00BB5C97" w:rsidRDefault="00000000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lastRenderedPageBreak/>
        <w:t>Services</w:t>
      </w:r>
    </w:p>
    <w:p w:rsidR="004B0FCE" w:rsidRPr="00BB5C97" w:rsidRDefault="00000000" w:rsidP="004B0FCE">
      <w:pPr>
        <w:pStyle w:val="ListParagraph"/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Strategic Growth Advisory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Transform how your business grows.</w:t>
      </w:r>
      <w:r w:rsidRPr="00BB5C97">
        <w:rPr>
          <w:rFonts w:ascii="Aptos" w:hAnsi="Aptos"/>
          <w:sz w:val="24"/>
          <w:szCs w:val="24"/>
        </w:rPr>
        <w:br/>
        <w:t>We build structured sales and revenue ecosystems that drive consistency and scale.</w:t>
      </w:r>
    </w:p>
    <w:p w:rsidR="004B0FCE" w:rsidRPr="00BB5C97" w:rsidRDefault="00000000" w:rsidP="00BB5C97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What we do:</w:t>
      </w:r>
    </w:p>
    <w:p w:rsidR="004B0FCE" w:rsidRPr="00BB5C97" w:rsidRDefault="00000000" w:rsidP="004B0FCE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Growth roadmap &amp; market prioritization</w:t>
      </w:r>
    </w:p>
    <w:p w:rsidR="004B0FCE" w:rsidRPr="00BB5C97" w:rsidRDefault="00000000" w:rsidP="004B0FCE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Sales process design and enablement</w:t>
      </w:r>
    </w:p>
    <w:p w:rsidR="004B0FCE" w:rsidRPr="00BB5C97" w:rsidRDefault="00000000" w:rsidP="004B0FCE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Pricing, packaging, and margin optimization</w:t>
      </w:r>
    </w:p>
    <w:p w:rsidR="004B0FCE" w:rsidRPr="00BB5C97" w:rsidRDefault="00000000" w:rsidP="004B0FCE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Revenue analytics and performance dashboards</w:t>
      </w:r>
    </w:p>
    <w:p w:rsidR="004B0FCE" w:rsidRPr="00BB5C97" w:rsidRDefault="00000000" w:rsidP="00BB5C97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Outcome: Predictable pipeline. Improved conversion. Higher lifetime value.</w:t>
      </w:r>
      <w:r w:rsidRPr="00BB5C97">
        <w:rPr>
          <w:rFonts w:ascii="Aptos" w:hAnsi="Aptos"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br/>
      </w:r>
      <w:r w:rsidRPr="00BB5C97">
        <w:rPr>
          <w:rFonts w:ascii="Aptos" w:hAnsi="Aptos"/>
          <w:b/>
          <w:bCs/>
          <w:sz w:val="24"/>
          <w:szCs w:val="24"/>
        </w:rPr>
        <w:t xml:space="preserve">2. </w:t>
      </w:r>
      <w:r w:rsidR="004B0FCE" w:rsidRPr="00BB5C97">
        <w:rPr>
          <w:rFonts w:ascii="Aptos" w:hAnsi="Aptos"/>
          <w:b/>
          <w:bCs/>
          <w:sz w:val="24"/>
          <w:szCs w:val="24"/>
        </w:rPr>
        <w:t xml:space="preserve"> </w:t>
      </w:r>
      <w:r w:rsidRPr="00BB5C97">
        <w:rPr>
          <w:rFonts w:ascii="Aptos" w:hAnsi="Aptos"/>
          <w:b/>
          <w:bCs/>
          <w:sz w:val="24"/>
          <w:szCs w:val="24"/>
        </w:rPr>
        <w:t>Value &amp; Margin Acceleration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Shift from transactional selling to strategic value creation.</w:t>
      </w:r>
      <w:r w:rsidRPr="00BB5C97">
        <w:rPr>
          <w:rFonts w:ascii="Aptos" w:hAnsi="Aptos"/>
          <w:sz w:val="24"/>
          <w:szCs w:val="24"/>
        </w:rPr>
        <w:br/>
        <w:t>We help you increase profitability without compromising growth velocity.</w:t>
      </w:r>
    </w:p>
    <w:p w:rsidR="004B0FCE" w:rsidRPr="00BB5C97" w:rsidRDefault="00000000" w:rsidP="00BB5C97">
      <w:pPr>
        <w:pStyle w:val="ListParagraph"/>
        <w:ind w:left="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What we do:</w:t>
      </w:r>
    </w:p>
    <w:p w:rsidR="004B0FCE" w:rsidRPr="00BB5C97" w:rsidRDefault="00000000" w:rsidP="00BB5C97">
      <w:pPr>
        <w:pStyle w:val="ListParagraph"/>
        <w:numPr>
          <w:ilvl w:val="0"/>
          <w:numId w:val="2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Value articulation &amp; GTM repositioning</w:t>
      </w:r>
    </w:p>
    <w:p w:rsidR="004B0FCE" w:rsidRPr="00BB5C97" w:rsidRDefault="00000000" w:rsidP="00BB5C97">
      <w:pPr>
        <w:pStyle w:val="ListParagraph"/>
        <w:numPr>
          <w:ilvl w:val="0"/>
          <w:numId w:val="2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Margin analysis &amp; pricing intelligence</w:t>
      </w:r>
    </w:p>
    <w:p w:rsidR="004B0FCE" w:rsidRPr="00BB5C97" w:rsidRDefault="00000000" w:rsidP="00BB5C97">
      <w:pPr>
        <w:pStyle w:val="ListParagraph"/>
        <w:numPr>
          <w:ilvl w:val="0"/>
          <w:numId w:val="2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Delivery standardization &amp; cost optimization</w:t>
      </w:r>
    </w:p>
    <w:p w:rsidR="004B0FCE" w:rsidRPr="00BB5C97" w:rsidRDefault="00000000" w:rsidP="00BB5C97">
      <w:pPr>
        <w:pStyle w:val="ListParagraph"/>
        <w:numPr>
          <w:ilvl w:val="0"/>
          <w:numId w:val="2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Client account tiering and growth strategy</w:t>
      </w:r>
    </w:p>
    <w:p w:rsidR="004B0FCE" w:rsidRPr="00BB5C97" w:rsidRDefault="00000000" w:rsidP="00BB5C97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Outcome: Sustained margin improvement and stronger client relationships.</w:t>
      </w:r>
      <w:r w:rsidRPr="00BB5C97">
        <w:rPr>
          <w:rFonts w:ascii="Aptos" w:hAnsi="Aptos"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br/>
      </w:r>
      <w:r w:rsidRPr="00BB5C97">
        <w:rPr>
          <w:rFonts w:ascii="Aptos" w:hAnsi="Aptos"/>
          <w:b/>
          <w:bCs/>
          <w:sz w:val="24"/>
          <w:szCs w:val="24"/>
        </w:rPr>
        <w:t>3. AI Advantage for SMBs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Leverage AI as a competitive differentiator.</w:t>
      </w:r>
      <w:r w:rsidRPr="00BB5C97">
        <w:rPr>
          <w:rFonts w:ascii="Aptos" w:hAnsi="Aptos"/>
          <w:sz w:val="24"/>
          <w:szCs w:val="24"/>
        </w:rPr>
        <w:br/>
        <w:t>We help you use AI to unlock both internal efficiency and new revenue streams.</w:t>
      </w:r>
    </w:p>
    <w:p w:rsidR="004B0FCE" w:rsidRPr="00BB5C97" w:rsidRDefault="00000000" w:rsidP="00BB5C97">
      <w:pPr>
        <w:pStyle w:val="ListParagraph"/>
        <w:ind w:left="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What we do:</w:t>
      </w:r>
    </w:p>
    <w:p w:rsidR="004B0FCE" w:rsidRPr="00BB5C97" w:rsidRDefault="00000000" w:rsidP="00BB5C97">
      <w:pPr>
        <w:pStyle w:val="ListParagraph"/>
        <w:numPr>
          <w:ilvl w:val="0"/>
          <w:numId w:val="24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AI readiness assessment</w:t>
      </w:r>
    </w:p>
    <w:p w:rsidR="004B0FCE" w:rsidRPr="00BB5C97" w:rsidRDefault="00000000" w:rsidP="00BB5C97">
      <w:pPr>
        <w:pStyle w:val="ListParagraph"/>
        <w:numPr>
          <w:ilvl w:val="0"/>
          <w:numId w:val="24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Workflow automation and analytics integration</w:t>
      </w:r>
    </w:p>
    <w:p w:rsidR="004B0FCE" w:rsidRPr="00BB5C97" w:rsidRDefault="00000000" w:rsidP="00BB5C97">
      <w:pPr>
        <w:pStyle w:val="ListParagraph"/>
        <w:numPr>
          <w:ilvl w:val="0"/>
          <w:numId w:val="24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AI-enabled service offerings for clients</w:t>
      </w:r>
    </w:p>
    <w:p w:rsidR="00BB5C97" w:rsidRDefault="00000000" w:rsidP="00BB5C97">
      <w:pPr>
        <w:pStyle w:val="ListParagraph"/>
        <w:numPr>
          <w:ilvl w:val="0"/>
          <w:numId w:val="24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Change enablement and capability building</w:t>
      </w:r>
    </w:p>
    <w:p w:rsidR="00BB5C97" w:rsidRDefault="00000000" w:rsidP="00BB5C97">
      <w:pPr>
        <w:ind w:left="36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Outcome: Future-proof operations and AI-led growth opportunities.</w:t>
      </w:r>
      <w:r w:rsidRPr="00BB5C97">
        <w:rPr>
          <w:rFonts w:ascii="Aptos" w:hAnsi="Aptos"/>
          <w:sz w:val="24"/>
          <w:szCs w:val="24"/>
        </w:rPr>
        <w:br/>
      </w:r>
    </w:p>
    <w:p w:rsidR="004B0FCE" w:rsidRPr="00BB5C97" w:rsidRDefault="00000000" w:rsidP="00BB5C97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lastRenderedPageBreak/>
        <w:br/>
      </w:r>
      <w:r w:rsidRPr="00BB5C97">
        <w:rPr>
          <w:rFonts w:ascii="Aptos" w:hAnsi="Aptos"/>
          <w:b/>
          <w:bCs/>
          <w:sz w:val="24"/>
          <w:szCs w:val="24"/>
        </w:rPr>
        <w:t>4. Expansion &amp; Transformation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Scale into new markets, build new service lines, and evolve leadership capabilities.</w:t>
      </w:r>
    </w:p>
    <w:p w:rsidR="004B0FCE" w:rsidRPr="00BB5C97" w:rsidRDefault="00000000" w:rsidP="00BB5C97">
      <w:pPr>
        <w:pStyle w:val="ListParagraph"/>
        <w:ind w:left="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What we do:</w:t>
      </w:r>
    </w:p>
    <w:p w:rsidR="004B0FCE" w:rsidRPr="00BB5C97" w:rsidRDefault="00000000" w:rsidP="00BB5C97">
      <w:pPr>
        <w:pStyle w:val="ListParagraph"/>
        <w:numPr>
          <w:ilvl w:val="0"/>
          <w:numId w:val="27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Market entry and expansion strategy</w:t>
      </w:r>
    </w:p>
    <w:p w:rsidR="004B0FCE" w:rsidRPr="00BB5C97" w:rsidRDefault="00000000" w:rsidP="00BB5C97">
      <w:pPr>
        <w:pStyle w:val="ListParagraph"/>
        <w:numPr>
          <w:ilvl w:val="0"/>
          <w:numId w:val="27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Leadership enablement and governance models</w:t>
      </w:r>
    </w:p>
    <w:p w:rsidR="004B0FCE" w:rsidRPr="00BB5C97" w:rsidRDefault="00000000" w:rsidP="00BB5C97">
      <w:pPr>
        <w:pStyle w:val="ListParagraph"/>
        <w:numPr>
          <w:ilvl w:val="0"/>
          <w:numId w:val="27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Strategic partnerships and alliances</w:t>
      </w:r>
    </w:p>
    <w:p w:rsidR="004B0FCE" w:rsidRPr="00BB5C97" w:rsidRDefault="00000000" w:rsidP="00BB5C97">
      <w:pPr>
        <w:pStyle w:val="ListParagraph"/>
        <w:numPr>
          <w:ilvl w:val="0"/>
          <w:numId w:val="27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Business transformation frameworks</w:t>
      </w:r>
    </w:p>
    <w:p w:rsidR="004C4628" w:rsidRPr="00BB5C97" w:rsidRDefault="00000000" w:rsidP="00BB5C97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Outcome: A business ready for its next horizon of growth.</w:t>
      </w:r>
    </w:p>
    <w:p w:rsidR="004C4628" w:rsidRPr="00BB5C97" w:rsidRDefault="00000000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Our Approach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We Work Like Growth Architects — Not Consultants</w:t>
      </w:r>
      <w:r w:rsidRPr="00BB5C97">
        <w:rPr>
          <w:rFonts w:ascii="Aptos" w:hAnsi="Aptos"/>
          <w:sz w:val="24"/>
          <w:szCs w:val="24"/>
        </w:rPr>
        <w:br/>
        <w:t>Our approach is hands-on, data-driven, and founder-aligned.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Step 1: Diagnose &amp; Align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We immerse ourselves in your business DNA — understanding growth levers, challenges, and aspirations.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Step 2: Design &amp; Validate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We co-create a growth roadmap anchored in data, capability, and culture.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Step 3: Execute &amp; Enable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We stay with you through execution — ensuring systems, people, and tools align to deliver measurable results.</w:t>
      </w:r>
    </w:p>
    <w:p w:rsidR="004B0FCE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b/>
          <w:bCs/>
          <w:sz w:val="24"/>
          <w:szCs w:val="24"/>
        </w:rPr>
        <w:t>Step 4: Scale &amp; Sustain</w:t>
      </w:r>
      <w:r w:rsidRPr="00BB5C97">
        <w:rPr>
          <w:rFonts w:ascii="Aptos" w:hAnsi="Aptos"/>
          <w:b/>
          <w:bCs/>
          <w:sz w:val="24"/>
          <w:szCs w:val="24"/>
        </w:rPr>
        <w:br/>
      </w:r>
      <w:r w:rsidRPr="00BB5C97">
        <w:rPr>
          <w:rFonts w:ascii="Aptos" w:hAnsi="Aptos"/>
          <w:sz w:val="24"/>
          <w:szCs w:val="24"/>
        </w:rPr>
        <w:t>We embed repeatability and performance monitoring — so your business keeps growing predictably, long after we’re gone.</w:t>
      </w:r>
    </w:p>
    <w:p w:rsidR="004C4628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Outcome: A self-sustaining growth engine with clear visibility on performance, profitability, and predictability.</w:t>
      </w:r>
    </w:p>
    <w:p w:rsidR="004C4628" w:rsidRPr="00BB5C97" w:rsidRDefault="00000000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Startup Support</w:t>
      </w:r>
    </w:p>
    <w:p w:rsidR="004B0FCE" w:rsidRPr="00BB5C97" w:rsidRDefault="00000000" w:rsidP="004B0FCE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Empowering Founders to Build, Scale &amp; Thrive</w:t>
      </w:r>
      <w:r w:rsidRPr="00BB5C97">
        <w:rPr>
          <w:rFonts w:ascii="Aptos" w:hAnsi="Aptos"/>
          <w:sz w:val="24"/>
          <w:szCs w:val="24"/>
        </w:rPr>
        <w:br/>
        <w:t>Through our Startup Advisory Line, we support early-stage founders with structured guidance to help them scale from idea to growth stage.</w:t>
      </w:r>
    </w:p>
    <w:p w:rsidR="004B0FCE" w:rsidRPr="00BB5C97" w:rsidRDefault="00000000" w:rsidP="00BB5C97">
      <w:pPr>
        <w:pStyle w:val="ListParagraph"/>
        <w:ind w:left="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We help with:</w:t>
      </w:r>
    </w:p>
    <w:p w:rsidR="004B0FCE" w:rsidRPr="00BB5C97" w:rsidRDefault="00000000" w:rsidP="00BB5C97">
      <w:pPr>
        <w:pStyle w:val="ListParagraph"/>
        <w:numPr>
          <w:ilvl w:val="0"/>
          <w:numId w:val="3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Business model design &amp; GTM readiness</w:t>
      </w:r>
    </w:p>
    <w:p w:rsidR="004B0FCE" w:rsidRPr="00BB5C97" w:rsidRDefault="00000000" w:rsidP="00BB5C97">
      <w:pPr>
        <w:pStyle w:val="ListParagraph"/>
        <w:numPr>
          <w:ilvl w:val="0"/>
          <w:numId w:val="3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Investor presentation and fundraising strategy</w:t>
      </w:r>
    </w:p>
    <w:p w:rsidR="004B0FCE" w:rsidRPr="00BB5C97" w:rsidRDefault="00000000" w:rsidP="00BB5C97">
      <w:pPr>
        <w:pStyle w:val="ListParagraph"/>
        <w:numPr>
          <w:ilvl w:val="0"/>
          <w:numId w:val="3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lastRenderedPageBreak/>
        <w:t>Leadership and organizational design</w:t>
      </w:r>
    </w:p>
    <w:p w:rsidR="00BB5C97" w:rsidRPr="00BB5C97" w:rsidRDefault="00000000" w:rsidP="004B0FCE">
      <w:pPr>
        <w:pStyle w:val="ListParagraph"/>
        <w:numPr>
          <w:ilvl w:val="0"/>
          <w:numId w:val="30"/>
        </w:numPr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Strategic partnerships and ecosystem connections</w:t>
      </w:r>
    </w:p>
    <w:p w:rsidR="004C4628" w:rsidRPr="00BB5C97" w:rsidRDefault="00000000" w:rsidP="004B0FCE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We understand the founder journey — because we’ve walked alongside it. From shaping early business models to creating scale-ready operations, LadderFrame provides strategic clarity and tactical depth.</w:t>
      </w:r>
    </w:p>
    <w:p w:rsidR="004C4628" w:rsidRPr="00BB5C97" w:rsidRDefault="00000000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Why LadderFrame</w:t>
      </w:r>
    </w:p>
    <w:p w:rsidR="00BB5C97" w:rsidRPr="00BB5C97" w:rsidRDefault="00000000" w:rsidP="00BB5C97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We don’t sell frameworks — we build outcomes.</w:t>
      </w:r>
      <w:r w:rsidRPr="00BB5C97">
        <w:rPr>
          <w:rFonts w:ascii="Aptos" w:hAnsi="Aptos"/>
          <w:sz w:val="24"/>
          <w:szCs w:val="24"/>
        </w:rPr>
        <w:br/>
        <w:t>Every engagement is structured around clear, measurable objectives.</w:t>
      </w:r>
    </w:p>
    <w:p w:rsidR="00BB5C97" w:rsidRPr="00BB5C97" w:rsidRDefault="00000000" w:rsidP="00BB5C97">
      <w:pPr>
        <w:pStyle w:val="ListParagraph"/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Strategic Depth, Operational Pragmatism</w:t>
      </w:r>
    </w:p>
    <w:p w:rsidR="00BB5C97" w:rsidRPr="00BB5C97" w:rsidRDefault="00000000" w:rsidP="00BB5C97">
      <w:pPr>
        <w:pStyle w:val="ListParagraph"/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Tailored for SMBs and founder-led businesses</w:t>
      </w:r>
    </w:p>
    <w:p w:rsidR="00BB5C97" w:rsidRPr="00BB5C97" w:rsidRDefault="00000000" w:rsidP="00BB5C97">
      <w:pPr>
        <w:pStyle w:val="ListParagraph"/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Data-backed growth frameworks and playbooks</w:t>
      </w:r>
    </w:p>
    <w:p w:rsidR="00BB5C97" w:rsidRPr="00BB5C97" w:rsidRDefault="00000000" w:rsidP="00BB5C97">
      <w:pPr>
        <w:pStyle w:val="ListParagraph"/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AI integration for scalable efficiency</w:t>
      </w:r>
    </w:p>
    <w:p w:rsidR="00BB5C97" w:rsidRPr="00BB5C97" w:rsidRDefault="00000000" w:rsidP="00BB5C97">
      <w:pPr>
        <w:pStyle w:val="ListParagraph"/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Trusted long-term advisory partnerships</w:t>
      </w:r>
    </w:p>
    <w:p w:rsidR="004C4628" w:rsidRPr="00BB5C97" w:rsidRDefault="00000000">
      <w:pP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 xml:space="preserve">CTA: Build Your Growth Ladder </w:t>
      </w:r>
      <w:proofErr w:type="gramStart"/>
      <w:r w:rsidRPr="00BB5C97">
        <w:rPr>
          <w:rFonts w:ascii="Aptos" w:hAnsi="Aptos"/>
          <w:sz w:val="24"/>
          <w:szCs w:val="24"/>
        </w:rPr>
        <w:t>With</w:t>
      </w:r>
      <w:proofErr w:type="gramEnd"/>
      <w:r w:rsidRPr="00BB5C97">
        <w:rPr>
          <w:rFonts w:ascii="Aptos" w:hAnsi="Aptos"/>
          <w:sz w:val="24"/>
          <w:szCs w:val="24"/>
        </w:rPr>
        <w:t xml:space="preserve"> Us</w:t>
      </w:r>
    </w:p>
    <w:p w:rsidR="004C4628" w:rsidRPr="00BB5C97" w:rsidRDefault="00000000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Contact Us</w:t>
      </w:r>
    </w:p>
    <w:p w:rsidR="00BB5C97" w:rsidRPr="00BB5C97" w:rsidRDefault="00000000">
      <w:pPr>
        <w:pBdr>
          <w:bottom w:val="single" w:sz="12" w:space="1" w:color="auto"/>
        </w:pBd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LadderFrame Advisors LLP</w:t>
      </w:r>
      <w:r w:rsidRPr="00BB5C97">
        <w:rPr>
          <w:rFonts w:ascii="Aptos" w:hAnsi="Aptos"/>
          <w:sz w:val="24"/>
          <w:szCs w:val="24"/>
        </w:rPr>
        <w:br/>
        <w:t>Strategic Growth &amp; Scaling Advisory</w:t>
      </w:r>
      <w:r w:rsidRPr="00BB5C97">
        <w:rPr>
          <w:rFonts w:ascii="Aptos" w:hAnsi="Aptos"/>
          <w:sz w:val="24"/>
          <w:szCs w:val="24"/>
        </w:rPr>
        <w:br/>
        <w:t>Mumbai</w:t>
      </w:r>
      <w:r w:rsidRPr="00BB5C97">
        <w:rPr>
          <w:rFonts w:ascii="Aptos" w:hAnsi="Aptos"/>
          <w:sz w:val="24"/>
          <w:szCs w:val="24"/>
        </w:rPr>
        <w:br/>
      </w:r>
      <w:hyperlink r:id="rId6" w:history="1">
        <w:r w:rsidR="00BB5C97" w:rsidRPr="000011A6">
          <w:rPr>
            <w:rStyle w:val="Hyperlink"/>
            <w:rFonts w:ascii="Aptos" w:hAnsi="Aptos"/>
            <w:sz w:val="24"/>
            <w:szCs w:val="24"/>
          </w:rPr>
          <w:t>connect@ladderframe.in</w:t>
        </w:r>
      </w:hyperlink>
      <w:r w:rsidR="00BB5C97">
        <w:rPr>
          <w:rFonts w:ascii="Aptos" w:hAnsi="Aptos"/>
          <w:sz w:val="24"/>
          <w:szCs w:val="24"/>
        </w:rPr>
        <w:t xml:space="preserve"> </w:t>
      </w:r>
      <w:r w:rsidRPr="00BB5C97">
        <w:rPr>
          <w:rFonts w:ascii="Aptos" w:hAnsi="Aptos"/>
          <w:sz w:val="24"/>
          <w:szCs w:val="24"/>
        </w:rPr>
        <w:br/>
      </w:r>
      <w:hyperlink r:id="rId7" w:history="1">
        <w:r w:rsidR="00BB5C97" w:rsidRPr="000011A6">
          <w:rPr>
            <w:rStyle w:val="Hyperlink"/>
            <w:rFonts w:ascii="Aptos" w:hAnsi="Aptos"/>
            <w:sz w:val="24"/>
            <w:szCs w:val="24"/>
          </w:rPr>
          <w:t>www.ladderframe.in</w:t>
        </w:r>
      </w:hyperlink>
      <w:r w:rsidR="00BB5C97">
        <w:rPr>
          <w:rFonts w:ascii="Aptos" w:hAnsi="Aptos"/>
          <w:sz w:val="24"/>
          <w:szCs w:val="24"/>
        </w:rPr>
        <w:t xml:space="preserve"> </w:t>
      </w:r>
      <w:r w:rsidRPr="00BB5C97">
        <w:rPr>
          <w:rFonts w:ascii="Aptos" w:hAnsi="Aptos"/>
          <w:sz w:val="24"/>
          <w:szCs w:val="24"/>
        </w:rPr>
        <w:br/>
      </w:r>
    </w:p>
    <w:p w:rsidR="004C4628" w:rsidRPr="00BB5C97" w:rsidRDefault="00000000">
      <w:pPr>
        <w:pBdr>
          <w:bottom w:val="single" w:sz="12" w:space="1" w:color="auto"/>
        </w:pBdr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Let’s design your next phase of growth — predictable, scalable, and profitable.</w:t>
      </w:r>
    </w:p>
    <w:p w:rsidR="00002913" w:rsidRDefault="00BB5C9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/>
      </w:r>
      <w:r>
        <w:rPr>
          <w:rFonts w:ascii="Aptos" w:hAnsi="Aptos"/>
          <w:sz w:val="24"/>
          <w:szCs w:val="24"/>
        </w:rPr>
        <w:br/>
      </w:r>
    </w:p>
    <w:p w:rsidR="00575B53" w:rsidRDefault="00BB5C9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/>
      </w:r>
      <w:r>
        <w:rPr>
          <w:rFonts w:ascii="Aptos" w:hAnsi="Aptos"/>
          <w:sz w:val="24"/>
          <w:szCs w:val="24"/>
        </w:rPr>
        <w:br/>
      </w:r>
      <w:r>
        <w:rPr>
          <w:rFonts w:ascii="Aptos" w:hAnsi="Aptos"/>
          <w:sz w:val="24"/>
          <w:szCs w:val="24"/>
        </w:rPr>
        <w:br/>
      </w:r>
    </w:p>
    <w:p w:rsidR="00BB5C97" w:rsidRPr="00BB5C97" w:rsidRDefault="00BB5C97">
      <w:pPr>
        <w:rPr>
          <w:rFonts w:ascii="Aptos" w:hAnsi="Aptos"/>
          <w:sz w:val="24"/>
          <w:szCs w:val="24"/>
        </w:rPr>
      </w:pPr>
    </w:p>
    <w:p w:rsidR="00575B53" w:rsidRPr="00002913" w:rsidRDefault="00002913" w:rsidP="00575B53">
      <w:pPr>
        <w:pStyle w:val="Heading1"/>
        <w:rPr>
          <w:rFonts w:ascii="Aptos" w:hAnsi="Aptos"/>
        </w:rPr>
      </w:pPr>
      <w:r w:rsidRPr="00002913">
        <w:rPr>
          <w:rFonts w:ascii="Aptos" w:hAnsi="Aptos"/>
        </w:rPr>
        <w:lastRenderedPageBreak/>
        <w:t>LadderFrame</w:t>
      </w:r>
      <w:r w:rsidR="00575B53" w:rsidRPr="00002913">
        <w:rPr>
          <w:rFonts w:ascii="Aptos" w:hAnsi="Aptos"/>
        </w:rPr>
        <w:t xml:space="preserve"> Advisors LLP - Website Content Structure</w:t>
      </w:r>
    </w:p>
    <w:p w:rsidR="00002913" w:rsidRDefault="00575B53" w:rsidP="00575B53">
      <w:pPr>
        <w:pStyle w:val="NormalWeb"/>
        <w:rPr>
          <w:rFonts w:ascii="Aptos" w:hAnsi="Aptos"/>
        </w:rPr>
      </w:pPr>
      <w:r w:rsidRPr="00BB5C97">
        <w:rPr>
          <w:rFonts w:ascii="Aptos" w:hAnsi="Aptos"/>
        </w:rPr>
        <w:t>This structure provides copy for the four core pages</w:t>
      </w:r>
      <w:r w:rsidR="00002913">
        <w:rPr>
          <w:rFonts w:ascii="Aptos" w:hAnsi="Aptos"/>
        </w:rPr>
        <w:t xml:space="preserve"> – </w:t>
      </w:r>
    </w:p>
    <w:p w:rsidR="00002913" w:rsidRDefault="00575B53" w:rsidP="00002913">
      <w:pPr>
        <w:pStyle w:val="NormalWeb"/>
        <w:numPr>
          <w:ilvl w:val="0"/>
          <w:numId w:val="33"/>
        </w:numPr>
        <w:rPr>
          <w:rFonts w:ascii="Aptos" w:hAnsi="Aptos"/>
        </w:rPr>
      </w:pPr>
      <w:r w:rsidRPr="00BB5C97">
        <w:rPr>
          <w:rFonts w:ascii="Aptos" w:hAnsi="Aptos"/>
        </w:rPr>
        <w:t>Home</w:t>
      </w:r>
    </w:p>
    <w:p w:rsidR="00002913" w:rsidRDefault="00575B53" w:rsidP="00002913">
      <w:pPr>
        <w:pStyle w:val="NormalWeb"/>
        <w:numPr>
          <w:ilvl w:val="0"/>
          <w:numId w:val="33"/>
        </w:numPr>
        <w:rPr>
          <w:rFonts w:ascii="Aptos" w:hAnsi="Aptos"/>
        </w:rPr>
      </w:pPr>
      <w:r w:rsidRPr="00BB5C97">
        <w:rPr>
          <w:rFonts w:ascii="Aptos" w:hAnsi="Aptos"/>
        </w:rPr>
        <w:t>About</w:t>
      </w:r>
    </w:p>
    <w:p w:rsidR="00002913" w:rsidRDefault="00575B53" w:rsidP="00002913">
      <w:pPr>
        <w:pStyle w:val="NormalWeb"/>
        <w:numPr>
          <w:ilvl w:val="0"/>
          <w:numId w:val="33"/>
        </w:numPr>
        <w:rPr>
          <w:rFonts w:ascii="Aptos" w:hAnsi="Aptos"/>
        </w:rPr>
      </w:pPr>
      <w:r w:rsidRPr="00BB5C97">
        <w:rPr>
          <w:rFonts w:ascii="Aptos" w:hAnsi="Aptos"/>
        </w:rPr>
        <w:t>Services</w:t>
      </w:r>
    </w:p>
    <w:p w:rsidR="00575B53" w:rsidRPr="00BB5C97" w:rsidRDefault="00575B53" w:rsidP="00002913">
      <w:pPr>
        <w:pStyle w:val="NormalWeb"/>
        <w:numPr>
          <w:ilvl w:val="0"/>
          <w:numId w:val="33"/>
        </w:numPr>
        <w:rPr>
          <w:rFonts w:ascii="Aptos" w:hAnsi="Aptos"/>
        </w:rPr>
      </w:pPr>
      <w:r w:rsidRPr="00BB5C97">
        <w:rPr>
          <w:rFonts w:ascii="Aptos" w:hAnsi="Aptos"/>
        </w:rPr>
        <w:t>Contact</w:t>
      </w:r>
      <w:r w:rsidR="00002913">
        <w:rPr>
          <w:rFonts w:ascii="Aptos" w:hAnsi="Aptos"/>
        </w:rPr>
        <w:t>;</w:t>
      </w:r>
      <w:r w:rsidRPr="00BB5C97">
        <w:rPr>
          <w:rFonts w:ascii="Aptos" w:hAnsi="Aptos"/>
        </w:rPr>
        <w:t xml:space="preserve"> focusing on the three-pillar value proposition (Margin, Scalability, Expansion).</w:t>
      </w:r>
    </w:p>
    <w:p w:rsidR="00575B53" w:rsidRPr="00BB5C97" w:rsidRDefault="00575B53" w:rsidP="00575B53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1. Homepage: Building the Frame for Growth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Section A: Hero Headline &amp; Core Promise (The Founder's Challenge)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H1:</w:t>
      </w:r>
      <w:r w:rsidRPr="00BB5C97">
        <w:rPr>
          <w:rFonts w:ascii="Aptos" w:hAnsi="Aptos"/>
        </w:rPr>
        <w:t xml:space="preserve"> Stop Trading Success for Burnout. Start Building a Scalable Enterprise. </w:t>
      </w:r>
      <w:r w:rsidRPr="00BB5C97">
        <w:rPr>
          <w:rStyle w:val="Strong"/>
          <w:rFonts w:ascii="Aptos" w:eastAsiaTheme="majorEastAsia" w:hAnsi="Aptos"/>
        </w:rPr>
        <w:t>Tagline:</w:t>
      </w:r>
      <w:r w:rsidRPr="00BB5C97">
        <w:rPr>
          <w:rFonts w:ascii="Aptos" w:hAnsi="Aptos"/>
        </w:rPr>
        <w:t xml:space="preserve"> Structural Scaling. Robust Infrastructure.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Core Statement:</w:t>
      </w:r>
      <w:r w:rsidRPr="00BB5C97">
        <w:rPr>
          <w:rFonts w:ascii="Aptos" w:hAnsi="Aptos"/>
        </w:rPr>
        <w:t xml:space="preserve"> </w:t>
      </w:r>
      <w:r w:rsidR="00002913" w:rsidRPr="00BB5C97">
        <w:rPr>
          <w:rFonts w:ascii="Aptos" w:hAnsi="Aptos"/>
        </w:rPr>
        <w:t>LadderFrame</w:t>
      </w:r>
      <w:r w:rsidRPr="00BB5C97">
        <w:rPr>
          <w:rFonts w:ascii="Aptos" w:hAnsi="Aptos"/>
        </w:rPr>
        <w:t xml:space="preserve"> Advisors LLP acts as the structural engineers for high-growth SMBs in India. We eliminate the chaos that stifles scale by designing and implementing the robust operational, process, and organizational </w:t>
      </w:r>
      <w:r w:rsidRPr="00BB5C97">
        <w:rPr>
          <w:rStyle w:val="Emphasis"/>
          <w:rFonts w:ascii="Aptos" w:eastAsiaTheme="majorEastAsia" w:hAnsi="Aptos"/>
        </w:rPr>
        <w:t>frame</w:t>
      </w:r>
      <w:r w:rsidRPr="00BB5C97">
        <w:rPr>
          <w:rFonts w:ascii="Aptos" w:hAnsi="Aptos"/>
        </w:rPr>
        <w:t xml:space="preserve"> necessary to support continuous, large-scale growth. </w:t>
      </w:r>
      <w:r w:rsidRPr="00BB5C97">
        <w:rPr>
          <w:rStyle w:val="Strong"/>
          <w:rFonts w:ascii="Aptos" w:eastAsiaTheme="majorEastAsia" w:hAnsi="Aptos"/>
        </w:rPr>
        <w:t>We decouple your business from your personal capacity.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Primary CTA:</w:t>
      </w:r>
      <w:r w:rsidRPr="00BB5C97">
        <w:rPr>
          <w:rFonts w:ascii="Aptos" w:hAnsi="Aptos"/>
        </w:rPr>
        <w:t xml:space="preserve"> Design My Scaling Frame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 xml:space="preserve">Section B: The Three Pillars of the </w:t>
      </w:r>
      <w:r w:rsidR="00002913" w:rsidRPr="00BB5C97">
        <w:rPr>
          <w:rFonts w:ascii="Aptos" w:hAnsi="Aptos"/>
          <w:sz w:val="24"/>
          <w:szCs w:val="24"/>
        </w:rPr>
        <w:t>LadderFrame</w:t>
      </w:r>
      <w:r w:rsidRPr="00BB5C97">
        <w:rPr>
          <w:rFonts w:ascii="Aptos" w:hAnsi="Aptos"/>
          <w:sz w:val="24"/>
          <w:szCs w:val="24"/>
        </w:rPr>
        <w:t xml:space="preserve"> (Our Value Proposition)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Fonts w:ascii="Aptos" w:hAnsi="Aptos"/>
        </w:rPr>
        <w:t>We address the three critical challenges facing every growing business founder: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209"/>
        <w:gridCol w:w="4619"/>
      </w:tblGrid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The Promise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1. Margin Improvement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The Fuel.</w:t>
            </w:r>
            <w:r w:rsidRPr="00BB5C97">
              <w:rPr>
                <w:rFonts w:ascii="Aptos" w:hAnsi="Aptos"/>
              </w:rPr>
              <w:t xml:space="preserve"> Optimize profitability before scaling.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We dive deep into COGS and operations to unlock immediate cash flow and maximize the non-dilutive capital needed to fund future growth.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2. Operational Scalability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The Structure.</w:t>
            </w:r>
            <w:r w:rsidRPr="00BB5C97">
              <w:rPr>
                <w:rFonts w:ascii="Aptos" w:hAnsi="Aptos"/>
              </w:rPr>
              <w:t xml:space="preserve"> Build processes that handle 10x capacity.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We modularize your core functions, implement standardized frameworks, and automate workflows so your team can grow capacity without relying on heroic efforts.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3. Strategic Expansion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The Ascent.</w:t>
            </w:r>
            <w:r w:rsidRPr="00BB5C97">
              <w:rPr>
                <w:rFonts w:ascii="Aptos" w:hAnsi="Aptos"/>
              </w:rPr>
              <w:t xml:space="preserve"> Controlled, confident market entry.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We provide the data-driven strategy and structural support to launch into new markets (product, geographic, or service) with risk mitigated and success planned.</w:t>
            </w:r>
          </w:p>
        </w:tc>
      </w:tr>
    </w:tbl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lastRenderedPageBreak/>
        <w:t>Secondary CTA:</w:t>
      </w:r>
      <w:r w:rsidRPr="00BB5C97">
        <w:rPr>
          <w:rFonts w:ascii="Aptos" w:hAnsi="Aptos"/>
        </w:rPr>
        <w:t xml:space="preserve"> See Our Full 3-Step Process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 xml:space="preserve">Section C: Proof Point (Why </w:t>
      </w:r>
      <w:r w:rsidR="00002913" w:rsidRPr="00BB5C97">
        <w:rPr>
          <w:rFonts w:ascii="Aptos" w:hAnsi="Aptos"/>
          <w:sz w:val="24"/>
          <w:szCs w:val="24"/>
        </w:rPr>
        <w:t>LadderFrame</w:t>
      </w:r>
      <w:r w:rsidRPr="00BB5C97">
        <w:rPr>
          <w:rFonts w:ascii="Aptos" w:hAnsi="Aptos"/>
          <w:sz w:val="24"/>
          <w:szCs w:val="24"/>
        </w:rPr>
        <w:t>?)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Headline:</w:t>
      </w:r>
      <w:r w:rsidRPr="00BB5C97">
        <w:rPr>
          <w:rFonts w:ascii="Aptos" w:hAnsi="Aptos"/>
        </w:rPr>
        <w:t xml:space="preserve"> Stability is the New Speed.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Fonts w:ascii="Aptos" w:hAnsi="Aptos"/>
        </w:rPr>
        <w:t xml:space="preserve">We don't just offer advice; we install </w:t>
      </w:r>
      <w:r w:rsidRPr="00BB5C97">
        <w:rPr>
          <w:rStyle w:val="Strong"/>
          <w:rFonts w:ascii="Aptos" w:eastAsiaTheme="majorEastAsia" w:hAnsi="Aptos"/>
        </w:rPr>
        <w:t>infrastructure</w:t>
      </w:r>
      <w:r w:rsidRPr="00BB5C97">
        <w:rPr>
          <w:rFonts w:ascii="Aptos" w:hAnsi="Aptos"/>
        </w:rPr>
        <w:t xml:space="preserve">. Where others offer strategy, we provide the </w:t>
      </w:r>
      <w:r w:rsidRPr="00BB5C97">
        <w:rPr>
          <w:rStyle w:val="Strong"/>
          <w:rFonts w:ascii="Aptos" w:eastAsiaTheme="majorEastAsia" w:hAnsi="Aptos"/>
        </w:rPr>
        <w:t>system</w:t>
      </w:r>
      <w:r w:rsidRPr="00BB5C97">
        <w:rPr>
          <w:rFonts w:ascii="Aptos" w:hAnsi="Aptos"/>
        </w:rPr>
        <w:t xml:space="preserve">. Our method is based on creating repeatable, auditable, and resilient processes that guarantee two things: </w:t>
      </w:r>
      <w:r w:rsidRPr="00BB5C97">
        <w:rPr>
          <w:rStyle w:val="Strong"/>
          <w:rFonts w:ascii="Aptos" w:eastAsiaTheme="majorEastAsia" w:hAnsi="Aptos"/>
        </w:rPr>
        <w:t>stability at every size</w:t>
      </w:r>
      <w:r w:rsidRPr="00BB5C97">
        <w:rPr>
          <w:rFonts w:ascii="Aptos" w:hAnsi="Aptos"/>
        </w:rPr>
        <w:t xml:space="preserve"> and </w:t>
      </w:r>
      <w:r w:rsidRPr="00BB5C97">
        <w:rPr>
          <w:rStyle w:val="Strong"/>
          <w:rFonts w:ascii="Aptos" w:eastAsiaTheme="majorEastAsia" w:hAnsi="Aptos"/>
        </w:rPr>
        <w:t>predictable margins</w:t>
      </w:r>
      <w:r w:rsidRPr="00BB5C97">
        <w:rPr>
          <w:rFonts w:ascii="Aptos" w:hAnsi="Aptos"/>
        </w:rPr>
        <w:t xml:space="preserve"> as you grow.</w:t>
      </w:r>
    </w:p>
    <w:p w:rsidR="00575B53" w:rsidRPr="00BB5C97" w:rsidRDefault="00575B53" w:rsidP="00575B53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 xml:space="preserve">2. About Us: The </w:t>
      </w:r>
      <w:r w:rsidR="00002913" w:rsidRPr="00BB5C97">
        <w:rPr>
          <w:rFonts w:ascii="Aptos" w:hAnsi="Aptos"/>
          <w:sz w:val="24"/>
          <w:szCs w:val="24"/>
        </w:rPr>
        <w:t>LadderFrame</w:t>
      </w:r>
      <w:r w:rsidRPr="00BB5C97">
        <w:rPr>
          <w:rFonts w:ascii="Aptos" w:hAnsi="Aptos"/>
          <w:sz w:val="24"/>
          <w:szCs w:val="24"/>
        </w:rPr>
        <w:t xml:space="preserve"> System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Section A: Our Mission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Headline:</w:t>
      </w:r>
      <w:r w:rsidRPr="00BB5C97">
        <w:rPr>
          <w:rFonts w:ascii="Aptos" w:hAnsi="Aptos"/>
        </w:rPr>
        <w:t xml:space="preserve"> We Build the Frame, So You Can Climb the Ladder.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Mission:</w:t>
      </w:r>
      <w:r w:rsidRPr="00BB5C97">
        <w:rPr>
          <w:rFonts w:ascii="Aptos" w:hAnsi="Aptos"/>
        </w:rPr>
        <w:t xml:space="preserve"> </w:t>
      </w:r>
      <w:r w:rsidR="00AE2CE3" w:rsidRPr="00BB5C97">
        <w:rPr>
          <w:rFonts w:ascii="Aptos" w:hAnsi="Aptos"/>
        </w:rPr>
        <w:t>LadderFrame</w:t>
      </w:r>
      <w:r w:rsidRPr="00BB5C97">
        <w:rPr>
          <w:rFonts w:ascii="Aptos" w:hAnsi="Aptos"/>
        </w:rPr>
        <w:t xml:space="preserve"> Advisors was founded to solve the "mid-market dilemma": the point where initial success traps the founder in operations, halting true scale. Our mission is to transform founder-dependent SMBs into system-dependent enterprises through proprietary, structured advisory models. We focus on India's fastest-growing sectors, ensuring our clients are not just successful, but </w:t>
      </w:r>
      <w:r w:rsidRPr="00BB5C97">
        <w:rPr>
          <w:rStyle w:val="Strong"/>
          <w:rFonts w:ascii="Aptos" w:eastAsiaTheme="majorEastAsia" w:hAnsi="Aptos"/>
        </w:rPr>
        <w:t>structurally prepared for exponential growth.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Section B: The Three Phases of the Engagement (The Method)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Fonts w:ascii="Aptos" w:hAnsi="Aptos"/>
        </w:rPr>
        <w:t xml:space="preserve">This is a deeper look at the proprietary </w:t>
      </w:r>
      <w:r w:rsidR="00AE2CE3" w:rsidRPr="00BB5C97">
        <w:rPr>
          <w:rStyle w:val="Strong"/>
          <w:rFonts w:ascii="Aptos" w:eastAsiaTheme="majorEastAsia" w:hAnsi="Aptos"/>
        </w:rPr>
        <w:t>LadderFrame</w:t>
      </w:r>
      <w:r w:rsidRPr="00BB5C97">
        <w:rPr>
          <w:rStyle w:val="Strong"/>
          <w:rFonts w:ascii="Aptos" w:eastAsiaTheme="majorEastAsia" w:hAnsi="Aptos"/>
        </w:rPr>
        <w:t xml:space="preserve"> System (LFS)</w:t>
      </w:r>
      <w:r w:rsidRPr="00BB5C97">
        <w:rPr>
          <w:rFonts w:ascii="Aptos" w:hAnsi="Apto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996"/>
        <w:gridCol w:w="2766"/>
      </w:tblGrid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Description &amp; Key Activities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Expected Outcome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Phase 1: Diagnosis &amp; Margin Capture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The Audit:</w:t>
            </w:r>
            <w:r w:rsidRPr="00BB5C97">
              <w:rPr>
                <w:rFonts w:ascii="Aptos" w:hAnsi="Aptos"/>
              </w:rPr>
              <w:t xml:space="preserve"> Comprehensive analysis of financial, operational, and organizational processes. Identification of cost leakage, non-performing assets, and margin erosion points. Refinement of pricing models.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15-25% Margin Lift</w:t>
            </w:r>
            <w:r w:rsidRPr="00BB5C97">
              <w:rPr>
                <w:rFonts w:ascii="Aptos" w:hAnsi="Aptos"/>
              </w:rPr>
              <w:t xml:space="preserve"> on existing revenue, freeing up capital for strategic investment.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Phase 2: Systemization &amp; Scaling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The Build:</w:t>
            </w:r>
            <w:r w:rsidRPr="00BB5C97">
              <w:rPr>
                <w:rFonts w:ascii="Aptos" w:hAnsi="Aptos"/>
              </w:rPr>
              <w:t xml:space="preserve"> Implementation of standardized operational frameworks (SOPs, KRAs, Dashboards). Deployment of technology stacks for automation and data visibility. Training teams to execute within the new scalable structure.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Decoupled Founder Dependence.</w:t>
            </w:r>
            <w:r w:rsidRPr="00BB5C97">
              <w:rPr>
                <w:rFonts w:ascii="Aptos" w:hAnsi="Aptos"/>
              </w:rPr>
              <w:t xml:space="preserve"> The business can operate and grow predictably without constant intervention from leadership.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lastRenderedPageBreak/>
              <w:t>Phase 3: Execution &amp; Expansion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The Launch:</w:t>
            </w:r>
            <w:r w:rsidRPr="00BB5C97">
              <w:rPr>
                <w:rFonts w:ascii="Aptos" w:hAnsi="Aptos"/>
              </w:rPr>
              <w:t xml:space="preserve"> Strategic market mapping for new revenue streams. Development of GTM (Go-To-Market) plans based on margin and scalability data. Hands-on support during the initial phase of expansion to ensure process adherence.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Successful, Controlled Market Entry</w:t>
            </w:r>
            <w:r w:rsidRPr="00BB5C97">
              <w:rPr>
                <w:rFonts w:ascii="Aptos" w:hAnsi="Aptos"/>
              </w:rPr>
              <w:t xml:space="preserve"> with minimized risk and a high degree of confidence in hitting expansion targets.</w:t>
            </w:r>
          </w:p>
        </w:tc>
      </w:tr>
    </w:tbl>
    <w:p w:rsidR="00575B53" w:rsidRPr="00BB5C97" w:rsidRDefault="00575B53" w:rsidP="00575B53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3. Services: Outcomes Delivered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Headline:</w:t>
      </w:r>
      <w:r w:rsidRPr="00BB5C97">
        <w:rPr>
          <w:rFonts w:ascii="Aptos" w:hAnsi="Aptos"/>
        </w:rPr>
        <w:t xml:space="preserve"> Our Focus Areas: Where Growth Meets Structure.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Service 1: Margin Improvement &amp; Financial Optimization</w:t>
      </w:r>
    </w:p>
    <w:p w:rsidR="00575B53" w:rsidRPr="00BB5C97" w:rsidRDefault="00575B53" w:rsidP="00575B53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The Problem We Solve:</w:t>
      </w:r>
      <w:r w:rsidRPr="00BB5C97">
        <w:rPr>
          <w:rFonts w:ascii="Aptos" w:hAnsi="Aptos"/>
        </w:rPr>
        <w:t xml:space="preserve"> Hidden operational costs are eroding your profits and limiting your capacity to invest in growth.</w:t>
      </w:r>
    </w:p>
    <w:p w:rsidR="00575B53" w:rsidRPr="00BB5C97" w:rsidRDefault="00575B53" w:rsidP="00575B53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Key Deliverables:</w:t>
      </w:r>
      <w:r w:rsidRPr="00BB5C97">
        <w:rPr>
          <w:rFonts w:ascii="Aptos" w:hAnsi="Aptos"/>
        </w:rPr>
        <w:t xml:space="preserve"> Strategic pricing architecture, cost-of-goods-sold (COGS) reduction plans, spend management frameworks, and non-dilutive capital generation strategies.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Service 2: Operational Scalability &amp; Infrastructure Design</w:t>
      </w:r>
    </w:p>
    <w:p w:rsidR="00575B53" w:rsidRPr="00BB5C97" w:rsidRDefault="00575B53" w:rsidP="00575B53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The Problem We Solve:</w:t>
      </w:r>
      <w:r w:rsidRPr="00BB5C97">
        <w:rPr>
          <w:rFonts w:ascii="Aptos" w:hAnsi="Aptos"/>
        </w:rPr>
        <w:t xml:space="preserve"> Your processes are chaotic, relying on tribal knowledge and exhausting key personnel.</w:t>
      </w:r>
    </w:p>
    <w:p w:rsidR="00575B53" w:rsidRPr="00BB5C97" w:rsidRDefault="00575B53" w:rsidP="00575B53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Key Deliverables:</w:t>
      </w:r>
      <w:r w:rsidRPr="00BB5C97">
        <w:rPr>
          <w:rFonts w:ascii="Aptos" w:hAnsi="Aptos"/>
        </w:rPr>
        <w:t xml:space="preserve"> Comprehensive SOP development, KPI/KRA framework implementation, technology stack rationalization, organizational restructuring for future growth, and workflow automation.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Service 3: Expansion Strategy &amp; GTM Execution</w:t>
      </w:r>
    </w:p>
    <w:p w:rsidR="00575B53" w:rsidRPr="00BB5C97" w:rsidRDefault="00575B53" w:rsidP="00575B53">
      <w:pPr>
        <w:pStyle w:val="NormalWeb"/>
        <w:numPr>
          <w:ilvl w:val="0"/>
          <w:numId w:val="12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The Problem We Solve:</w:t>
      </w:r>
      <w:r w:rsidRPr="00BB5C97">
        <w:rPr>
          <w:rFonts w:ascii="Aptos" w:hAnsi="Aptos"/>
        </w:rPr>
        <w:t xml:space="preserve"> You have the ambition for expansion, but lack a de-risked roadmap for entering new markets.</w:t>
      </w:r>
    </w:p>
    <w:p w:rsidR="00575B53" w:rsidRPr="00BB5C97" w:rsidRDefault="00575B53" w:rsidP="00575B53">
      <w:pPr>
        <w:pStyle w:val="NormalWeb"/>
        <w:numPr>
          <w:ilvl w:val="0"/>
          <w:numId w:val="12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Key Deliverables:</w:t>
      </w:r>
      <w:r w:rsidRPr="00BB5C97">
        <w:rPr>
          <w:rFonts w:ascii="Aptos" w:hAnsi="Aptos"/>
        </w:rPr>
        <w:t xml:space="preserve"> Detailed market opportunity assessments, phased Go-To-Market (GTM) strategy creation, partner selection and integration support, and controlled launch management.</w:t>
      </w:r>
    </w:p>
    <w:p w:rsidR="00575B53" w:rsidRPr="00BB5C97" w:rsidRDefault="00575B53" w:rsidP="00575B53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4. Contact Us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Headline:</w:t>
      </w:r>
      <w:r w:rsidRPr="00BB5C97">
        <w:rPr>
          <w:rFonts w:ascii="Aptos" w:hAnsi="Aptos"/>
        </w:rPr>
        <w:t xml:space="preserve"> Ready to Install Your </w:t>
      </w:r>
      <w:proofErr w:type="spellStart"/>
      <w:r w:rsidRPr="00BB5C97">
        <w:rPr>
          <w:rFonts w:ascii="Aptos" w:hAnsi="Aptos"/>
        </w:rPr>
        <w:t>Ladderframe</w:t>
      </w:r>
      <w:proofErr w:type="spellEnd"/>
      <w:r w:rsidRPr="00BB5C97">
        <w:rPr>
          <w:rFonts w:ascii="Aptos" w:hAnsi="Aptos"/>
        </w:rPr>
        <w:t>?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Core Message:</w:t>
      </w:r>
      <w:r w:rsidRPr="00BB5C97">
        <w:rPr>
          <w:rFonts w:ascii="Aptos" w:hAnsi="Aptos"/>
        </w:rPr>
        <w:t xml:space="preserve"> Stop navigating growth risks alone. Connect with </w:t>
      </w:r>
      <w:proofErr w:type="spellStart"/>
      <w:r w:rsidRPr="00BB5C97">
        <w:rPr>
          <w:rFonts w:ascii="Aptos" w:hAnsi="Aptos"/>
        </w:rPr>
        <w:t>Ladderframe</w:t>
      </w:r>
      <w:proofErr w:type="spellEnd"/>
      <w:r w:rsidRPr="00BB5C97">
        <w:rPr>
          <w:rFonts w:ascii="Aptos" w:hAnsi="Aptos"/>
        </w:rPr>
        <w:t xml:space="preserve"> Advisors LLP today for a structured conversation about your next phase of scaling.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Contact Form Fields:</w:t>
      </w:r>
    </w:p>
    <w:p w:rsidR="00575B53" w:rsidRPr="00BB5C97" w:rsidRDefault="00575B53" w:rsidP="00575B53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BB5C97">
        <w:rPr>
          <w:rFonts w:ascii="Aptos" w:hAnsi="Aptos"/>
        </w:rPr>
        <w:lastRenderedPageBreak/>
        <w:t>Full Name</w:t>
      </w:r>
    </w:p>
    <w:p w:rsidR="00575B53" w:rsidRPr="00BB5C97" w:rsidRDefault="00575B53" w:rsidP="00575B53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BB5C97">
        <w:rPr>
          <w:rFonts w:ascii="Aptos" w:hAnsi="Aptos"/>
        </w:rPr>
        <w:t>Company Name (Required)</w:t>
      </w:r>
    </w:p>
    <w:p w:rsidR="00575B53" w:rsidRPr="00BB5C97" w:rsidRDefault="00575B53" w:rsidP="00575B53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BB5C97">
        <w:rPr>
          <w:rFonts w:ascii="Aptos" w:hAnsi="Aptos"/>
        </w:rPr>
        <w:t>Email Address</w:t>
      </w:r>
    </w:p>
    <w:p w:rsidR="00575B53" w:rsidRPr="00BB5C97" w:rsidRDefault="00575B53" w:rsidP="00575B53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BB5C97">
        <w:rPr>
          <w:rFonts w:ascii="Aptos" w:hAnsi="Aptos"/>
        </w:rPr>
        <w:t>Phone Number</w:t>
      </w:r>
    </w:p>
    <w:p w:rsidR="00575B53" w:rsidRPr="00BB5C97" w:rsidRDefault="00575B53" w:rsidP="00575B53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How can we help?</w:t>
      </w:r>
      <w:r w:rsidRPr="00BB5C97">
        <w:rPr>
          <w:rFonts w:ascii="Aptos" w:hAnsi="Aptos"/>
        </w:rPr>
        <w:t xml:space="preserve"> (Dropdown: Margin Improvement, Operational Scaling, Market Expansion, General Inquiry)</w:t>
      </w:r>
    </w:p>
    <w:p w:rsidR="00575B53" w:rsidRPr="00BB5C97" w:rsidRDefault="00575B53" w:rsidP="00575B53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BB5C97">
        <w:rPr>
          <w:rFonts w:ascii="Aptos" w:hAnsi="Aptos"/>
        </w:rPr>
        <w:t>Message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Secondary Contact Information:</w:t>
      </w:r>
    </w:p>
    <w:p w:rsidR="00575B53" w:rsidRPr="00BB5C97" w:rsidRDefault="00575B53" w:rsidP="00575B53">
      <w:pPr>
        <w:pStyle w:val="NormalWeb"/>
        <w:numPr>
          <w:ilvl w:val="0"/>
          <w:numId w:val="14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Email:</w:t>
      </w:r>
      <w:r w:rsidRPr="00BB5C97">
        <w:rPr>
          <w:rFonts w:ascii="Aptos" w:hAnsi="Aptos"/>
        </w:rPr>
        <w:t xml:space="preserve"> info@lfadvisors.in (Leveraging the </w:t>
      </w:r>
      <w:r w:rsidRPr="00BB5C97">
        <w:rPr>
          <w:rStyle w:val="HTMLCode"/>
          <w:rFonts w:ascii="Aptos" w:eastAsiaTheme="majorEastAsia" w:hAnsi="Aptos"/>
          <w:sz w:val="24"/>
          <w:szCs w:val="24"/>
        </w:rPr>
        <w:t>.in</w:t>
      </w:r>
      <w:r w:rsidRPr="00BB5C97">
        <w:rPr>
          <w:rFonts w:ascii="Aptos" w:hAnsi="Aptos"/>
        </w:rPr>
        <w:t xml:space="preserve"> focus)</w:t>
      </w:r>
    </w:p>
    <w:p w:rsidR="00575B53" w:rsidRPr="00BB5C97" w:rsidRDefault="00575B53" w:rsidP="00575B53">
      <w:pPr>
        <w:pStyle w:val="NormalWeb"/>
        <w:numPr>
          <w:ilvl w:val="0"/>
          <w:numId w:val="14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Address:</w:t>
      </w:r>
      <w:r w:rsidRPr="00BB5C97">
        <w:rPr>
          <w:rFonts w:ascii="Aptos" w:hAnsi="Aptos"/>
        </w:rPr>
        <w:t xml:space="preserve"> </w:t>
      </w:r>
    </w:p>
    <w:p w:rsidR="00575B53" w:rsidRPr="00BB5C97" w:rsidRDefault="00575B53" w:rsidP="00575B53">
      <w:pPr>
        <w:spacing w:beforeAutospacing="1" w:afterAutospacing="1"/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$$Your Office Address in India$$</w:t>
      </w:r>
    </w:p>
    <w:p w:rsidR="00575B53" w:rsidRPr="00BB5C97" w:rsidRDefault="00575B53" w:rsidP="00575B53">
      <w:pPr>
        <w:pStyle w:val="NormalWeb"/>
        <w:numPr>
          <w:ilvl w:val="0"/>
          <w:numId w:val="14"/>
        </w:numPr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Phone:</w:t>
      </w:r>
      <w:r w:rsidRPr="00BB5C97">
        <w:rPr>
          <w:rFonts w:ascii="Aptos" w:hAnsi="Aptos"/>
        </w:rPr>
        <w:t xml:space="preserve"> </w:t>
      </w:r>
    </w:p>
    <w:p w:rsidR="00575B53" w:rsidRPr="00BB5C97" w:rsidRDefault="00575B53" w:rsidP="00575B53">
      <w:pPr>
        <w:spacing w:beforeAutospacing="1" w:afterAutospacing="1"/>
        <w:ind w:left="720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$$Your Contact Number$$</w:t>
      </w:r>
    </w:p>
    <w:p w:rsidR="00575B53" w:rsidRPr="00BB5C97" w:rsidRDefault="00575B53" w:rsidP="00575B53">
      <w:pPr>
        <w:pStyle w:val="Heading2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Alternate Storyline: The High-Performance Engine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Fonts w:ascii="Aptos" w:hAnsi="Aptos"/>
        </w:rPr>
        <w:t>Use this narrative when the client is focused on maximizing competitive advantage and internal efficiency (speed and precision).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Act I: The Friction Point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Headline:</w:t>
      </w:r>
      <w:r w:rsidRPr="00BB5C97">
        <w:rPr>
          <w:rFonts w:ascii="Aptos" w:hAnsi="Aptos"/>
        </w:rPr>
        <w:t xml:space="preserve"> Stop Burning Fuel. Start Generating Power.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Fonts w:ascii="Aptos" w:hAnsi="Aptos"/>
        </w:rPr>
        <w:t>Your business is a high-potential engine, but internal friction (inefficiency) and poor tuning are draining your margin and limiting your competitive speed. We diagnose and fix the internal mechanics.</w:t>
      </w:r>
    </w:p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Act II: The Three-Stage Tune-Up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62"/>
        <w:gridCol w:w="3209"/>
        <w:gridCol w:w="1888"/>
      </w:tblGrid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Focus (Old Pillar Name)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The Analogy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jc w:val="center"/>
              <w:rPr>
                <w:rFonts w:ascii="Aptos" w:hAnsi="Aptos"/>
                <w:b/>
                <w:bCs/>
              </w:rPr>
            </w:pPr>
            <w:r w:rsidRPr="00BB5C97">
              <w:rPr>
                <w:rFonts w:ascii="Aptos" w:hAnsi="Aptos"/>
                <w:b/>
                <w:bCs/>
              </w:rPr>
              <w:t>The Outcome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1. Efficiency Tuning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Margin Improvement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Fuel Optimization:</w:t>
            </w:r>
            <w:r w:rsidRPr="00BB5C97">
              <w:rPr>
                <w:rFonts w:ascii="Aptos" w:hAnsi="Aptos"/>
              </w:rPr>
              <w:t xml:space="preserve"> Seal leaks and refine consumption.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Maximum profit per unit of effort.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2. Gearbox Overhaul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Operational Scalability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Automated Transmission:</w:t>
            </w:r>
            <w:r w:rsidRPr="00BB5C97">
              <w:rPr>
                <w:rFonts w:ascii="Aptos" w:hAnsi="Aptos"/>
              </w:rPr>
              <w:t xml:space="preserve"> Replace manual, chaotic systems with standardized, high-capacity gears.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Instant, seamless shifting to 10x capacity.</w:t>
            </w:r>
          </w:p>
        </w:tc>
      </w:tr>
      <w:tr w:rsidR="00575B53" w:rsidRPr="00BB5C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lastRenderedPageBreak/>
              <w:t>3. Turbocharging &amp; Launch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Strategic Expansion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Style w:val="Strong"/>
                <w:rFonts w:ascii="Aptos" w:eastAsiaTheme="majorEastAsia" w:hAnsi="Aptos"/>
              </w:rPr>
              <w:t>Controlled Power Injection:</w:t>
            </w:r>
            <w:r w:rsidRPr="00BB5C97">
              <w:rPr>
                <w:rFonts w:ascii="Aptos" w:hAnsi="Aptos"/>
              </w:rPr>
              <w:t xml:space="preserve"> Deploy focused resources for aggressive, data-backed market entry.</w:t>
            </w:r>
          </w:p>
        </w:tc>
        <w:tc>
          <w:tcPr>
            <w:tcW w:w="0" w:type="auto"/>
            <w:vAlign w:val="center"/>
            <w:hideMark/>
          </w:tcPr>
          <w:p w:rsidR="00575B53" w:rsidRPr="00BB5C97" w:rsidRDefault="00575B53">
            <w:pPr>
              <w:pStyle w:val="NormalWeb"/>
              <w:rPr>
                <w:rFonts w:ascii="Aptos" w:hAnsi="Aptos"/>
              </w:rPr>
            </w:pPr>
            <w:r w:rsidRPr="00BB5C97">
              <w:rPr>
                <w:rFonts w:ascii="Aptos" w:hAnsi="Aptos"/>
              </w:rPr>
              <w:t>Predictable, forceful market dominance.</w:t>
            </w:r>
          </w:p>
        </w:tc>
      </w:tr>
    </w:tbl>
    <w:p w:rsidR="00575B53" w:rsidRPr="00BB5C97" w:rsidRDefault="00575B53" w:rsidP="00575B53">
      <w:pPr>
        <w:pStyle w:val="Heading3"/>
        <w:rPr>
          <w:rFonts w:ascii="Aptos" w:hAnsi="Aptos"/>
          <w:sz w:val="24"/>
          <w:szCs w:val="24"/>
        </w:rPr>
      </w:pPr>
      <w:r w:rsidRPr="00BB5C97">
        <w:rPr>
          <w:rFonts w:ascii="Aptos" w:hAnsi="Aptos"/>
          <w:sz w:val="24"/>
          <w:szCs w:val="24"/>
        </w:rPr>
        <w:t>Act III: The Market Leader</w:t>
      </w:r>
    </w:p>
    <w:p w:rsidR="00575B53" w:rsidRPr="00BB5C97" w:rsidRDefault="00575B53" w:rsidP="00575B53">
      <w:pPr>
        <w:pStyle w:val="NormalWeb"/>
        <w:rPr>
          <w:rFonts w:ascii="Aptos" w:hAnsi="Aptos"/>
        </w:rPr>
      </w:pPr>
      <w:r w:rsidRPr="00BB5C97">
        <w:rPr>
          <w:rStyle w:val="Strong"/>
          <w:rFonts w:ascii="Aptos" w:eastAsiaTheme="majorEastAsia" w:hAnsi="Aptos"/>
        </w:rPr>
        <w:t>Promise:</w:t>
      </w:r>
      <w:r w:rsidRPr="00BB5C97">
        <w:rPr>
          <w:rFonts w:ascii="Aptos" w:hAnsi="Aptos"/>
        </w:rPr>
        <w:t xml:space="preserve"> We engineer your business for relentless, high-speed competitive performance.</w:t>
      </w:r>
    </w:p>
    <w:p w:rsidR="00575B53" w:rsidRPr="00BB5C97" w:rsidRDefault="00575B53">
      <w:pPr>
        <w:rPr>
          <w:rFonts w:ascii="Aptos" w:hAnsi="Aptos"/>
          <w:sz w:val="24"/>
          <w:szCs w:val="24"/>
        </w:rPr>
      </w:pPr>
    </w:p>
    <w:sectPr w:rsidR="00575B53" w:rsidRPr="00BB5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D3A6E"/>
    <w:multiLevelType w:val="hybridMultilevel"/>
    <w:tmpl w:val="BFA6C74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D2709"/>
    <w:multiLevelType w:val="hybridMultilevel"/>
    <w:tmpl w:val="92F2BF8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D8010D"/>
    <w:multiLevelType w:val="multilevel"/>
    <w:tmpl w:val="157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C2338"/>
    <w:multiLevelType w:val="hybridMultilevel"/>
    <w:tmpl w:val="B76666A6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E374D1"/>
    <w:multiLevelType w:val="multilevel"/>
    <w:tmpl w:val="8C9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9202C"/>
    <w:multiLevelType w:val="hybridMultilevel"/>
    <w:tmpl w:val="BF20D05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F76C0D"/>
    <w:multiLevelType w:val="hybridMultilevel"/>
    <w:tmpl w:val="E912F9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A6E9C"/>
    <w:multiLevelType w:val="multilevel"/>
    <w:tmpl w:val="3AF0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975FB"/>
    <w:multiLevelType w:val="hybridMultilevel"/>
    <w:tmpl w:val="FE4A1C0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5671DE"/>
    <w:multiLevelType w:val="multilevel"/>
    <w:tmpl w:val="5EFA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6042F"/>
    <w:multiLevelType w:val="hybridMultilevel"/>
    <w:tmpl w:val="79F423BE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976EC5"/>
    <w:multiLevelType w:val="hybridMultilevel"/>
    <w:tmpl w:val="8B5496D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CC4D3D"/>
    <w:multiLevelType w:val="hybridMultilevel"/>
    <w:tmpl w:val="BDFAA4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F0B49"/>
    <w:multiLevelType w:val="hybridMultilevel"/>
    <w:tmpl w:val="552A88EE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DC30E4"/>
    <w:multiLevelType w:val="hybridMultilevel"/>
    <w:tmpl w:val="D116B19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EB3D0E"/>
    <w:multiLevelType w:val="hybridMultilevel"/>
    <w:tmpl w:val="E9D2DF7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837DF4"/>
    <w:multiLevelType w:val="hybridMultilevel"/>
    <w:tmpl w:val="A034518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536C4"/>
    <w:multiLevelType w:val="hybridMultilevel"/>
    <w:tmpl w:val="7730004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236FBA"/>
    <w:multiLevelType w:val="hybridMultilevel"/>
    <w:tmpl w:val="11FA21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0301FBD"/>
    <w:multiLevelType w:val="hybridMultilevel"/>
    <w:tmpl w:val="A9D24B3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BE31DD"/>
    <w:multiLevelType w:val="multilevel"/>
    <w:tmpl w:val="378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612AA"/>
    <w:multiLevelType w:val="hybridMultilevel"/>
    <w:tmpl w:val="901024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A05F9"/>
    <w:multiLevelType w:val="hybridMultilevel"/>
    <w:tmpl w:val="C164BCF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F4F72"/>
    <w:multiLevelType w:val="hybridMultilevel"/>
    <w:tmpl w:val="0F10522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7024078">
    <w:abstractNumId w:val="8"/>
  </w:num>
  <w:num w:numId="2" w16cid:durableId="1198274156">
    <w:abstractNumId w:val="6"/>
  </w:num>
  <w:num w:numId="3" w16cid:durableId="1844857636">
    <w:abstractNumId w:val="5"/>
  </w:num>
  <w:num w:numId="4" w16cid:durableId="937980805">
    <w:abstractNumId w:val="4"/>
  </w:num>
  <w:num w:numId="5" w16cid:durableId="1837333786">
    <w:abstractNumId w:val="7"/>
  </w:num>
  <w:num w:numId="6" w16cid:durableId="1625888857">
    <w:abstractNumId w:val="3"/>
  </w:num>
  <w:num w:numId="7" w16cid:durableId="925840021">
    <w:abstractNumId w:val="2"/>
  </w:num>
  <w:num w:numId="8" w16cid:durableId="1538087091">
    <w:abstractNumId w:val="1"/>
  </w:num>
  <w:num w:numId="9" w16cid:durableId="705762298">
    <w:abstractNumId w:val="0"/>
  </w:num>
  <w:num w:numId="10" w16cid:durableId="679166745">
    <w:abstractNumId w:val="29"/>
  </w:num>
  <w:num w:numId="11" w16cid:durableId="98915083">
    <w:abstractNumId w:val="18"/>
  </w:num>
  <w:num w:numId="12" w16cid:durableId="1665668474">
    <w:abstractNumId w:val="11"/>
  </w:num>
  <w:num w:numId="13" w16cid:durableId="1287614248">
    <w:abstractNumId w:val="16"/>
  </w:num>
  <w:num w:numId="14" w16cid:durableId="1223254530">
    <w:abstractNumId w:val="13"/>
  </w:num>
  <w:num w:numId="15" w16cid:durableId="155533141">
    <w:abstractNumId w:val="27"/>
  </w:num>
  <w:num w:numId="16" w16cid:durableId="787621075">
    <w:abstractNumId w:val="25"/>
  </w:num>
  <w:num w:numId="17" w16cid:durableId="1204102701">
    <w:abstractNumId w:val="19"/>
  </w:num>
  <w:num w:numId="18" w16cid:durableId="294145375">
    <w:abstractNumId w:val="10"/>
  </w:num>
  <w:num w:numId="19" w16cid:durableId="622922327">
    <w:abstractNumId w:val="23"/>
  </w:num>
  <w:num w:numId="20" w16cid:durableId="2081903621">
    <w:abstractNumId w:val="14"/>
  </w:num>
  <w:num w:numId="21" w16cid:durableId="1177111674">
    <w:abstractNumId w:val="17"/>
  </w:num>
  <w:num w:numId="22" w16cid:durableId="1903906883">
    <w:abstractNumId w:val="26"/>
  </w:num>
  <w:num w:numId="23" w16cid:durableId="442651657">
    <w:abstractNumId w:val="12"/>
  </w:num>
  <w:num w:numId="24" w16cid:durableId="746804715">
    <w:abstractNumId w:val="28"/>
  </w:num>
  <w:num w:numId="25" w16cid:durableId="1841701328">
    <w:abstractNumId w:val="24"/>
  </w:num>
  <w:num w:numId="26" w16cid:durableId="243027579">
    <w:abstractNumId w:val="32"/>
  </w:num>
  <w:num w:numId="27" w16cid:durableId="1732344131">
    <w:abstractNumId w:val="22"/>
  </w:num>
  <w:num w:numId="28" w16cid:durableId="692078115">
    <w:abstractNumId w:val="21"/>
  </w:num>
  <w:num w:numId="29" w16cid:durableId="1208907510">
    <w:abstractNumId w:val="9"/>
  </w:num>
  <w:num w:numId="30" w16cid:durableId="243270941">
    <w:abstractNumId w:val="20"/>
  </w:num>
  <w:num w:numId="31" w16cid:durableId="2106724039">
    <w:abstractNumId w:val="15"/>
  </w:num>
  <w:num w:numId="32" w16cid:durableId="2130512195">
    <w:abstractNumId w:val="31"/>
  </w:num>
  <w:num w:numId="33" w16cid:durableId="8452483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13"/>
    <w:rsid w:val="00034616"/>
    <w:rsid w:val="0006063C"/>
    <w:rsid w:val="0015074B"/>
    <w:rsid w:val="0029639D"/>
    <w:rsid w:val="00326F90"/>
    <w:rsid w:val="004B0FCE"/>
    <w:rsid w:val="004C4628"/>
    <w:rsid w:val="004D01E7"/>
    <w:rsid w:val="00575B53"/>
    <w:rsid w:val="006B49C6"/>
    <w:rsid w:val="00AA1D8D"/>
    <w:rsid w:val="00AE2CE3"/>
    <w:rsid w:val="00B47730"/>
    <w:rsid w:val="00BB5C97"/>
    <w:rsid w:val="00CA13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72872"/>
  <w14:defaultImageDpi w14:val="300"/>
  <w15:docId w15:val="{40BD3B14-CBBD-3540-A911-11D2FE1D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5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575B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5C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adderframe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nect@ladderframe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verulkar</cp:lastModifiedBy>
  <cp:revision>5</cp:revision>
  <dcterms:created xsi:type="dcterms:W3CDTF">2025-11-07T10:23:00Z</dcterms:created>
  <dcterms:modified xsi:type="dcterms:W3CDTF">2025-11-12T06:48:00Z</dcterms:modified>
  <cp:category/>
</cp:coreProperties>
</file>