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wmodacdbw5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Template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yxdptir9gpd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Rapport de conduite de projet Data &amp; ML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40h8vo435v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Contexte et analyse des besoins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6l4r63m2hm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Présentation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(organisation et / ou contexte)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Exemples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Secteur d’activité, taille, structure.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Enjeux stratégiques liés à la donnée.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Maturité data &amp; ML (forces, faiblesses).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hq9fqp5e6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Collecte et analyse du besoin métier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des parties prenantes.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Recueil </w:t>
      </w:r>
      <w:r w:rsidDel="00000000" w:rsidR="00000000" w:rsidRPr="00000000">
        <w:rPr>
          <w:b w:val="1"/>
          <w:rtl w:val="0"/>
        </w:rPr>
        <w:t xml:space="preserve">justifié</w:t>
      </w:r>
      <w:r w:rsidDel="00000000" w:rsidR="00000000" w:rsidRPr="00000000">
        <w:rPr>
          <w:rtl w:val="0"/>
        </w:rPr>
        <w:t xml:space="preserve"> des besoins métiers (exemples : interviews, documentation, ateliers…).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Hiérarchisation des besoins (ex. : matrice de priorisation, diagramme d’impact)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Couverture de l’ensemble des dimensions pertinentes des besoins pour le projet.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 métiers éventuelles, réglementaires et opérationnelles.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9aus6m0umq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Audit de la solution data existante (ou proposée si absence de solution existante)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r16913kh2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Solution actuelle ou proposée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Outils et technologies.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Processus d’exploitation des données. Pipeline. 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qgftsk17m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Évaluation de l’adéquation aux besoins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Critères d’analyse. Ex : performance, scalabilité, coût, pertinence métier.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des écarts et limites.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Visualisation des flux / processus existants.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yd7uxdsn1u1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Identification d’une solution technique cible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Comparatif d’approches techniques (Ex : ML classique, RAG, MLOps, etc.).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Avantages/inconvénients.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Schéma d’architecture cible clair.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Facteurs clés de succès et points de vigilance.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Méthodologie d’identification, d’évaluation et de priorisation des cas d’usage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Hiérarchisation documentée des cas d’usage.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b8h6y18sf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Appui stratégique et méthodologique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cqtxt0nan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Proposition de démarche projet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 de mise en œuvre (phases, jalons, responsabilités).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Méthodologie de gestion de projet data (Agile, CRISP-DM, etc.).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yjxc33pey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Aide à la prise de décision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Synthèse des risques et opportunités.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Scénarios budgétaires (estimation des coûts d’implémentation).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Indicateurs de succès (KPI business et techniques).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Prise en compte des </w:t>
      </w:r>
      <w:r w:rsidDel="00000000" w:rsidR="00000000" w:rsidRPr="00000000">
        <w:rPr>
          <w:rtl w:val="0"/>
        </w:rPr>
        <w:t xml:space="preserve">impacts potentiels (ex : éthiques, légaux, réglementaires, business, organisationnels) dans les recommandations.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6zalydws4k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Contrôle et suivi du projet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jtkfgrsia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Tableau de bord de pilotage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Indicateurs de suivi : délais, coûts, livrables, qualité des données, performances ML.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et mode de reporting.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su3lwsgp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Outils et process de suivi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Méthodes de suivi des expérimentations ML.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de gestion projet et collaboration.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o9ikalh32r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Conclusion &amp; recommandations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Récapitulatif des décisions prises.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Perspectives d’évolution.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Prochaines étapes recommandées.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b6dpx6st2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Annexes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Lien vers le projet.</w:t>
      </w: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