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1"/>
          <w:i w:val="1"/>
          <w:smallCaps w:val="0"/>
          <w:strike w:val="0"/>
          <w:color w:val="000000"/>
          <w:sz w:val="32"/>
          <w:szCs w:val="32"/>
          <w:u w:val="none"/>
          <w:shd w:fill="auto" w:val="clear"/>
          <w:vertAlign w:val="baseline"/>
        </w:rPr>
      </w:pPr>
      <w:r w:rsidDel="00000000" w:rsidR="00000000" w:rsidRPr="00000000">
        <w:rPr>
          <w:rFonts w:ascii="Aptos" w:cs="Aptos" w:eastAsia="Aptos" w:hAnsi="Aptos"/>
          <w:b w:val="1"/>
          <w:i w:val="0"/>
          <w:smallCaps w:val="0"/>
          <w:strike w:val="0"/>
          <w:color w:val="000000"/>
          <w:sz w:val="32"/>
          <w:szCs w:val="32"/>
          <w:u w:val="none"/>
          <w:shd w:fill="auto" w:val="clear"/>
          <w:vertAlign w:val="baseline"/>
          <w:rtl w:val="0"/>
        </w:rPr>
        <w:t xml:space="preserve">Manuscript template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32"/>
          <w:szCs w:val="32"/>
          <w:highlight w:val="yellow"/>
          <w:u w:val="none"/>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32"/>
          <w:szCs w:val="32"/>
          <w:u w:val="none"/>
          <w:shd w:fill="auto" w:val="clear"/>
          <w:vertAlign w:val="baseline"/>
        </w:rPr>
      </w:pPr>
      <w:r w:rsidDel="00000000" w:rsidR="00000000" w:rsidRPr="00000000">
        <w:rPr>
          <w:rFonts w:ascii="Aptos" w:cs="Aptos" w:eastAsia="Aptos" w:hAnsi="Aptos"/>
          <w:b w:val="0"/>
          <w:i w:val="1"/>
          <w:smallCaps w:val="0"/>
          <w:strike w:val="0"/>
          <w:color w:val="000000"/>
          <w:sz w:val="32"/>
          <w:szCs w:val="32"/>
          <w:highlight w:val="yellow"/>
          <w:u w:val="none"/>
          <w:vertAlign w:val="baseline"/>
          <w:rtl w:val="0"/>
        </w:rPr>
        <w:t xml:space="preserve">[When using this template, delete instruction or heading text in italics, any examples </w:t>
      </w:r>
      <w:r w:rsidDel="00000000" w:rsidR="00000000" w:rsidRPr="00000000">
        <w:rPr>
          <w:rFonts w:ascii="Aptos" w:cs="Aptos" w:eastAsia="Aptos" w:hAnsi="Aptos"/>
          <w:b w:val="0"/>
          <w:i w:val="0"/>
          <w:smallCaps w:val="0"/>
          <w:strike w:val="0"/>
          <w:color w:val="000000"/>
          <w:sz w:val="32"/>
          <w:szCs w:val="32"/>
          <w:highlight w:val="yellow"/>
          <w:u w:val="none"/>
          <w:vertAlign w:val="baseline"/>
          <w:rtl w:val="0"/>
        </w:rPr>
        <w:t xml:space="preserve">written in plain text</w:t>
      </w:r>
      <w:r w:rsidDel="00000000" w:rsidR="00000000" w:rsidRPr="00000000">
        <w:rPr>
          <w:rFonts w:ascii="Aptos" w:cs="Aptos" w:eastAsia="Aptos" w:hAnsi="Aptos"/>
          <w:sz w:val="32"/>
          <w:szCs w:val="32"/>
          <w:highlight w:val="yellow"/>
          <w:rtl w:val="0"/>
        </w:rPr>
        <w:t xml:space="preserve">,</w:t>
      </w:r>
      <w:r w:rsidDel="00000000" w:rsidR="00000000" w:rsidRPr="00000000">
        <w:rPr>
          <w:rFonts w:ascii="Aptos" w:cs="Aptos" w:eastAsia="Aptos" w:hAnsi="Aptos"/>
          <w:b w:val="0"/>
          <w:i w:val="0"/>
          <w:smallCaps w:val="0"/>
          <w:strike w:val="0"/>
          <w:color w:val="000000"/>
          <w:sz w:val="32"/>
          <w:szCs w:val="32"/>
          <w:highlight w:val="yellow"/>
          <w:u w:val="none"/>
          <w:vertAlign w:val="baseline"/>
          <w:rtl w:val="0"/>
        </w:rPr>
        <w:t xml:space="preserve"> and </w:t>
      </w:r>
      <w:r w:rsidDel="00000000" w:rsidR="00000000" w:rsidRPr="00000000">
        <w:rPr>
          <w:rFonts w:ascii="Aptos" w:cs="Aptos" w:eastAsia="Aptos" w:hAnsi="Aptos"/>
          <w:b w:val="0"/>
          <w:i w:val="1"/>
          <w:smallCaps w:val="0"/>
          <w:strike w:val="0"/>
          <w:color w:val="000000"/>
          <w:sz w:val="32"/>
          <w:szCs w:val="32"/>
          <w:highlight w:val="yellow"/>
          <w:u w:val="none"/>
          <w:vertAlign w:val="baseline"/>
          <w:rtl w:val="0"/>
        </w:rPr>
        <w:t xml:space="preserve">any redundant sections </w:t>
      </w:r>
      <w:r w:rsidDel="00000000" w:rsidR="00000000" w:rsidRPr="00000000">
        <w:rPr>
          <w:rFonts w:ascii="Aptos" w:cs="Aptos" w:eastAsia="Aptos" w:hAnsi="Aptos"/>
          <w:i w:val="1"/>
          <w:sz w:val="32"/>
          <w:szCs w:val="32"/>
          <w:highlight w:val="yellow"/>
          <w:rtl w:val="0"/>
        </w:rPr>
        <w:t xml:space="preserve">before</w:t>
      </w:r>
      <w:r w:rsidDel="00000000" w:rsidR="00000000" w:rsidRPr="00000000">
        <w:rPr>
          <w:rFonts w:ascii="Aptos" w:cs="Aptos" w:eastAsia="Aptos" w:hAnsi="Aptos"/>
          <w:b w:val="0"/>
          <w:i w:val="1"/>
          <w:smallCaps w:val="0"/>
          <w:strike w:val="0"/>
          <w:color w:val="000000"/>
          <w:sz w:val="32"/>
          <w:szCs w:val="32"/>
          <w:highlight w:val="yellow"/>
          <w:u w:val="none"/>
          <w:vertAlign w:val="baseline"/>
          <w:rtl w:val="0"/>
        </w:rPr>
        <w:t xml:space="preserve"> submitting your manuscript]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SECTION 1:  Research Papers and Protocols</w:t>
      </w:r>
      <w:r w:rsidDel="00000000" w:rsidR="00000000" w:rsidRPr="00000000">
        <w:rPr>
          <w:rFonts w:ascii="Aptos" w:cs="Aptos" w:eastAsia="Aptos" w:hAnsi="Aptos"/>
          <w:b w:val="1"/>
          <w:i w:val="1"/>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WORD LIMIT: 2,000–7,000 words, Abstract - Up to 400 words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TITLE PAGE FORMAT: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the form Topic: Method (or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Four-layer compression bandaging for healing venous leg ulcers: Randomised controlled trial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Please include a short article title in the header (above)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Authors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Please provide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name(s)</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followed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family name / surname</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Punctuate consistently &amp; check that all spellings are accurate. Do not include titles or qualifications. Indicate affiliations with a superscript number after each name.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superscrip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Peter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Griffiths</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1,2,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Ian James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Norman</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1"/>
          <w:i w:val="0"/>
          <w:smallCaps w:val="0"/>
          <w:strike w:val="0"/>
          <w:color w:val="000000"/>
          <w:sz w:val="24"/>
          <w:szCs w:val="24"/>
          <w:u w:val="none"/>
          <w:shd w:fill="auto" w:val="clear"/>
          <w:vertAlign w:val="superscript"/>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Jennifer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Wilson-Barnett</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Affiliations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Give a list of the authors' affiliations at the time the work was completed, linked to names using superscript numbers. Indicate all affiliations with a superscript immediately after the author's name and in front of the appropriate address.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w:t>
      </w:r>
      <w:r w:rsidDel="00000000" w:rsidR="00000000" w:rsidRPr="00000000">
        <w:rPr>
          <w:rFonts w:ascii="Aptos" w:cs="Aptos" w:eastAsia="Aptos" w:hAnsi="Aptos"/>
          <w:b w:val="0"/>
          <w:i w:val="1"/>
          <w:smallCaps w:val="0"/>
          <w:strike w:val="0"/>
          <w:color w:val="000000"/>
          <w:sz w:val="24"/>
          <w:szCs w:val="24"/>
          <w:u w:val="none"/>
          <w:shd w:fill="auto" w:val="clear"/>
          <w:vertAlign w:val="superscript"/>
          <w:rtl w:val="0"/>
        </w:rPr>
        <w:t xml:space="preserve">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Applied Research Centre, University of Southampton, Southampton, UK</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International Journal of Nursing Studies, King’s College, London, UK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b w:val="1"/>
          <w:rtl w:val="0"/>
        </w:rPr>
        <w:t xml:space="preserve">Corresponding author</w:t>
      </w:r>
      <w:r w:rsidDel="00000000" w:rsidR="00000000" w:rsidRPr="00000000">
        <w:rPr>
          <w:rFonts w:ascii="Aptos" w:cs="Aptos" w:eastAsia="Aptos" w:hAnsi="Aptos"/>
          <w:rtl w:val="0"/>
        </w:rPr>
        <w:t xml:space="preserve">: </w:t>
      </w:r>
    </w:p>
    <w:p w:rsidR="00000000" w:rsidDel="00000000" w:rsidP="00000000" w:rsidRDefault="00000000" w:rsidRPr="00000000" w14:paraId="0000001F">
      <w:pPr>
        <w:rPr>
          <w:rFonts w:ascii="Aptos" w:cs="Aptos" w:eastAsia="Aptos" w:hAnsi="Aptos"/>
        </w:rPr>
      </w:pPr>
      <w:r w:rsidDel="00000000" w:rsidR="00000000" w:rsidRPr="00000000">
        <w:rPr>
          <w:rFonts w:ascii="Aptos" w:cs="Aptos" w:eastAsia="Aptos" w:hAnsi="Aptos"/>
          <w:i w:val="1"/>
          <w:rtl w:val="0"/>
        </w:rPr>
        <w:t xml:space="preserve">Please provide full contact details including postal and email address for one corresponding author, who should be indicated in the main author list with a sub script*. You can include X and other social media tags.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*Peter Griffiths, University of Southampton, Building 67, Highfield Campus, Southampton, UK SO17 1BJ.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X: @workforcesoton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peter.griffiths@soton.ac.uk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Other author footnotes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(delete if not used)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Any other information linked to authors with a superscript, such as statements of equal contribution (sometimes referred to as ‘joint first authorship’) or a permanent address (where an author was visiting or has moved institution).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superscrip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e.g.</w:t>
      </w:r>
      <w:r w:rsidDel="00000000" w:rsidR="00000000" w:rsidRPr="00000000">
        <w:rPr>
          <w:rFonts w:ascii="Aptos" w:cs="Aptos" w:eastAsia="Aptos" w:hAnsi="Aptos"/>
          <w:b w:val="0"/>
          <w:i w:val="1"/>
          <w:smallCaps w:val="0"/>
          <w:strike w:val="0"/>
          <w:color w:val="000000"/>
          <w:sz w:val="24"/>
          <w:szCs w:val="24"/>
          <w:u w:val="none"/>
          <w:shd w:fill="auto" w:val="clear"/>
          <w:vertAlign w:val="superscript"/>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Peter Griffiths and Ian Norman made equal contributions to this manuscript</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media handles</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&amp; additional emails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(delete if not used)</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If you want, you can list additional social media usernames / handles and email addresses for any / all authors for publication in your article.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Aptos" w:cs="Aptos" w:eastAsia="Aptos" w:hAnsi="Aptos"/>
          <w:color w:val="000000"/>
        </w:rPr>
      </w:pPr>
      <w:r w:rsidDel="00000000" w:rsidR="00000000" w:rsidRPr="00000000">
        <w:rPr>
          <w:rFonts w:ascii="Aptos" w:cs="Aptos" w:eastAsia="Aptos" w:hAnsi="Aptos"/>
          <w:color w:val="000000"/>
          <w:rtl w:val="0"/>
        </w:rPr>
        <w:t xml:space="preserve">e.g.  Ian Norman X: @ijn2011 email: ian.j.normal@kcl.ac.uk</w:t>
      </w:r>
    </w:p>
    <w:p w:rsidR="00000000" w:rsidDel="00000000" w:rsidP="00000000" w:rsidRDefault="00000000" w:rsidRPr="00000000" w14:paraId="00000030">
      <w:pPr>
        <w:rPr>
          <w:rFonts w:ascii="Aptos" w:cs="Aptos" w:eastAsia="Aptos" w:hAnsi="Aptos"/>
          <w:b w:val="1"/>
        </w:rPr>
      </w:pPr>
      <w:r w:rsidDel="00000000" w:rsidR="00000000" w:rsidRPr="00000000">
        <w:rPr>
          <w:rtl w:val="0"/>
        </w:rPr>
      </w:r>
    </w:p>
    <w:p w:rsidR="00000000" w:rsidDel="00000000" w:rsidP="00000000" w:rsidRDefault="00000000" w:rsidRPr="00000000" w14:paraId="00000031">
      <w:pPr>
        <w:rPr>
          <w:rFonts w:ascii="Aptos" w:cs="Aptos" w:eastAsia="Aptos" w:hAnsi="Aptos"/>
        </w:rPr>
      </w:pPr>
      <w:r w:rsidDel="00000000" w:rsidR="00000000" w:rsidRPr="00000000">
        <w:rPr>
          <w:rtl w:val="0"/>
        </w:rPr>
      </w:r>
    </w:p>
    <w:p w:rsidR="00000000" w:rsidDel="00000000" w:rsidP="00000000" w:rsidRDefault="00000000" w:rsidRPr="00000000" w14:paraId="00000032">
      <w:pPr>
        <w:rPr>
          <w:rFonts w:ascii="Aptos" w:cs="Aptos" w:eastAsia="Aptos" w:hAnsi="Aptos"/>
          <w:i w:val="1"/>
        </w:rPr>
      </w:pPr>
      <w:r w:rsidDel="00000000" w:rsidR="00000000" w:rsidRPr="00000000">
        <w:rPr>
          <w:rFonts w:ascii="Aptos" w:cs="Aptos" w:eastAsia="Aptos" w:hAnsi="Aptos"/>
          <w:i w:val="1"/>
          <w:rtl w:val="0"/>
        </w:rPr>
        <w:t xml:space="preserve">Before you begin your submission, separate the title pages (above) from the rest of the manuscript, below, and submit this as the first file (before any other files). Please delete any blank pages.</w:t>
      </w:r>
    </w:p>
    <w:p w:rsidR="00000000" w:rsidDel="00000000" w:rsidP="00000000" w:rsidRDefault="00000000" w:rsidRPr="00000000" w14:paraId="00000033">
      <w:pPr>
        <w:pStyle w:val="Heading1"/>
        <w:keepNext w:val="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Acknowledgments </w:t>
      </w:r>
      <w:r w:rsidDel="00000000" w:rsidR="00000000" w:rsidRPr="00000000">
        <w:rPr>
          <w:rFonts w:ascii="Aptos" w:cs="Aptos" w:eastAsia="Aptos" w:hAnsi="Aptos"/>
          <w:i w:val="1"/>
          <w:color w:val="000000"/>
          <w:sz w:val="24"/>
          <w:szCs w:val="24"/>
          <w:rtl w:val="0"/>
        </w:rPr>
        <w:t xml:space="preserve">(delete if not used)</w:t>
      </w:r>
      <w:r w:rsidDel="00000000" w:rsidR="00000000" w:rsidRPr="00000000">
        <w:rPr>
          <w:rtl w:val="0"/>
        </w:rPr>
      </w:r>
    </w:p>
    <w:p w:rsidR="00000000" w:rsidDel="00000000" w:rsidP="00000000" w:rsidRDefault="00000000" w:rsidRPr="00000000" w14:paraId="00000034">
      <w:pPr>
        <w:pStyle w:val="Heading1"/>
        <w:keepNext w:val="0"/>
        <w:rPr>
          <w:rFonts w:ascii="Aptos" w:cs="Aptos" w:eastAsia="Aptos" w:hAnsi="Aptos"/>
          <w:b w:val="1"/>
          <w:i w:val="1"/>
          <w:color w:val="000000"/>
          <w:sz w:val="24"/>
          <w:szCs w:val="24"/>
        </w:rPr>
      </w:pPr>
      <w:r w:rsidDel="00000000" w:rsidR="00000000" w:rsidRPr="00000000">
        <w:rPr>
          <w:rFonts w:ascii="Aptos" w:cs="Aptos" w:eastAsia="Aptos" w:hAnsi="Aptos"/>
          <w:i w:val="1"/>
          <w:color w:val="000000"/>
          <w:sz w:val="24"/>
          <w:szCs w:val="24"/>
          <w:rtl w:val="0"/>
        </w:rPr>
        <w:t xml:space="preserve">Acknowledge other contributors who do not meet the criteria for authorship.</w:t>
      </w:r>
      <w:r w:rsidDel="00000000" w:rsidR="00000000" w:rsidRPr="00000000">
        <w:rPr>
          <w:rtl w:val="0"/>
        </w:rPr>
      </w:r>
    </w:p>
    <w:p w:rsidR="00000000" w:rsidDel="00000000" w:rsidP="00000000" w:rsidRDefault="00000000" w:rsidRPr="00000000" w14:paraId="00000035">
      <w:pPr>
        <w:pStyle w:val="Heading1"/>
        <w:keepNext w:val="0"/>
        <w:rPr>
          <w:rFonts w:ascii="Aptos" w:cs="Aptos" w:eastAsia="Aptos" w:hAnsi="Aptos"/>
          <w:b w:val="1"/>
          <w:color w:val="000000"/>
          <w:sz w:val="24"/>
          <w:szCs w:val="24"/>
        </w:rPr>
      </w:pPr>
      <w:bookmarkStart w:colFirst="0" w:colLast="0" w:name="_caqudrgl25d9" w:id="0"/>
      <w:bookmarkEnd w:id="0"/>
      <w:r w:rsidDel="00000000" w:rsidR="00000000" w:rsidRPr="00000000">
        <w:rPr>
          <w:rFonts w:ascii="Aptos" w:cs="Aptos" w:eastAsia="Aptos" w:hAnsi="Aptos"/>
          <w:b w:val="1"/>
          <w:color w:val="000000"/>
          <w:sz w:val="24"/>
          <w:szCs w:val="24"/>
          <w:rtl w:val="0"/>
        </w:rPr>
        <w:t xml:space="preserve">Funding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360" w:lineRule="auto"/>
        <w:rPr>
          <w:rFonts w:ascii="Aptos" w:cs="Aptos" w:eastAsia="Aptos" w:hAnsi="Aptos"/>
          <w:i w:val="1"/>
        </w:rPr>
      </w:pPr>
      <w:r w:rsidDel="00000000" w:rsidR="00000000" w:rsidRPr="00000000">
        <w:rPr>
          <w:rFonts w:ascii="Aptos" w:cs="Aptos" w:eastAsia="Aptos" w:hAnsi="Aptos"/>
          <w:i w:val="1"/>
          <w:rtl w:val="0"/>
        </w:rPr>
        <w:t xml:space="preserve">List funding sources in this standard way to facilitate compliance to funder's requirements:</w:t>
      </w:r>
    </w:p>
    <w:p w:rsidR="00000000" w:rsidDel="00000000" w:rsidP="00000000" w:rsidRDefault="00000000" w:rsidRPr="00000000" w14:paraId="00000038">
      <w:pPr>
        <w:spacing w:line="360" w:lineRule="auto"/>
        <w:rPr>
          <w:rFonts w:ascii="Aptos" w:cs="Aptos" w:eastAsia="Aptos" w:hAnsi="Aptos"/>
          <w:i w:val="1"/>
        </w:rPr>
      </w:pPr>
      <w:r w:rsidDel="00000000" w:rsidR="00000000" w:rsidRPr="00000000">
        <w:rPr>
          <w:rFonts w:ascii="Aptos" w:cs="Aptos" w:eastAsia="Aptos" w:hAnsi="Aptos"/>
          <w:i w:val="1"/>
          <w:rtl w:val="0"/>
        </w:rPr>
        <w:t xml:space="preserve">This work was supported by the National Institutes of Health [grant numbers xxxx, yyyy]; the Bill &amp; Melinda Gates Foundation, Seattle, WA [grant number zzzz]; and the United States Institutes of Peace [grant number aaaa].</w:t>
      </w:r>
    </w:p>
    <w:p w:rsidR="00000000" w:rsidDel="00000000" w:rsidP="00000000" w:rsidRDefault="00000000" w:rsidRPr="00000000" w14:paraId="00000039">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3A">
      <w:pPr>
        <w:spacing w:line="360" w:lineRule="auto"/>
        <w:rPr>
          <w:rFonts w:ascii="Aptos" w:cs="Aptos" w:eastAsia="Aptos" w:hAnsi="Aptos"/>
          <w:i w:val="1"/>
        </w:rPr>
      </w:pPr>
      <w:r w:rsidDel="00000000" w:rsidR="00000000" w:rsidRPr="00000000">
        <w:rPr>
          <w:rFonts w:ascii="Aptos" w:cs="Aptos" w:eastAsia="Aptos" w:hAnsi="Aptos"/>
          <w:i w:val="1"/>
          <w:rtl w:val="0"/>
        </w:rPr>
        <w:t xml:space="preserve">If no funding has been provided for the research, it is recommended to include the following sentence:</w:t>
      </w:r>
    </w:p>
    <w:p w:rsidR="00000000" w:rsidDel="00000000" w:rsidP="00000000" w:rsidRDefault="00000000" w:rsidRPr="00000000" w14:paraId="0000003B">
      <w:pPr>
        <w:spacing w:line="360" w:lineRule="auto"/>
        <w:rPr>
          <w:rFonts w:ascii="Aptos" w:cs="Aptos" w:eastAsia="Aptos" w:hAnsi="Aptos"/>
          <w:i w:val="1"/>
        </w:rPr>
      </w:pPr>
      <w:r w:rsidDel="00000000" w:rsidR="00000000" w:rsidRPr="00000000">
        <w:rPr>
          <w:rFonts w:ascii="Aptos" w:cs="Aptos" w:eastAsia="Aptos" w:hAnsi="Aptos"/>
          <w:i w:val="1"/>
          <w:rtl w:val="0"/>
        </w:rPr>
        <w:t xml:space="preserve">This research did not receive any specific grant from funding agencies in the public, commercial, or not-for-profit sectors.</w:t>
      </w:r>
    </w:p>
    <w:p w:rsidR="00000000" w:rsidDel="00000000" w:rsidP="00000000" w:rsidRDefault="00000000" w:rsidRPr="00000000" w14:paraId="0000003C">
      <w:pPr>
        <w:pStyle w:val="Heading1"/>
        <w:rPr>
          <w:rFonts w:ascii="Aptos" w:cs="Aptos" w:eastAsia="Aptos" w:hAnsi="Aptos"/>
          <w:b w:val="1"/>
          <w:i w:val="1"/>
          <w:color w:val="000000"/>
          <w:sz w:val="24"/>
          <w:szCs w:val="24"/>
        </w:rPr>
      </w:pPr>
      <w:r w:rsidDel="00000000" w:rsidR="00000000" w:rsidRPr="00000000">
        <w:rPr>
          <w:rFonts w:ascii="Aptos" w:cs="Aptos" w:eastAsia="Aptos" w:hAnsi="Aptos"/>
          <w:b w:val="1"/>
          <w:i w:val="1"/>
          <w:color w:val="000000"/>
          <w:sz w:val="24"/>
          <w:szCs w:val="24"/>
          <w:rtl w:val="0"/>
        </w:rPr>
        <w:t xml:space="preserve">MANUSCRIPT FORMAT:</w:t>
      </w:r>
    </w:p>
    <w:p w:rsidR="00000000" w:rsidDel="00000000" w:rsidP="00000000" w:rsidRDefault="00000000" w:rsidRPr="00000000" w14:paraId="0000003D">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Abstract </w:t>
      </w:r>
    </w:p>
    <w:p w:rsidR="00000000" w:rsidDel="00000000" w:rsidP="00000000" w:rsidRDefault="00000000" w:rsidRPr="00000000" w14:paraId="0000003E">
      <w:pPr>
        <w:rPr>
          <w:rFonts w:ascii="Aptos" w:cs="Aptos" w:eastAsia="Aptos" w:hAnsi="Aptos"/>
        </w:rPr>
      </w:pPr>
      <w:r w:rsidDel="00000000" w:rsidR="00000000" w:rsidRPr="00000000">
        <w:rPr>
          <w:rtl w:val="0"/>
        </w:rPr>
      </w:r>
    </w:p>
    <w:p w:rsidR="00000000" w:rsidDel="00000000" w:rsidP="00000000" w:rsidRDefault="00000000" w:rsidRPr="00000000" w14:paraId="0000003F">
      <w:pPr>
        <w:rPr>
          <w:rFonts w:ascii="Aptos" w:cs="Aptos" w:eastAsia="Aptos" w:hAnsi="Aptos"/>
          <w:i w:val="1"/>
        </w:rPr>
      </w:pPr>
      <w:r w:rsidDel="00000000" w:rsidR="00000000" w:rsidRPr="00000000">
        <w:rPr>
          <w:rFonts w:ascii="Aptos" w:cs="Aptos" w:eastAsia="Aptos" w:hAnsi="Aptos"/>
          <w:i w:val="1"/>
          <w:rtl w:val="0"/>
        </w:rPr>
        <w:t xml:space="preserve">Limit 400 words + a social media abstract of up to 140 characters (letters+spaces). Other than for discussion papers, use the structure suggested by the relevant reporting guideline for your design. Clinical trials must include registration number and date of first recruitment. Below is a generic structure that indicates required content for research.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spacing w:line="360" w:lineRule="auto"/>
        <w:rPr>
          <w:rFonts w:ascii="Aptos" w:cs="Aptos" w:eastAsia="Aptos" w:hAnsi="Aptos"/>
          <w:b w:val="1"/>
        </w:rPr>
      </w:pPr>
      <w:r w:rsidDel="00000000" w:rsidR="00000000" w:rsidRPr="00000000">
        <w:rPr>
          <w:rFonts w:ascii="Aptos" w:cs="Aptos" w:eastAsia="Aptos" w:hAnsi="Aptos"/>
          <w:b w:val="1"/>
          <w:rtl w:val="0"/>
        </w:rPr>
        <w:t xml:space="preserve">Background:</w:t>
      </w:r>
    </w:p>
    <w:p w:rsidR="00000000" w:rsidDel="00000000" w:rsidP="00000000" w:rsidRDefault="00000000" w:rsidRPr="00000000" w14:paraId="00000042">
      <w:pPr>
        <w:spacing w:line="360" w:lineRule="auto"/>
        <w:rPr>
          <w:rFonts w:ascii="Aptos" w:cs="Aptos" w:eastAsia="Aptos" w:hAnsi="Aptos"/>
          <w:b w:val="1"/>
        </w:rPr>
      </w:pPr>
      <w:r w:rsidDel="00000000" w:rsidR="00000000" w:rsidRPr="00000000">
        <w:rPr>
          <w:rFonts w:ascii="Aptos" w:cs="Aptos" w:eastAsia="Aptos" w:hAnsi="Aptos"/>
          <w:b w:val="1"/>
          <w:rtl w:val="0"/>
        </w:rPr>
        <w:t xml:space="preserve">Objective:</w:t>
      </w:r>
    </w:p>
    <w:p w:rsidR="00000000" w:rsidDel="00000000" w:rsidP="00000000" w:rsidRDefault="00000000" w:rsidRPr="00000000" w14:paraId="00000043">
      <w:pPr>
        <w:spacing w:line="360" w:lineRule="auto"/>
        <w:rPr>
          <w:rFonts w:ascii="Aptos" w:cs="Aptos" w:eastAsia="Aptos" w:hAnsi="Aptos"/>
          <w:b w:val="1"/>
        </w:rPr>
      </w:pPr>
      <w:r w:rsidDel="00000000" w:rsidR="00000000" w:rsidRPr="00000000">
        <w:rPr>
          <w:rFonts w:ascii="Aptos" w:cs="Aptos" w:eastAsia="Aptos" w:hAnsi="Aptos"/>
          <w:b w:val="1"/>
          <w:rtl w:val="0"/>
        </w:rPr>
        <w:t xml:space="preserve">Design: </w:t>
      </w:r>
    </w:p>
    <w:p w:rsidR="00000000" w:rsidDel="00000000" w:rsidP="00000000" w:rsidRDefault="00000000" w:rsidRPr="00000000" w14:paraId="00000044">
      <w:pPr>
        <w:spacing w:line="360" w:lineRule="auto"/>
        <w:rPr>
          <w:rFonts w:ascii="Aptos" w:cs="Aptos" w:eastAsia="Aptos" w:hAnsi="Aptos"/>
          <w:b w:val="1"/>
        </w:rPr>
      </w:pPr>
      <w:r w:rsidDel="00000000" w:rsidR="00000000" w:rsidRPr="00000000">
        <w:rPr>
          <w:rFonts w:ascii="Aptos" w:cs="Aptos" w:eastAsia="Aptos" w:hAnsi="Aptos"/>
          <w:b w:val="1"/>
          <w:rtl w:val="0"/>
        </w:rPr>
        <w:t xml:space="preserve">Setting(s):  </w:t>
      </w:r>
    </w:p>
    <w:p w:rsidR="00000000" w:rsidDel="00000000" w:rsidP="00000000" w:rsidRDefault="00000000" w:rsidRPr="00000000" w14:paraId="00000045">
      <w:pPr>
        <w:spacing w:line="360" w:lineRule="auto"/>
        <w:rPr>
          <w:rFonts w:ascii="Aptos" w:cs="Aptos" w:eastAsia="Aptos" w:hAnsi="Aptos"/>
          <w:i w:val="1"/>
        </w:rPr>
      </w:pPr>
      <w:r w:rsidDel="00000000" w:rsidR="00000000" w:rsidRPr="00000000">
        <w:rPr>
          <w:rFonts w:ascii="Aptos" w:cs="Aptos" w:eastAsia="Aptos" w:hAnsi="Aptos"/>
          <w:b w:val="1"/>
          <w:rtl w:val="0"/>
        </w:rPr>
        <w:t xml:space="preserve">Participants:</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always include the number of participants</w:t>
      </w:r>
    </w:p>
    <w:p w:rsidR="00000000" w:rsidDel="00000000" w:rsidP="00000000" w:rsidRDefault="00000000" w:rsidRPr="00000000" w14:paraId="00000046">
      <w:pPr>
        <w:spacing w:line="360" w:lineRule="auto"/>
        <w:rPr>
          <w:rFonts w:ascii="Aptos" w:cs="Aptos" w:eastAsia="Aptos" w:hAnsi="Aptos"/>
          <w:b w:val="1"/>
        </w:rPr>
      </w:pPr>
      <w:r w:rsidDel="00000000" w:rsidR="00000000" w:rsidRPr="00000000">
        <w:rPr>
          <w:rFonts w:ascii="Aptos" w:cs="Aptos" w:eastAsia="Aptos" w:hAnsi="Aptos"/>
          <w:b w:val="1"/>
          <w:rtl w:val="0"/>
        </w:rPr>
        <w:t xml:space="preserve">Methods:</w:t>
      </w:r>
    </w:p>
    <w:p w:rsidR="00000000" w:rsidDel="00000000" w:rsidP="00000000" w:rsidRDefault="00000000" w:rsidRPr="00000000" w14:paraId="00000047">
      <w:pPr>
        <w:spacing w:line="360" w:lineRule="auto"/>
        <w:rPr>
          <w:rFonts w:ascii="Aptos" w:cs="Aptos" w:eastAsia="Aptos" w:hAnsi="Aptos"/>
          <w:i w:val="1"/>
        </w:rPr>
      </w:pPr>
      <w:r w:rsidDel="00000000" w:rsidR="00000000" w:rsidRPr="00000000">
        <w:rPr>
          <w:rFonts w:ascii="Aptos" w:cs="Aptos" w:eastAsia="Aptos" w:hAnsi="Aptos"/>
          <w:b w:val="1"/>
          <w:rtl w:val="0"/>
        </w:rPr>
        <w:t xml:space="preserve">Results:</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statistical results in the abstract must include point estimates and confidence intervals</w:t>
      </w:r>
    </w:p>
    <w:p w:rsidR="00000000" w:rsidDel="00000000" w:rsidP="00000000" w:rsidRDefault="00000000" w:rsidRPr="00000000" w14:paraId="00000048">
      <w:pPr>
        <w:spacing w:line="360" w:lineRule="auto"/>
        <w:rPr>
          <w:rFonts w:ascii="Aptos" w:cs="Aptos" w:eastAsia="Aptos" w:hAnsi="Aptos"/>
          <w:i w:val="1"/>
        </w:rPr>
      </w:pPr>
      <w:r w:rsidDel="00000000" w:rsidR="00000000" w:rsidRPr="00000000">
        <w:rPr>
          <w:rFonts w:ascii="Aptos" w:cs="Aptos" w:eastAsia="Aptos" w:hAnsi="Aptos"/>
          <w:b w:val="1"/>
          <w:rtl w:val="0"/>
        </w:rPr>
        <w:t xml:space="preserve">Conclusions:</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conclusions must link to and follow from the study findings reported in the results</w:t>
      </w:r>
    </w:p>
    <w:p w:rsidR="00000000" w:rsidDel="00000000" w:rsidP="00000000" w:rsidRDefault="00000000" w:rsidRPr="00000000" w14:paraId="00000049">
      <w:pPr>
        <w:spacing w:line="360" w:lineRule="auto"/>
        <w:rPr>
          <w:rFonts w:ascii="Aptos" w:cs="Aptos" w:eastAsia="Aptos" w:hAnsi="Aptos"/>
          <w:i w:val="1"/>
        </w:rPr>
      </w:pPr>
      <w:r w:rsidDel="00000000" w:rsidR="00000000" w:rsidRPr="00000000">
        <w:rPr>
          <w:rFonts w:ascii="Aptos" w:cs="Aptos" w:eastAsia="Aptos" w:hAnsi="Aptos"/>
          <w:b w:val="1"/>
          <w:rtl w:val="0"/>
        </w:rPr>
        <w:t xml:space="preserve">Registration:</w:t>
      </w:r>
      <w:r w:rsidDel="00000000" w:rsidR="00000000" w:rsidRPr="00000000">
        <w:rPr>
          <w:rFonts w:ascii="Aptos" w:cs="Aptos" w:eastAsia="Aptos" w:hAnsi="Aptos"/>
          <w:rtl w:val="0"/>
        </w:rPr>
        <w:t xml:space="preserve"> registration number, the registry, registration date, and date of first recruitment </w:t>
      </w:r>
      <w:r w:rsidDel="00000000" w:rsidR="00000000" w:rsidRPr="00000000">
        <w:rPr>
          <w:rFonts w:ascii="Aptos" w:cs="Aptos" w:eastAsia="Aptos" w:hAnsi="Aptos"/>
          <w:i w:val="1"/>
          <w:rtl w:val="0"/>
        </w:rPr>
        <w:t xml:space="preserve">must be provided for clinical trials. [if not registered state ‘not registered’]</w:t>
      </w:r>
    </w:p>
    <w:p w:rsidR="00000000" w:rsidDel="00000000" w:rsidP="00000000" w:rsidRDefault="00000000" w:rsidRPr="00000000" w14:paraId="0000004A">
      <w:pPr>
        <w:spacing w:line="360" w:lineRule="auto"/>
        <w:rPr>
          <w:rFonts w:ascii="Aptos" w:cs="Aptos" w:eastAsia="Aptos" w:hAnsi="Aptos"/>
        </w:rPr>
      </w:pPr>
      <w:r w:rsidDel="00000000" w:rsidR="00000000" w:rsidRPr="00000000">
        <w:rPr>
          <w:rFonts w:ascii="Aptos" w:cs="Aptos" w:eastAsia="Aptos" w:hAnsi="Aptos"/>
          <w:rtl w:val="0"/>
        </w:rPr>
        <w:t xml:space="preserve">e.g. www.anzctr.org.au ACTRN12620001052921. Registered 15/10/2020, first recruitment 04/02/2021.</w:t>
      </w:r>
    </w:p>
    <w:p w:rsidR="00000000" w:rsidDel="00000000" w:rsidP="00000000" w:rsidRDefault="00000000" w:rsidRPr="00000000" w14:paraId="0000004B">
      <w:pPr>
        <w:spacing w:line="360" w:lineRule="auto"/>
        <w:rPr>
          <w:rFonts w:ascii="Aptos" w:cs="Aptos" w:eastAsia="Aptos" w:hAnsi="Aptos"/>
          <w:i w:val="1"/>
        </w:rPr>
      </w:pPr>
      <w:r w:rsidDel="00000000" w:rsidR="00000000" w:rsidRPr="00000000">
        <w:rPr>
          <w:rFonts w:ascii="Aptos" w:cs="Aptos" w:eastAsia="Aptos" w:hAnsi="Aptos"/>
          <w:b w:val="1"/>
          <w:rtl w:val="0"/>
        </w:rPr>
        <w:t xml:space="preserve">Social media abstract:</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[delete if not used] an optional additional 140 letter message that can be shared on social media. Additionally, you can add / include author social media handles but ensure that others can tailor the message and include a link. Tweetable abstract heading needs colon instead of dash for all the articles and the heading ‘Social Media abstract’ should not be in italics. </w:t>
      </w:r>
    </w:p>
    <w:p w:rsidR="00000000" w:rsidDel="00000000" w:rsidP="00000000" w:rsidRDefault="00000000" w:rsidRPr="00000000" w14:paraId="0000004C">
      <w:pPr>
        <w:spacing w:line="360" w:lineRule="auto"/>
        <w:rPr>
          <w:rFonts w:ascii="Aptos" w:cs="Aptos" w:eastAsia="Aptos" w:hAnsi="Aptos"/>
        </w:rPr>
      </w:pPr>
      <w:r w:rsidDel="00000000" w:rsidR="00000000" w:rsidRPr="00000000">
        <w:rPr>
          <w:rFonts w:ascii="Aptos" w:cs="Aptos" w:eastAsia="Aptos" w:hAnsi="Aptos"/>
          <w:rtl w:val="0"/>
        </w:rPr>
        <w:t xml:space="preserve">e.g. </w:t>
      </w:r>
      <w:r w:rsidDel="00000000" w:rsidR="00000000" w:rsidRPr="00000000">
        <w:rPr>
          <w:rFonts w:ascii="Aptos" w:cs="Aptos" w:eastAsia="Aptos" w:hAnsi="Aptos"/>
          <w:b w:val="1"/>
          <w:rtl w:val="0"/>
        </w:rPr>
        <w:t xml:space="preserve">Social media abstract</w:t>
      </w:r>
      <w:r w:rsidDel="00000000" w:rsidR="00000000" w:rsidRPr="00000000">
        <w:rPr>
          <w:rFonts w:ascii="Aptos" w:cs="Aptos" w:eastAsia="Aptos" w:hAnsi="Aptos"/>
          <w:rtl w:val="0"/>
        </w:rPr>
        <w:t xml:space="preserve">: nurse-led intermediate care reduces hospital stay but increases total inpatient stay @workforcesoton @ijn2011</w:t>
        <w:br w:type="textWrapping"/>
      </w:r>
    </w:p>
    <w:p w:rsidR="00000000" w:rsidDel="00000000" w:rsidP="00000000" w:rsidRDefault="00000000" w:rsidRPr="00000000" w14:paraId="0000004D">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Keywords</w:t>
      </w:r>
    </w:p>
    <w:p w:rsidR="00000000" w:rsidDel="00000000" w:rsidP="00000000" w:rsidRDefault="00000000" w:rsidRPr="00000000" w14:paraId="0000004E">
      <w:pPr>
        <w:pStyle w:val="Heading1"/>
        <w:rPr>
          <w:rFonts w:ascii="Aptos" w:cs="Aptos" w:eastAsia="Aptos" w:hAnsi="Aptos"/>
          <w:b w:val="1"/>
          <w:i w:val="1"/>
          <w:color w:val="000000"/>
          <w:sz w:val="24"/>
          <w:szCs w:val="24"/>
        </w:rPr>
      </w:pPr>
      <w:r w:rsidDel="00000000" w:rsidR="00000000" w:rsidRPr="00000000">
        <w:rPr>
          <w:rFonts w:ascii="Aptos" w:cs="Aptos" w:eastAsia="Aptos" w:hAnsi="Aptos"/>
          <w:i w:val="1"/>
          <w:color w:val="000000"/>
          <w:sz w:val="24"/>
          <w:szCs w:val="24"/>
          <w:rtl w:val="0"/>
        </w:rPr>
        <w:t xml:space="preserve"> Provide between 1-7 key words that accurately identify the paper's subject, purpose, method and focus. Use the Medical Subject Headings (MeSH®) thesaurus (see </w:t>
      </w:r>
      <w:hyperlink r:id="rId7">
        <w:r w:rsidDel="00000000" w:rsidR="00000000" w:rsidRPr="00000000">
          <w:rPr>
            <w:rFonts w:ascii="Aptos" w:cs="Aptos" w:eastAsia="Aptos" w:hAnsi="Aptos"/>
            <w:i w:val="1"/>
            <w:color w:val="467886"/>
            <w:sz w:val="24"/>
            <w:szCs w:val="24"/>
            <w:u w:val="single"/>
            <w:rtl w:val="0"/>
          </w:rPr>
          <w:t xml:space="preserve">http://www.nlm.nih.gov/mesh/meshhome.html</w:t>
        </w:r>
      </w:hyperlink>
      <w:r w:rsidDel="00000000" w:rsidR="00000000" w:rsidRPr="00000000">
        <w:rPr>
          <w:rFonts w:ascii="Aptos" w:cs="Aptos" w:eastAsia="Aptos" w:hAnsi="Aptos"/>
          <w:i w:val="1"/>
          <w:color w:val="000000"/>
          <w:sz w:val="24"/>
          <w:szCs w:val="24"/>
          <w:rtl w:val="0"/>
        </w:rPr>
        <w:t xml:space="preserve">)</w:t>
      </w:r>
      <w:r w:rsidDel="00000000" w:rsidR="00000000" w:rsidRPr="00000000">
        <w:rPr>
          <w:rFonts w:ascii="Aptos" w:cs="Aptos" w:eastAsia="Aptos" w:hAnsi="Aptos"/>
          <w:i w:val="1"/>
          <w:sz w:val="24"/>
          <w:szCs w:val="24"/>
          <w:rtl w:val="0"/>
        </w:rPr>
        <w:t xml:space="preserve"> </w:t>
      </w:r>
      <w:r w:rsidDel="00000000" w:rsidR="00000000" w:rsidRPr="00000000">
        <w:rPr>
          <w:rFonts w:ascii="Aptos" w:cs="Aptos" w:eastAsia="Aptos" w:hAnsi="Aptos"/>
          <w:i w:val="1"/>
          <w:color w:val="000000"/>
          <w:sz w:val="24"/>
          <w:szCs w:val="24"/>
          <w:rtl w:val="0"/>
        </w:rPr>
        <w:t xml:space="preserve">or Cumulative Index to Nursing and Allied Health (CINAHL) headings where possible. Give keywords in alphabetical order &amp; separate with a semi colon.</w:t>
      </w:r>
      <w:r w:rsidDel="00000000" w:rsidR="00000000" w:rsidRPr="00000000">
        <w:rPr>
          <w:rtl w:val="0"/>
        </w:rPr>
      </w:r>
    </w:p>
    <w:p w:rsidR="00000000" w:rsidDel="00000000" w:rsidP="00000000" w:rsidRDefault="00000000" w:rsidRPr="00000000" w14:paraId="0000004F">
      <w:pPr>
        <w:rPr>
          <w:rFonts w:ascii="Aptos" w:cs="Aptos" w:eastAsia="Aptos" w:hAnsi="Aptos"/>
        </w:rPr>
      </w:pPr>
      <w:r w:rsidDel="00000000" w:rsidR="00000000" w:rsidRPr="00000000">
        <w:rPr>
          <w:rtl w:val="0"/>
        </w:rPr>
      </w:r>
    </w:p>
    <w:p w:rsidR="00000000" w:rsidDel="00000000" w:rsidP="00000000" w:rsidRDefault="00000000" w:rsidRPr="00000000" w14:paraId="00000050">
      <w:pPr>
        <w:rPr>
          <w:rFonts w:ascii="Aptos" w:cs="Aptos" w:eastAsia="Aptos" w:hAnsi="Aptos"/>
        </w:rPr>
      </w:pPr>
      <w:r w:rsidDel="00000000" w:rsidR="00000000" w:rsidRPr="00000000">
        <w:rPr>
          <w:rFonts w:ascii="Aptos" w:cs="Aptos" w:eastAsia="Aptos" w:hAnsi="Aptos"/>
          <w:rtl w:val="0"/>
        </w:rPr>
        <w:t xml:space="preserve">e.g. Costs and Cost Analysis; Computer Simulation; Health Care Economics and Organizations; Hospital Information Systems; Nursing Staff, Hospital; Patient Classification Systems; Personnel Staffing and Scheduling</w:t>
      </w:r>
    </w:p>
    <w:p w:rsidR="00000000" w:rsidDel="00000000" w:rsidP="00000000" w:rsidRDefault="00000000" w:rsidRPr="00000000" w14:paraId="00000051">
      <w:pPr>
        <w:rPr>
          <w:rFonts w:ascii="Aptos" w:cs="Aptos" w:eastAsia="Aptos" w:hAnsi="Aptos"/>
        </w:rPr>
      </w:pPr>
      <w:r w:rsidDel="00000000" w:rsidR="00000000" w:rsidRPr="00000000">
        <w:rPr>
          <w:rtl w:val="0"/>
        </w:rPr>
      </w:r>
    </w:p>
    <w:p w:rsidR="00000000" w:rsidDel="00000000" w:rsidP="00000000" w:rsidRDefault="00000000" w:rsidRPr="00000000" w14:paraId="00000052">
      <w:pPr>
        <w:rPr>
          <w:rFonts w:ascii="Aptos" w:cs="Aptos" w:eastAsia="Aptos" w:hAnsi="Aptos"/>
          <w:b w:val="1"/>
          <w:i w:val="1"/>
        </w:rPr>
      </w:pPr>
      <w:r w:rsidDel="00000000" w:rsidR="00000000" w:rsidRPr="00000000">
        <w:rPr>
          <w:rFonts w:ascii="Aptos" w:cs="Aptos" w:eastAsia="Aptos" w:hAnsi="Aptos"/>
          <w:i w:val="1"/>
          <w:rtl w:val="0"/>
        </w:rPr>
        <w:t xml:space="preserve">Article highlights – up to five bullet points each with a maximum of 85 characters/ letters (including spaces) using the headings below:</w:t>
      </w:r>
      <w:r w:rsidDel="00000000" w:rsidR="00000000" w:rsidRPr="00000000">
        <w:rPr>
          <w:rtl w:val="0"/>
        </w:rPr>
      </w:r>
    </w:p>
    <w:p w:rsidR="00000000" w:rsidDel="00000000" w:rsidP="00000000" w:rsidRDefault="00000000" w:rsidRPr="00000000" w14:paraId="00000053">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54">
      <w:pPr>
        <w:spacing w:line="360" w:lineRule="auto"/>
        <w:rPr>
          <w:rFonts w:ascii="Aptos" w:cs="Aptos" w:eastAsia="Aptos" w:hAnsi="Aptos"/>
          <w:b w:val="1"/>
        </w:rPr>
      </w:pPr>
      <w:r w:rsidDel="00000000" w:rsidR="00000000" w:rsidRPr="00000000">
        <w:rPr>
          <w:rFonts w:ascii="Aptos" w:cs="Aptos" w:eastAsia="Aptos" w:hAnsi="Aptos"/>
          <w:b w:val="1"/>
          <w:rtl w:val="0"/>
        </w:rPr>
        <w:t xml:space="preserve">What is already known</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Two or three single sentence bullet points to summarise existing knowledge about the question(s) covered in the paper</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May include a statement of the knowledge gaps</w:t>
      </w:r>
    </w:p>
    <w:p w:rsidR="00000000" w:rsidDel="00000000" w:rsidP="00000000" w:rsidRDefault="00000000" w:rsidRPr="00000000" w14:paraId="00000057">
      <w:pPr>
        <w:spacing w:line="360" w:lineRule="auto"/>
        <w:rPr>
          <w:rFonts w:ascii="Aptos" w:cs="Aptos" w:eastAsia="Aptos" w:hAnsi="Aptos"/>
          <w:b w:val="1"/>
        </w:rPr>
      </w:pPr>
      <w:r w:rsidDel="00000000" w:rsidR="00000000" w:rsidRPr="00000000">
        <w:rPr>
          <w:rFonts w:ascii="Aptos" w:cs="Aptos" w:eastAsia="Aptos" w:hAnsi="Aptos"/>
          <w:b w:val="1"/>
          <w:rtl w:val="0"/>
        </w:rPr>
        <w:t xml:space="preserve">What this paper adds </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Two or three single sentence bullet points to summarise the knowledge that this paper adds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Describe contributions to knowledge (outcomes), not simply process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 example might be “This review found that nurse-led intermediate care reduces hospital stay but increases total inpatient stay" </w:t>
      </w:r>
    </w:p>
    <w:p w:rsidR="00000000" w:rsidDel="00000000" w:rsidP="00000000" w:rsidRDefault="00000000" w:rsidRPr="00000000" w14:paraId="0000005B">
      <w:pPr>
        <w:rPr>
          <w:rFonts w:ascii="Aptos" w:cs="Aptos" w:eastAsia="Aptos" w:hAnsi="Aptos"/>
          <w:b w:val="1"/>
        </w:rPr>
      </w:pPr>
      <w:r w:rsidDel="00000000" w:rsidR="00000000" w:rsidRPr="00000000">
        <w:rPr>
          <w:rtl w:val="0"/>
        </w:rPr>
      </w:r>
    </w:p>
    <w:p w:rsidR="00000000" w:rsidDel="00000000" w:rsidP="00000000" w:rsidRDefault="00000000" w:rsidRPr="00000000" w14:paraId="0000005C">
      <w:pPr>
        <w:spacing w:line="360" w:lineRule="auto"/>
        <w:rPr>
          <w:rFonts w:ascii="Arial" w:cs="Arial" w:eastAsia="Arial" w:hAnsi="Arial"/>
          <w:i w:val="1"/>
          <w:color w:val="1f1f1f"/>
        </w:rPr>
      </w:pPr>
      <w:r w:rsidDel="00000000" w:rsidR="00000000" w:rsidRPr="00000000">
        <w:rPr>
          <w:rFonts w:ascii="Aptos" w:cs="Aptos" w:eastAsia="Aptos" w:hAnsi="Aptos"/>
          <w:i w:val="1"/>
          <w:rtl w:val="0"/>
        </w:rPr>
        <w:t xml:space="preserve">Body of your paper – up to 7000 words, up to 5 tables and figures. </w:t>
      </w:r>
      <w:r w:rsidDel="00000000" w:rsidR="00000000" w:rsidRPr="00000000">
        <w:rPr>
          <w:rFonts w:ascii="Arial" w:cs="Arial" w:eastAsia="Arial" w:hAnsi="Arial"/>
          <w:i w:val="1"/>
          <w:color w:val="1f1f1f"/>
          <w:rtl w:val="0"/>
        </w:rPr>
        <w:t xml:space="preserve">Avoid using abbreviations unless universally recognisable by a general international audience (e.g. USA), standard system international (SI) units commonly used tests and common statistical terms (e.g. t-test, ANOVA). Never include abbreviations in titles or abstracts. Abbreviations can be used in tables and figures but must be defined in a footnote.</w:t>
      </w:r>
    </w:p>
    <w:p w:rsidR="00000000" w:rsidDel="00000000" w:rsidP="00000000" w:rsidRDefault="00000000" w:rsidRPr="00000000" w14:paraId="0000005D">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5E">
      <w:pPr>
        <w:spacing w:line="360" w:lineRule="auto"/>
        <w:rPr>
          <w:rFonts w:ascii="Aptos" w:cs="Aptos" w:eastAsia="Aptos" w:hAnsi="Aptos"/>
          <w:i w:val="1"/>
        </w:rPr>
      </w:pPr>
      <w:r w:rsidDel="00000000" w:rsidR="00000000" w:rsidRPr="00000000">
        <w:rPr>
          <w:rFonts w:ascii="Aptos" w:cs="Aptos" w:eastAsia="Aptos" w:hAnsi="Aptos"/>
          <w:i w:val="1"/>
          <w:rtl w:val="0"/>
        </w:rPr>
        <w:t xml:space="preserve">All tables and figures and supplementary material must be cited in the text. For tables and figures in supplementary material cite “supplementary material table X” etc.</w:t>
      </w:r>
    </w:p>
    <w:p w:rsidR="00000000" w:rsidDel="00000000" w:rsidP="00000000" w:rsidRDefault="00000000" w:rsidRPr="00000000" w14:paraId="0000005F">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60">
      <w:pPr>
        <w:spacing w:line="360" w:lineRule="auto"/>
        <w:rPr>
          <w:rFonts w:ascii="Aptos" w:cs="Aptos" w:eastAsia="Aptos" w:hAnsi="Aptos"/>
          <w:i w:val="1"/>
        </w:rPr>
      </w:pPr>
      <w:r w:rsidDel="00000000" w:rsidR="00000000" w:rsidRPr="00000000">
        <w:rPr>
          <w:rFonts w:ascii="Aptos" w:cs="Aptos" w:eastAsia="Aptos" w:hAnsi="Aptos"/>
          <w:i w:val="1"/>
          <w:rtl w:val="0"/>
        </w:rPr>
        <w:t xml:space="preserve">We suggest that you format the references to follow the journals style, which uses author (date) / (author, date) citations based on the Harvard Style. This style is available in a variety of reference management software packages. </w:t>
      </w:r>
    </w:p>
    <w:p w:rsidR="00000000" w:rsidDel="00000000" w:rsidP="00000000" w:rsidRDefault="00000000" w:rsidRPr="00000000" w14:paraId="00000061">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62">
      <w:pPr>
        <w:spacing w:line="360" w:lineRule="auto"/>
        <w:rPr>
          <w:rFonts w:ascii="Aptos" w:cs="Aptos" w:eastAsia="Aptos" w:hAnsi="Aptos"/>
          <w:i w:val="1"/>
        </w:rPr>
      </w:pPr>
      <w:r w:rsidDel="00000000" w:rsidR="00000000" w:rsidRPr="00000000">
        <w:rPr>
          <w:rFonts w:ascii="Aptos" w:cs="Aptos" w:eastAsia="Aptos" w:hAnsi="Aptos"/>
          <w:i w:val="1"/>
          <w:rtl w:val="0"/>
        </w:rPr>
        <w:t xml:space="preserve">Avoid citing large numbers of references to support a single point. Use no more than three or four illustrative examples. This includes review articles. If many papers are linked to a particular point in a review do not cite them all, instead ensure that there is sufficient information provided in tables or associated supplementary material, such that the relevant studies can be identified. In the text make appropriate reference to the relevant table instead. If you originally prepared your paper for another journal, you can address this point after review.</w:t>
      </w:r>
    </w:p>
    <w:p w:rsidR="00000000" w:rsidDel="00000000" w:rsidP="00000000" w:rsidRDefault="00000000" w:rsidRPr="00000000" w14:paraId="00000063">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64">
      <w:pPr>
        <w:spacing w:line="360" w:lineRule="auto"/>
        <w:rPr>
          <w:rFonts w:ascii="Aptos" w:cs="Aptos" w:eastAsia="Aptos" w:hAnsi="Aptos"/>
          <w:i w:val="1"/>
        </w:rPr>
      </w:pPr>
      <w:r w:rsidDel="00000000" w:rsidR="00000000" w:rsidRPr="00000000">
        <w:rPr>
          <w:rFonts w:ascii="Aptos" w:cs="Aptos" w:eastAsia="Aptos" w:hAnsi="Aptos"/>
          <w:i w:val="1"/>
          <w:highlight w:val="yellow"/>
          <w:rtl w:val="0"/>
        </w:rPr>
        <w:t xml:space="preserve">The basic structure below is appropriate for most manuscript types. Please consult the appropriate reporting guideline for your study (see </w:t>
      </w:r>
      <w:hyperlink r:id="rId8">
        <w:r w:rsidDel="00000000" w:rsidR="00000000" w:rsidRPr="00000000">
          <w:rPr>
            <w:rFonts w:ascii="Aptos" w:cs="Aptos" w:eastAsia="Aptos" w:hAnsi="Aptos"/>
            <w:highlight w:val="yellow"/>
            <w:rtl w:val="0"/>
          </w:rPr>
          <w:t xml:space="preserve">https://www.equator-network.org/</w:t>
        </w:r>
      </w:hyperlink>
      <w:r w:rsidDel="00000000" w:rsidR="00000000" w:rsidRPr="00000000">
        <w:rPr>
          <w:rFonts w:ascii="Aptos" w:cs="Aptos" w:eastAsia="Aptos" w:hAnsi="Aptos"/>
          <w:i w:val="1"/>
          <w:highlight w:val="yellow"/>
          <w:rtl w:val="0"/>
        </w:rPr>
        <w:t xml:space="preserve">) our guide for authors and author checklist.</w:t>
      </w:r>
      <w:r w:rsidDel="00000000" w:rsidR="00000000" w:rsidRPr="00000000">
        <w:rPr>
          <w:rFonts w:ascii="Aptos" w:cs="Aptos" w:eastAsia="Aptos" w:hAnsi="Aptos"/>
          <w:i w:val="1"/>
          <w:rtl w:val="0"/>
        </w:rPr>
        <w:t xml:space="preserve"> </w:t>
      </w:r>
    </w:p>
    <w:p w:rsidR="00000000" w:rsidDel="00000000" w:rsidP="00000000" w:rsidRDefault="00000000" w:rsidRPr="00000000" w14:paraId="00000065">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66">
      <w:pPr>
        <w:rPr>
          <w:rFonts w:ascii="Aptos" w:cs="Aptos" w:eastAsia="Aptos" w:hAnsi="Aptos"/>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Background </w:t>
      </w:r>
    </w:p>
    <w:p w:rsidR="00000000" w:rsidDel="00000000" w:rsidP="00000000" w:rsidRDefault="00000000" w:rsidRPr="00000000" w14:paraId="00000068">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Methods</w:t>
      </w:r>
    </w:p>
    <w:p w:rsidR="00000000" w:rsidDel="00000000" w:rsidP="00000000" w:rsidRDefault="00000000" w:rsidRPr="00000000" w14:paraId="00000069">
      <w:pPr>
        <w:rPr>
          <w:rFonts w:ascii="Aptos" w:cs="Aptos" w:eastAsia="Aptos" w:hAnsi="Aptos"/>
          <w:i w:val="1"/>
        </w:rPr>
      </w:pPr>
      <w:r w:rsidDel="00000000" w:rsidR="00000000" w:rsidRPr="00000000">
        <w:rPr>
          <w:rtl w:val="0"/>
        </w:rPr>
      </w:r>
    </w:p>
    <w:p w:rsidR="00000000" w:rsidDel="00000000" w:rsidP="00000000" w:rsidRDefault="00000000" w:rsidRPr="00000000" w14:paraId="0000006A">
      <w:pPr>
        <w:spacing w:line="360" w:lineRule="auto"/>
        <w:rPr>
          <w:rFonts w:ascii="Aptos" w:cs="Aptos" w:eastAsia="Aptos" w:hAnsi="Aptos"/>
          <w:i w:val="1"/>
        </w:rPr>
      </w:pPr>
      <w:r w:rsidDel="00000000" w:rsidR="00000000" w:rsidRPr="00000000">
        <w:rPr>
          <w:rFonts w:ascii="Aptos" w:cs="Aptos" w:eastAsia="Aptos" w:hAnsi="Aptos"/>
          <w:i w:val="1"/>
          <w:rtl w:val="0"/>
        </w:rPr>
        <w:t xml:space="preserve">For all research, this must include a final section including details of ethical approval, informed consent and, where relevant, details of study registration.</w:t>
      </w:r>
    </w:p>
    <w:p w:rsidR="00000000" w:rsidDel="00000000" w:rsidP="00000000" w:rsidRDefault="00000000" w:rsidRPr="00000000" w14:paraId="0000006B">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Results &amp; Discussion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rPr>
          <w:rFonts w:ascii="Aptos" w:cs="Aptos" w:eastAsia="Aptos" w:hAnsi="Aptos"/>
          <w:i w:val="1"/>
        </w:rPr>
      </w:pPr>
      <w:r w:rsidDel="00000000" w:rsidR="00000000" w:rsidRPr="00000000">
        <w:rPr>
          <w:rFonts w:ascii="Aptos" w:cs="Aptos" w:eastAsia="Aptos" w:hAnsi="Aptos"/>
          <w:i w:val="1"/>
          <w:rtl w:val="0"/>
        </w:rPr>
        <w:t xml:space="preserve">Please consult Griffiths, P., Needleman, J., 2019. Statistical significance testing and p-values: Defending the indefensible? A discussion paper and position statement. International Journal of Nursing Studies 99, 103384. </w:t>
      </w:r>
      <w:hyperlink r:id="rId9">
        <w:r w:rsidDel="00000000" w:rsidR="00000000" w:rsidRPr="00000000">
          <w:rPr>
            <w:rFonts w:ascii="Aptos" w:cs="Aptos" w:eastAsia="Aptos" w:hAnsi="Aptos"/>
            <w:i w:val="1"/>
            <w:rtl w:val="0"/>
          </w:rPr>
          <w:t xml:space="preserve">https://doi.org/10.1016/j.ijnurstu.2019.07.001</w:t>
        </w:r>
      </w:hyperlink>
      <w:r w:rsidDel="00000000" w:rsidR="00000000" w:rsidRPr="00000000">
        <w:rPr>
          <w:rFonts w:ascii="Aptos" w:cs="Aptos" w:eastAsia="Aptos" w:hAnsi="Aptos"/>
          <w:i w:val="1"/>
          <w:rtl w:val="0"/>
        </w:rPr>
        <w:t xml:space="preserve"> for our policies on reporting point estimates, confidence intervals and p-values / significance tests &amp; Lang, T.A., Altman, D.G., 2015. Basic statistical reporting for articles published in Biomedical Journals: The “Statistical Analyses and Methods in the Published Literature” or the SAMPL Guidelines. International Journal of Nursing Studies 52 (1), 5-9. </w:t>
      </w:r>
      <w:hyperlink r:id="rId10">
        <w:r w:rsidDel="00000000" w:rsidR="00000000" w:rsidRPr="00000000">
          <w:rPr>
            <w:rFonts w:ascii="Aptos" w:cs="Aptos" w:eastAsia="Aptos" w:hAnsi="Aptos"/>
            <w:i w:val="1"/>
            <w:rtl w:val="0"/>
          </w:rPr>
          <w:t xml:space="preserve">https://doi.org/10.1016/j.ijnurstu.2014.09.006</w:t>
        </w:r>
      </w:hyperlink>
      <w:r w:rsidDel="00000000" w:rsidR="00000000" w:rsidRPr="00000000">
        <w:rPr>
          <w:rFonts w:ascii="Aptos" w:cs="Aptos" w:eastAsia="Aptos" w:hAnsi="Aptos"/>
          <w:i w:val="1"/>
          <w:rtl w:val="0"/>
        </w:rPr>
        <w:t xml:space="preserve"> for more general guidance on statistical reporting</w:t>
      </w:r>
    </w:p>
    <w:p w:rsidR="00000000" w:rsidDel="00000000" w:rsidP="00000000" w:rsidRDefault="00000000" w:rsidRPr="00000000" w14:paraId="0000006E">
      <w:pPr>
        <w:pStyle w:val="Heading1"/>
        <w:keepNext w:val="0"/>
        <w:rPr>
          <w:rFonts w:ascii="Aptos" w:cs="Aptos" w:eastAsia="Aptos" w:hAnsi="Aptos"/>
          <w:b w:val="1"/>
          <w:color w:val="000000"/>
          <w:sz w:val="24"/>
          <w:szCs w:val="24"/>
        </w:rPr>
      </w:pPr>
      <w:r w:rsidDel="00000000" w:rsidR="00000000" w:rsidRPr="00000000">
        <w:rPr>
          <w:rtl w:val="0"/>
        </w:rPr>
      </w:r>
    </w:p>
    <w:p w:rsidR="00000000" w:rsidDel="00000000" w:rsidP="00000000" w:rsidRDefault="00000000" w:rsidRPr="00000000" w14:paraId="0000006F">
      <w:pPr>
        <w:pStyle w:val="Heading1"/>
        <w:keepNext w:val="0"/>
        <w:ind w:left="720" w:firstLine="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Limitations</w:t>
      </w:r>
    </w:p>
    <w:p w:rsidR="00000000" w:rsidDel="00000000" w:rsidP="00000000" w:rsidRDefault="00000000" w:rsidRPr="00000000" w14:paraId="00000070">
      <w:pPr>
        <w:pStyle w:val="Heading1"/>
        <w:keepNext w:val="0"/>
        <w:ind w:left="720" w:firstLine="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Conclusions </w:t>
      </w:r>
    </w:p>
    <w:p w:rsidR="00000000" w:rsidDel="00000000" w:rsidP="00000000" w:rsidRDefault="00000000" w:rsidRPr="00000000" w14:paraId="00000071">
      <w:pPr>
        <w:rPr>
          <w:rFonts w:ascii="Aptos" w:cs="Aptos" w:eastAsia="Aptos" w:hAnsi="Aptos"/>
        </w:rPr>
      </w:pPr>
      <w:r w:rsidDel="00000000" w:rsidR="00000000" w:rsidRPr="00000000">
        <w:rPr>
          <w:rtl w:val="0"/>
        </w:rPr>
      </w:r>
    </w:p>
    <w:p w:rsidR="00000000" w:rsidDel="00000000" w:rsidP="00000000" w:rsidRDefault="00000000" w:rsidRPr="00000000" w14:paraId="00000072">
      <w:pPr>
        <w:rPr>
          <w:rFonts w:ascii="Aptos" w:cs="Aptos" w:eastAsia="Aptos" w:hAnsi="Aptos"/>
          <w:b w:val="1"/>
          <w:color w:val="000000"/>
        </w:rPr>
      </w:pPr>
      <w:r w:rsidDel="00000000" w:rsidR="00000000" w:rsidRPr="00000000">
        <w:rPr>
          <w:rFonts w:ascii="Aptos" w:cs="Aptos" w:eastAsia="Aptos" w:hAnsi="Aptos"/>
          <w:b w:val="1"/>
          <w:color w:val="000000"/>
          <w:rtl w:val="0"/>
        </w:rPr>
        <w:t xml:space="preserve">References</w:t>
      </w:r>
    </w:p>
    <w:p w:rsidR="00000000" w:rsidDel="00000000" w:rsidP="00000000" w:rsidRDefault="00000000" w:rsidRPr="00000000" w14:paraId="00000073">
      <w:pPr>
        <w:rPr>
          <w:rFonts w:ascii="Aptos" w:cs="Aptos" w:eastAsia="Aptos" w:hAnsi="Aptos"/>
          <w:b w:val="1"/>
          <w:color w:val="000000"/>
        </w:rPr>
      </w:pPr>
      <w:r w:rsidDel="00000000" w:rsidR="00000000" w:rsidRPr="00000000">
        <w:rPr>
          <w:rtl w:val="0"/>
        </w:rPr>
      </w:r>
    </w:p>
    <w:p w:rsidR="00000000" w:rsidDel="00000000" w:rsidP="00000000" w:rsidRDefault="00000000" w:rsidRPr="00000000" w14:paraId="00000074">
      <w:pPr>
        <w:rPr>
          <w:rFonts w:ascii="Aptos" w:cs="Aptos" w:eastAsia="Aptos" w:hAnsi="Aptos"/>
          <w:i w:val="1"/>
        </w:rPr>
      </w:pPr>
      <w:r w:rsidDel="00000000" w:rsidR="00000000" w:rsidRPr="00000000">
        <w:rPr>
          <w:rFonts w:ascii="Aptos" w:cs="Aptos" w:eastAsia="Aptos" w:hAnsi="Aptos"/>
          <w:i w:val="1"/>
          <w:rtl w:val="0"/>
        </w:rPr>
        <w:t xml:space="preserve">The journal requires that references are accurate and complete but does not impose a specific style at submission. The final manuscript will be converted to an author (date) citation style with references in a format based on Harvard. See the journal for examples. Please include an article doi where available.</w:t>
      </w:r>
    </w:p>
    <w:p w:rsidR="00000000" w:rsidDel="00000000" w:rsidP="00000000" w:rsidRDefault="00000000" w:rsidRPr="00000000" w14:paraId="00000075">
      <w:pPr>
        <w:rPr>
          <w:rFonts w:ascii="Aptos" w:cs="Aptos" w:eastAsia="Aptos" w:hAnsi="Aptos"/>
          <w:i w:val="1"/>
        </w:rPr>
      </w:pPr>
      <w:r w:rsidDel="00000000" w:rsidR="00000000" w:rsidRPr="00000000">
        <w:rPr>
          <w:rtl w:val="0"/>
        </w:rPr>
      </w:r>
    </w:p>
    <w:p w:rsidR="00000000" w:rsidDel="00000000" w:rsidP="00000000" w:rsidRDefault="00000000" w:rsidRPr="00000000" w14:paraId="00000076">
      <w:pPr>
        <w:rPr>
          <w:rFonts w:ascii="Aptos" w:cs="Aptos" w:eastAsia="Aptos" w:hAnsi="Aptos"/>
          <w:i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SECTION 2:  Reviews and Discussion Papers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WORD LIMIT: 2,000–7,000 words, Abstract - Up to 400 words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1"/>
          <w:smallCaps w:val="0"/>
          <w:strike w:val="0"/>
          <w:color w:val="000000"/>
          <w:sz w:val="24"/>
          <w:szCs w:val="24"/>
          <w:u w:val="none"/>
          <w:shd w:fill="auto" w:val="clear"/>
          <w:vertAlign w:val="baseline"/>
          <w:rtl w:val="0"/>
        </w:rPr>
        <w:t xml:space="preserve">TITLE PAGE FORMAT: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In the form Topic: Method (or design)</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e.g. Four-layer compression bandaging for healing venous leg ulcers: Randomised controlled trial</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Please include a short article title in the header (above)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Authors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Please provide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name(s)</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followed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family name / surname</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Punctuate consistently &amp; check that all spellings are accurate. Do not include titles or qualifications. Indicate affiliations with a superscript number after each name.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superscrip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Peter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Griffiths</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1,2,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Ian James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Norman</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1"/>
          <w:i w:val="0"/>
          <w:smallCaps w:val="0"/>
          <w:strike w:val="0"/>
          <w:color w:val="000000"/>
          <w:sz w:val="24"/>
          <w:szCs w:val="24"/>
          <w:u w:val="none"/>
          <w:shd w:fill="auto" w:val="clear"/>
          <w:vertAlign w:val="superscript"/>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Jennifer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Wilson-Barnett</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Affiliations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Give a list of the authors' affiliations at the time the work was completed, linked to names using superscript numbers. Indicate all affiliations with a superscript immediately after the author's name and in front of the appropriate address.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w:t>
      </w:r>
      <w:r w:rsidDel="00000000" w:rsidR="00000000" w:rsidRPr="00000000">
        <w:rPr>
          <w:rFonts w:ascii="Aptos" w:cs="Aptos" w:eastAsia="Aptos" w:hAnsi="Aptos"/>
          <w:b w:val="0"/>
          <w:i w:val="1"/>
          <w:smallCaps w:val="0"/>
          <w:strike w:val="0"/>
          <w:color w:val="000000"/>
          <w:sz w:val="24"/>
          <w:szCs w:val="24"/>
          <w:u w:val="none"/>
          <w:shd w:fill="auto" w:val="clear"/>
          <w:vertAlign w:val="superscript"/>
          <w:rtl w:val="0"/>
        </w:rPr>
        <w:t xml:space="preserve">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Appplied Research Centre, University of Southampton, Southampton, UK</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International Journal of Nursing Studies, King’s College, London, UK</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rPr>
          <w:rFonts w:ascii="Aptos" w:cs="Aptos" w:eastAsia="Aptos" w:hAnsi="Aptos"/>
        </w:rPr>
      </w:pPr>
      <w:r w:rsidDel="00000000" w:rsidR="00000000" w:rsidRPr="00000000">
        <w:rPr>
          <w:rFonts w:ascii="Aptos" w:cs="Aptos" w:eastAsia="Aptos" w:hAnsi="Aptos"/>
          <w:b w:val="1"/>
          <w:rtl w:val="0"/>
        </w:rPr>
        <w:t xml:space="preserve">Corresponding author</w:t>
      </w:r>
      <w:r w:rsidDel="00000000" w:rsidR="00000000" w:rsidRPr="00000000">
        <w:rPr>
          <w:rFonts w:ascii="Aptos" w:cs="Aptos" w:eastAsia="Aptos" w:hAnsi="Aptos"/>
          <w:rtl w:val="0"/>
        </w:rPr>
        <w:t xml:space="preserve">: </w:t>
      </w:r>
    </w:p>
    <w:p w:rsidR="00000000" w:rsidDel="00000000" w:rsidP="00000000" w:rsidRDefault="00000000" w:rsidRPr="00000000" w14:paraId="00000098">
      <w:pPr>
        <w:rPr>
          <w:rFonts w:ascii="Aptos" w:cs="Aptos" w:eastAsia="Aptos" w:hAnsi="Aptos"/>
        </w:rPr>
      </w:pPr>
      <w:r w:rsidDel="00000000" w:rsidR="00000000" w:rsidRPr="00000000">
        <w:rPr>
          <w:rFonts w:ascii="Aptos" w:cs="Aptos" w:eastAsia="Aptos" w:hAnsi="Aptos"/>
          <w:i w:val="1"/>
          <w:rtl w:val="0"/>
        </w:rPr>
        <w:t xml:space="preserve">Please provide full contact details including postal and email address for one corresponding author, who should be indicated in the main author list with a sub script*. You can include twitter and other social media tags.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*Peter Griffiths, University of Southampton, Building 67, Highfield Campus, Southampton, UK SO17 1BJ.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Twitter: @workforcesoton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peter.griffiths@soton.ac.uk</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Other author footnotes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(delete if not used)</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Any other information linked to authors with a superscript, such as statements of equal contribution (sometimes referred to as ‘joint first authorship’) or a permanent address (where an author was visiting or has moved institution).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superscrip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e.g.</w:t>
      </w:r>
      <w:r w:rsidDel="00000000" w:rsidR="00000000" w:rsidRPr="00000000">
        <w:rPr>
          <w:rFonts w:ascii="Aptos" w:cs="Aptos" w:eastAsia="Aptos" w:hAnsi="Aptos"/>
          <w:b w:val="0"/>
          <w:i w:val="1"/>
          <w:smallCaps w:val="0"/>
          <w:strike w:val="0"/>
          <w:color w:val="000000"/>
          <w:sz w:val="24"/>
          <w:szCs w:val="24"/>
          <w:u w:val="none"/>
          <w:shd w:fill="auto" w:val="clear"/>
          <w:vertAlign w:val="superscript"/>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Peter Griffiths and Ian Norman made equal contributions to this manuscript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media handles</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&amp; additional emails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(delete if not used)</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If you want you can list additional social media usernames / handles and email addresses for any / all authors for publication in your article.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rPr>
          <w:rFonts w:ascii="Aptos" w:cs="Aptos" w:eastAsia="Aptos" w:hAnsi="Aptos"/>
          <w:color w:val="000000"/>
        </w:rPr>
      </w:pPr>
      <w:r w:rsidDel="00000000" w:rsidR="00000000" w:rsidRPr="00000000">
        <w:rPr>
          <w:rFonts w:ascii="Aptos" w:cs="Aptos" w:eastAsia="Aptos" w:hAnsi="Aptos"/>
          <w:color w:val="000000"/>
          <w:rtl w:val="0"/>
        </w:rPr>
        <w:t xml:space="preserve">e.g.  Ian Norman X: @ijn2011 email: ian.j.normal@kcl.ac.uk</w:t>
      </w:r>
    </w:p>
    <w:p w:rsidR="00000000" w:rsidDel="00000000" w:rsidP="00000000" w:rsidRDefault="00000000" w:rsidRPr="00000000" w14:paraId="000000A9">
      <w:pPr>
        <w:rPr>
          <w:rFonts w:ascii="Aptos" w:cs="Aptos" w:eastAsia="Aptos" w:hAnsi="Aptos"/>
        </w:rPr>
      </w:pPr>
      <w:r w:rsidDel="00000000" w:rsidR="00000000" w:rsidRPr="00000000">
        <w:rPr>
          <w:rtl w:val="0"/>
        </w:rPr>
      </w:r>
    </w:p>
    <w:p w:rsidR="00000000" w:rsidDel="00000000" w:rsidP="00000000" w:rsidRDefault="00000000" w:rsidRPr="00000000" w14:paraId="000000AA">
      <w:pPr>
        <w:rPr>
          <w:rFonts w:ascii="Aptos" w:cs="Aptos" w:eastAsia="Aptos" w:hAnsi="Aptos"/>
          <w:i w:val="1"/>
        </w:rPr>
      </w:pPr>
      <w:r w:rsidDel="00000000" w:rsidR="00000000" w:rsidRPr="00000000">
        <w:rPr>
          <w:rFonts w:ascii="Aptos" w:cs="Aptos" w:eastAsia="Aptos" w:hAnsi="Aptos"/>
          <w:i w:val="1"/>
          <w:rtl w:val="0"/>
        </w:rPr>
        <w:t xml:space="preserve">Before you begin your submission, separate the title pages (above) from the rest of the manuscript, below, and submit this as the first file (before any other files). Please delete any blank pages.</w:t>
      </w:r>
    </w:p>
    <w:p w:rsidR="00000000" w:rsidDel="00000000" w:rsidP="00000000" w:rsidRDefault="00000000" w:rsidRPr="00000000" w14:paraId="000000AB">
      <w:pPr>
        <w:pStyle w:val="Heading1"/>
        <w:keepNext w:val="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Acknowledgments</w:t>
      </w:r>
    </w:p>
    <w:p w:rsidR="00000000" w:rsidDel="00000000" w:rsidP="00000000" w:rsidRDefault="00000000" w:rsidRPr="00000000" w14:paraId="000000AC">
      <w:pPr>
        <w:pStyle w:val="Heading1"/>
        <w:keepNext w:val="0"/>
        <w:rPr>
          <w:rFonts w:ascii="Aptos" w:cs="Aptos" w:eastAsia="Aptos" w:hAnsi="Aptos"/>
          <w:b w:val="1"/>
          <w:i w:val="1"/>
          <w:color w:val="000000"/>
          <w:sz w:val="24"/>
          <w:szCs w:val="24"/>
        </w:rPr>
      </w:pPr>
      <w:r w:rsidDel="00000000" w:rsidR="00000000" w:rsidRPr="00000000">
        <w:rPr>
          <w:rFonts w:ascii="Aptos" w:cs="Aptos" w:eastAsia="Aptos" w:hAnsi="Aptos"/>
          <w:i w:val="1"/>
          <w:color w:val="000000"/>
          <w:sz w:val="24"/>
          <w:szCs w:val="24"/>
          <w:rtl w:val="0"/>
        </w:rPr>
        <w:t xml:space="preserve">Acknowledge other contributors who do not meet the criteria for authorship.</w:t>
      </w:r>
      <w:r w:rsidDel="00000000" w:rsidR="00000000" w:rsidRPr="00000000">
        <w:rPr>
          <w:rtl w:val="0"/>
        </w:rPr>
      </w:r>
    </w:p>
    <w:p w:rsidR="00000000" w:rsidDel="00000000" w:rsidP="00000000" w:rsidRDefault="00000000" w:rsidRPr="00000000" w14:paraId="000000AD">
      <w:pPr>
        <w:pStyle w:val="Heading1"/>
        <w:keepNext w:val="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Funding  </w:t>
      </w:r>
    </w:p>
    <w:p w:rsidR="00000000" w:rsidDel="00000000" w:rsidP="00000000" w:rsidRDefault="00000000" w:rsidRPr="00000000" w14:paraId="000000AE">
      <w:pPr>
        <w:spacing w:line="360" w:lineRule="auto"/>
        <w:rPr>
          <w:rFonts w:ascii="Aptos" w:cs="Aptos" w:eastAsia="Aptos" w:hAnsi="Aptos"/>
          <w:i w:val="1"/>
        </w:rPr>
      </w:pPr>
      <w:r w:rsidDel="00000000" w:rsidR="00000000" w:rsidRPr="00000000">
        <w:rPr>
          <w:rFonts w:ascii="Aptos" w:cs="Aptos" w:eastAsia="Aptos" w:hAnsi="Aptos"/>
          <w:i w:val="1"/>
          <w:rtl w:val="0"/>
        </w:rPr>
        <w:t xml:space="preserve">List funding sources in this standard way to facilitate compliance to funder's requirements:</w:t>
      </w:r>
    </w:p>
    <w:p w:rsidR="00000000" w:rsidDel="00000000" w:rsidP="00000000" w:rsidRDefault="00000000" w:rsidRPr="00000000" w14:paraId="000000AF">
      <w:pPr>
        <w:spacing w:line="360" w:lineRule="auto"/>
        <w:rPr>
          <w:rFonts w:ascii="Aptos" w:cs="Aptos" w:eastAsia="Aptos" w:hAnsi="Aptos"/>
          <w:i w:val="1"/>
        </w:rPr>
      </w:pPr>
      <w:r w:rsidDel="00000000" w:rsidR="00000000" w:rsidRPr="00000000">
        <w:rPr>
          <w:rFonts w:ascii="Aptos" w:cs="Aptos" w:eastAsia="Aptos" w:hAnsi="Aptos"/>
          <w:i w:val="1"/>
          <w:rtl w:val="0"/>
        </w:rPr>
        <w:t xml:space="preserve">This work was supported by the National Institutes of Health [grant numbers xxxx, yyyy]; the Bill &amp; Melinda Gates Foundation, Seattle, WA [grant number zzzz]; and the United States Institutes of Peace [grant number aaaa].</w:t>
      </w:r>
    </w:p>
    <w:p w:rsidR="00000000" w:rsidDel="00000000" w:rsidP="00000000" w:rsidRDefault="00000000" w:rsidRPr="00000000" w14:paraId="000000B0">
      <w:pPr>
        <w:spacing w:line="360" w:lineRule="auto"/>
        <w:rPr>
          <w:rFonts w:ascii="Aptos" w:cs="Aptos" w:eastAsia="Aptos" w:hAnsi="Aptos"/>
        </w:rPr>
      </w:pPr>
      <w:r w:rsidDel="00000000" w:rsidR="00000000" w:rsidRPr="00000000">
        <w:rPr>
          <w:rtl w:val="0"/>
        </w:rPr>
      </w:r>
    </w:p>
    <w:p w:rsidR="00000000" w:rsidDel="00000000" w:rsidP="00000000" w:rsidRDefault="00000000" w:rsidRPr="00000000" w14:paraId="000000B1">
      <w:pPr>
        <w:spacing w:line="360" w:lineRule="auto"/>
        <w:rPr>
          <w:rFonts w:ascii="Aptos" w:cs="Aptos" w:eastAsia="Aptos" w:hAnsi="Aptos"/>
          <w:i w:val="1"/>
        </w:rPr>
      </w:pPr>
      <w:r w:rsidDel="00000000" w:rsidR="00000000" w:rsidRPr="00000000">
        <w:rPr>
          <w:rFonts w:ascii="Aptos" w:cs="Aptos" w:eastAsia="Aptos" w:hAnsi="Aptos"/>
          <w:i w:val="1"/>
          <w:rtl w:val="0"/>
        </w:rPr>
        <w:t xml:space="preserve">If no funding has been provided for the research, it is recommended to include the following sentence:</w:t>
      </w:r>
    </w:p>
    <w:p w:rsidR="00000000" w:rsidDel="00000000" w:rsidP="00000000" w:rsidRDefault="00000000" w:rsidRPr="00000000" w14:paraId="000000B2">
      <w:pPr>
        <w:spacing w:line="360" w:lineRule="auto"/>
        <w:rPr>
          <w:rFonts w:ascii="Aptos" w:cs="Aptos" w:eastAsia="Aptos" w:hAnsi="Aptos"/>
        </w:rPr>
      </w:pPr>
      <w:r w:rsidDel="00000000" w:rsidR="00000000" w:rsidRPr="00000000">
        <w:rPr>
          <w:rFonts w:ascii="Aptos" w:cs="Aptos" w:eastAsia="Aptos" w:hAnsi="Aptos"/>
          <w:rtl w:val="0"/>
        </w:rPr>
        <w:t xml:space="preserve">This research did not receive any specific grant from funding agencies in the public, commercial, or not-for-profit sectors.</w:t>
      </w:r>
    </w:p>
    <w:p w:rsidR="00000000" w:rsidDel="00000000" w:rsidP="00000000" w:rsidRDefault="00000000" w:rsidRPr="00000000" w14:paraId="000000B3">
      <w:pPr>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MANUSCRIPT FORMAT:</w:t>
      </w:r>
    </w:p>
    <w:p w:rsidR="00000000" w:rsidDel="00000000" w:rsidP="00000000" w:rsidRDefault="00000000" w:rsidRPr="00000000" w14:paraId="000000B5">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Abstract </w:t>
      </w:r>
    </w:p>
    <w:p w:rsidR="00000000" w:rsidDel="00000000" w:rsidP="00000000" w:rsidRDefault="00000000" w:rsidRPr="00000000" w14:paraId="000000B6">
      <w:pPr>
        <w:rPr>
          <w:rFonts w:ascii="Aptos" w:cs="Aptos" w:eastAsia="Aptos" w:hAnsi="Aptos"/>
        </w:rPr>
      </w:pPr>
      <w:r w:rsidDel="00000000" w:rsidR="00000000" w:rsidRPr="00000000">
        <w:rPr>
          <w:rtl w:val="0"/>
        </w:rPr>
      </w:r>
    </w:p>
    <w:p w:rsidR="00000000" w:rsidDel="00000000" w:rsidP="00000000" w:rsidRDefault="00000000" w:rsidRPr="00000000" w14:paraId="000000B7">
      <w:pPr>
        <w:rPr>
          <w:rFonts w:ascii="Aptos" w:cs="Aptos" w:eastAsia="Aptos" w:hAnsi="Aptos"/>
          <w:i w:val="1"/>
        </w:rPr>
      </w:pPr>
      <w:r w:rsidDel="00000000" w:rsidR="00000000" w:rsidRPr="00000000">
        <w:rPr>
          <w:rFonts w:ascii="Aptos" w:cs="Aptos" w:eastAsia="Aptos" w:hAnsi="Aptos"/>
          <w:i w:val="1"/>
          <w:rtl w:val="0"/>
        </w:rPr>
        <w:t xml:space="preserve">Limit 400 words + a social media abstract of up to 140 characters (letters+spaces). Other than for discussion papers, use the structure suggested by the relevant reporting guideline for your review type. Below is a generic structure that indicates required content for research.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spacing w:line="360" w:lineRule="auto"/>
        <w:rPr>
          <w:rFonts w:ascii="Aptos" w:cs="Aptos" w:eastAsia="Aptos" w:hAnsi="Aptos"/>
          <w:b w:val="1"/>
        </w:rPr>
      </w:pPr>
      <w:r w:rsidDel="00000000" w:rsidR="00000000" w:rsidRPr="00000000">
        <w:rPr>
          <w:rFonts w:ascii="Aptos" w:cs="Aptos" w:eastAsia="Aptos" w:hAnsi="Aptos"/>
          <w:b w:val="1"/>
          <w:rtl w:val="0"/>
        </w:rPr>
        <w:t xml:space="preserve">Background:</w:t>
      </w:r>
    </w:p>
    <w:p w:rsidR="00000000" w:rsidDel="00000000" w:rsidP="00000000" w:rsidRDefault="00000000" w:rsidRPr="00000000" w14:paraId="000000BA">
      <w:pPr>
        <w:spacing w:line="360" w:lineRule="auto"/>
        <w:rPr>
          <w:rFonts w:ascii="Aptos" w:cs="Aptos" w:eastAsia="Aptos" w:hAnsi="Aptos"/>
          <w:b w:val="1"/>
        </w:rPr>
      </w:pPr>
      <w:r w:rsidDel="00000000" w:rsidR="00000000" w:rsidRPr="00000000">
        <w:rPr>
          <w:rFonts w:ascii="Aptos" w:cs="Aptos" w:eastAsia="Aptos" w:hAnsi="Aptos"/>
          <w:b w:val="1"/>
          <w:rtl w:val="0"/>
        </w:rPr>
        <w:t xml:space="preserve">Objective:</w:t>
      </w:r>
    </w:p>
    <w:p w:rsidR="00000000" w:rsidDel="00000000" w:rsidP="00000000" w:rsidRDefault="00000000" w:rsidRPr="00000000" w14:paraId="000000BB">
      <w:pPr>
        <w:spacing w:line="360" w:lineRule="auto"/>
        <w:rPr>
          <w:rFonts w:ascii="Aptos" w:cs="Aptos" w:eastAsia="Aptos" w:hAnsi="Aptos"/>
          <w:b w:val="1"/>
        </w:rPr>
      </w:pPr>
      <w:r w:rsidDel="00000000" w:rsidR="00000000" w:rsidRPr="00000000">
        <w:rPr>
          <w:rFonts w:ascii="Aptos" w:cs="Aptos" w:eastAsia="Aptos" w:hAnsi="Aptos"/>
          <w:b w:val="1"/>
          <w:rtl w:val="0"/>
        </w:rPr>
        <w:t xml:space="preserve">Information sources: </w:t>
      </w:r>
    </w:p>
    <w:p w:rsidR="00000000" w:rsidDel="00000000" w:rsidP="00000000" w:rsidRDefault="00000000" w:rsidRPr="00000000" w14:paraId="000000BC">
      <w:pPr>
        <w:spacing w:line="360" w:lineRule="auto"/>
        <w:rPr>
          <w:rFonts w:ascii="Aptos" w:cs="Aptos" w:eastAsia="Aptos" w:hAnsi="Aptos"/>
          <w:b w:val="1"/>
        </w:rPr>
      </w:pPr>
      <w:r w:rsidDel="00000000" w:rsidR="00000000" w:rsidRPr="00000000">
        <w:rPr>
          <w:rFonts w:ascii="Aptos" w:cs="Aptos" w:eastAsia="Aptos" w:hAnsi="Aptos"/>
          <w:b w:val="1"/>
          <w:rtl w:val="0"/>
        </w:rPr>
        <w:t xml:space="preserve">Methods:</w:t>
      </w:r>
    </w:p>
    <w:p w:rsidR="00000000" w:rsidDel="00000000" w:rsidP="00000000" w:rsidRDefault="00000000" w:rsidRPr="00000000" w14:paraId="000000BD">
      <w:pPr>
        <w:spacing w:line="360" w:lineRule="auto"/>
        <w:rPr>
          <w:rFonts w:ascii="Aptos" w:cs="Aptos" w:eastAsia="Aptos" w:hAnsi="Aptos"/>
          <w:i w:val="1"/>
        </w:rPr>
      </w:pPr>
      <w:r w:rsidDel="00000000" w:rsidR="00000000" w:rsidRPr="00000000">
        <w:rPr>
          <w:rFonts w:ascii="Aptos" w:cs="Aptos" w:eastAsia="Aptos" w:hAnsi="Aptos"/>
          <w:b w:val="1"/>
          <w:rtl w:val="0"/>
        </w:rPr>
        <w:t xml:space="preserve">Results:</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statistical results in the abstract must include point estimates and confidence intervals</w:t>
      </w:r>
    </w:p>
    <w:p w:rsidR="00000000" w:rsidDel="00000000" w:rsidP="00000000" w:rsidRDefault="00000000" w:rsidRPr="00000000" w14:paraId="000000BE">
      <w:pPr>
        <w:spacing w:line="360" w:lineRule="auto"/>
        <w:rPr>
          <w:rFonts w:ascii="Aptos" w:cs="Aptos" w:eastAsia="Aptos" w:hAnsi="Aptos"/>
          <w:i w:val="1"/>
        </w:rPr>
      </w:pPr>
      <w:r w:rsidDel="00000000" w:rsidR="00000000" w:rsidRPr="00000000">
        <w:rPr>
          <w:rFonts w:ascii="Aptos" w:cs="Aptos" w:eastAsia="Aptos" w:hAnsi="Aptos"/>
          <w:b w:val="1"/>
          <w:rtl w:val="0"/>
        </w:rPr>
        <w:t xml:space="preserve">Conclusions:</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conclusions must link to and follow from the study findings reported in the results</w:t>
      </w:r>
    </w:p>
    <w:p w:rsidR="00000000" w:rsidDel="00000000" w:rsidP="00000000" w:rsidRDefault="00000000" w:rsidRPr="00000000" w14:paraId="000000BF">
      <w:pPr>
        <w:spacing w:line="360" w:lineRule="auto"/>
        <w:rPr>
          <w:rFonts w:ascii="Aptos" w:cs="Aptos" w:eastAsia="Aptos" w:hAnsi="Aptos"/>
          <w:i w:val="1"/>
        </w:rPr>
      </w:pPr>
      <w:r w:rsidDel="00000000" w:rsidR="00000000" w:rsidRPr="00000000">
        <w:rPr>
          <w:rFonts w:ascii="Aptos" w:cs="Aptos" w:eastAsia="Aptos" w:hAnsi="Aptos"/>
          <w:b w:val="1"/>
          <w:rtl w:val="0"/>
        </w:rPr>
        <w:t xml:space="preserve">Registration:</w:t>
      </w:r>
      <w:r w:rsidDel="00000000" w:rsidR="00000000" w:rsidRPr="00000000">
        <w:rPr>
          <w:rFonts w:ascii="Aptos" w:cs="Aptos" w:eastAsia="Aptos" w:hAnsi="Aptos"/>
          <w:rtl w:val="0"/>
        </w:rPr>
        <w:t xml:space="preserve"> include registration number, date &amp; the registry</w:t>
      </w:r>
      <w:r w:rsidDel="00000000" w:rsidR="00000000" w:rsidRPr="00000000">
        <w:rPr>
          <w:rFonts w:ascii="Aptos" w:cs="Aptos" w:eastAsia="Aptos" w:hAnsi="Aptos"/>
          <w:i w:val="1"/>
          <w:rtl w:val="0"/>
        </w:rPr>
        <w:t xml:space="preserve">. [if not registered state ‘not registered’, delete for discussion papers]</w:t>
      </w:r>
    </w:p>
    <w:p w:rsidR="00000000" w:rsidDel="00000000" w:rsidP="00000000" w:rsidRDefault="00000000" w:rsidRPr="00000000" w14:paraId="000000C0">
      <w:pPr>
        <w:spacing w:line="360" w:lineRule="auto"/>
        <w:rPr>
          <w:rFonts w:ascii="Aptos" w:cs="Aptos" w:eastAsia="Aptos" w:hAnsi="Aptos"/>
        </w:rPr>
      </w:pPr>
      <w:r w:rsidDel="00000000" w:rsidR="00000000" w:rsidRPr="00000000">
        <w:rPr>
          <w:rFonts w:ascii="Aptos" w:cs="Aptos" w:eastAsia="Aptos" w:hAnsi="Aptos"/>
          <w:rtl w:val="0"/>
        </w:rPr>
        <w:t xml:space="preserve">e.g. www.anzctr.org.au ACTRN12620001052921, registered 15/10/2020</w:t>
      </w:r>
    </w:p>
    <w:p w:rsidR="00000000" w:rsidDel="00000000" w:rsidP="00000000" w:rsidRDefault="00000000" w:rsidRPr="00000000" w14:paraId="000000C1">
      <w:pPr>
        <w:spacing w:line="360" w:lineRule="auto"/>
        <w:rPr>
          <w:rFonts w:ascii="Aptos" w:cs="Aptos" w:eastAsia="Aptos" w:hAnsi="Aptos"/>
          <w:i w:val="1"/>
        </w:rPr>
      </w:pPr>
      <w:r w:rsidDel="00000000" w:rsidR="00000000" w:rsidRPr="00000000">
        <w:rPr>
          <w:rFonts w:ascii="Aptos" w:cs="Aptos" w:eastAsia="Aptos" w:hAnsi="Aptos"/>
          <w:b w:val="1"/>
          <w:rtl w:val="0"/>
        </w:rPr>
        <w:t xml:space="preserve">Social media abstract:</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[delete if not used] an optional additional 140 letter message that can be shared on social media. Additionally, you can add / include author social media handles but ensure that others can tailor the message and include a link. Social media abstract heading needs colon instead of dash for all the articles and the heading ‘Social media abstract’ should not be in italics.</w:t>
      </w:r>
    </w:p>
    <w:p w:rsidR="00000000" w:rsidDel="00000000" w:rsidP="00000000" w:rsidRDefault="00000000" w:rsidRPr="00000000" w14:paraId="000000C2">
      <w:pPr>
        <w:spacing w:line="360" w:lineRule="auto"/>
        <w:rPr>
          <w:rFonts w:ascii="Aptos" w:cs="Aptos" w:eastAsia="Aptos" w:hAnsi="Aptos"/>
        </w:rPr>
      </w:pPr>
      <w:r w:rsidDel="00000000" w:rsidR="00000000" w:rsidRPr="00000000">
        <w:rPr>
          <w:rFonts w:ascii="Aptos" w:cs="Aptos" w:eastAsia="Aptos" w:hAnsi="Aptos"/>
          <w:rtl w:val="0"/>
        </w:rPr>
        <w:t xml:space="preserve">e.g. </w:t>
      </w:r>
      <w:r w:rsidDel="00000000" w:rsidR="00000000" w:rsidRPr="00000000">
        <w:rPr>
          <w:rFonts w:ascii="Aptos" w:cs="Aptos" w:eastAsia="Aptos" w:hAnsi="Aptos"/>
          <w:b w:val="1"/>
          <w:rtl w:val="0"/>
        </w:rPr>
        <w:t xml:space="preserve">Social media abstract</w:t>
      </w:r>
      <w:r w:rsidDel="00000000" w:rsidR="00000000" w:rsidRPr="00000000">
        <w:rPr>
          <w:rFonts w:ascii="Aptos" w:cs="Aptos" w:eastAsia="Aptos" w:hAnsi="Aptos"/>
          <w:rtl w:val="0"/>
        </w:rPr>
        <w:t xml:space="preserve">: nurse-led intermediate care reduces hospital stay but increases total inpatient stay @workforcesoton @ijn2011</w:t>
        <w:br w:type="textWrapping"/>
      </w:r>
    </w:p>
    <w:p w:rsidR="00000000" w:rsidDel="00000000" w:rsidP="00000000" w:rsidRDefault="00000000" w:rsidRPr="00000000" w14:paraId="000000C3">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Keywords</w:t>
      </w:r>
    </w:p>
    <w:p w:rsidR="00000000" w:rsidDel="00000000" w:rsidP="00000000" w:rsidRDefault="00000000" w:rsidRPr="00000000" w14:paraId="000000C4">
      <w:pPr>
        <w:pStyle w:val="Heading1"/>
        <w:rPr>
          <w:rFonts w:ascii="Aptos" w:cs="Aptos" w:eastAsia="Aptos" w:hAnsi="Aptos"/>
          <w:b w:val="1"/>
          <w:i w:val="1"/>
          <w:color w:val="000000"/>
          <w:sz w:val="24"/>
          <w:szCs w:val="24"/>
        </w:rPr>
      </w:pPr>
      <w:r w:rsidDel="00000000" w:rsidR="00000000" w:rsidRPr="00000000">
        <w:rPr>
          <w:rFonts w:ascii="Aptos" w:cs="Aptos" w:eastAsia="Aptos" w:hAnsi="Aptos"/>
          <w:i w:val="1"/>
          <w:color w:val="000000"/>
          <w:sz w:val="24"/>
          <w:szCs w:val="24"/>
          <w:rtl w:val="0"/>
        </w:rPr>
        <w:t xml:space="preserve"> Provide between 1-7 key words that accurately identify the paper's subject, purpose, method and focus. Use the Medical Subject Headings (MeSH®) thesaurus (see </w:t>
      </w:r>
      <w:hyperlink r:id="rId11">
        <w:r w:rsidDel="00000000" w:rsidR="00000000" w:rsidRPr="00000000">
          <w:rPr>
            <w:rFonts w:ascii="Aptos" w:cs="Aptos" w:eastAsia="Aptos" w:hAnsi="Aptos"/>
            <w:i w:val="1"/>
            <w:color w:val="467886"/>
            <w:sz w:val="24"/>
            <w:szCs w:val="24"/>
            <w:u w:val="single"/>
            <w:rtl w:val="0"/>
          </w:rPr>
          <w:t xml:space="preserve">http://www.nlm.nih.gov/mesh/meshhome.html</w:t>
        </w:r>
      </w:hyperlink>
      <w:r w:rsidDel="00000000" w:rsidR="00000000" w:rsidRPr="00000000">
        <w:rPr>
          <w:rFonts w:ascii="Aptos" w:cs="Aptos" w:eastAsia="Aptos" w:hAnsi="Aptos"/>
          <w:i w:val="1"/>
          <w:color w:val="000000"/>
          <w:sz w:val="24"/>
          <w:szCs w:val="24"/>
          <w:rtl w:val="0"/>
        </w:rPr>
        <w:t xml:space="preserve">) or Cumulative Index to Nursing and Allied Health (CINAHL) headings where possible. Give keywords in alphabetical order &amp; separate with a semi colon.</w:t>
      </w:r>
      <w:r w:rsidDel="00000000" w:rsidR="00000000" w:rsidRPr="00000000">
        <w:rPr>
          <w:rtl w:val="0"/>
        </w:rPr>
      </w:r>
    </w:p>
    <w:p w:rsidR="00000000" w:rsidDel="00000000" w:rsidP="00000000" w:rsidRDefault="00000000" w:rsidRPr="00000000" w14:paraId="000000C5">
      <w:pPr>
        <w:rPr>
          <w:rFonts w:ascii="Aptos" w:cs="Aptos" w:eastAsia="Aptos" w:hAnsi="Aptos"/>
        </w:rPr>
      </w:pPr>
      <w:r w:rsidDel="00000000" w:rsidR="00000000" w:rsidRPr="00000000">
        <w:rPr>
          <w:rtl w:val="0"/>
        </w:rPr>
      </w:r>
    </w:p>
    <w:p w:rsidR="00000000" w:rsidDel="00000000" w:rsidP="00000000" w:rsidRDefault="00000000" w:rsidRPr="00000000" w14:paraId="000000C6">
      <w:pPr>
        <w:rPr>
          <w:rFonts w:ascii="Aptos" w:cs="Aptos" w:eastAsia="Aptos" w:hAnsi="Aptos"/>
        </w:rPr>
      </w:pPr>
      <w:r w:rsidDel="00000000" w:rsidR="00000000" w:rsidRPr="00000000">
        <w:rPr>
          <w:rFonts w:ascii="Aptos" w:cs="Aptos" w:eastAsia="Aptos" w:hAnsi="Aptos"/>
          <w:rtl w:val="0"/>
        </w:rPr>
        <w:t xml:space="preserve">e.g. Costs and Cost Analysis; Computer Simulation; Health Care Economics and Organizations; Hospital Information Systems; Nursing Staff, Hospital; Patient Classification Systems; Personnel Staffing and Scheduling</w:t>
      </w:r>
    </w:p>
    <w:p w:rsidR="00000000" w:rsidDel="00000000" w:rsidP="00000000" w:rsidRDefault="00000000" w:rsidRPr="00000000" w14:paraId="000000C7">
      <w:pPr>
        <w:rPr>
          <w:rFonts w:ascii="Aptos" w:cs="Aptos" w:eastAsia="Aptos" w:hAnsi="Aptos"/>
        </w:rPr>
      </w:pPr>
      <w:r w:rsidDel="00000000" w:rsidR="00000000" w:rsidRPr="00000000">
        <w:rPr>
          <w:rtl w:val="0"/>
        </w:rPr>
      </w:r>
    </w:p>
    <w:p w:rsidR="00000000" w:rsidDel="00000000" w:rsidP="00000000" w:rsidRDefault="00000000" w:rsidRPr="00000000" w14:paraId="000000C8">
      <w:pPr>
        <w:rPr>
          <w:rFonts w:ascii="Aptos" w:cs="Aptos" w:eastAsia="Aptos" w:hAnsi="Aptos"/>
          <w:b w:val="1"/>
          <w:i w:val="1"/>
        </w:rPr>
      </w:pPr>
      <w:r w:rsidDel="00000000" w:rsidR="00000000" w:rsidRPr="00000000">
        <w:rPr>
          <w:rFonts w:ascii="Aptos" w:cs="Aptos" w:eastAsia="Aptos" w:hAnsi="Aptos"/>
          <w:i w:val="1"/>
          <w:rtl w:val="0"/>
        </w:rPr>
        <w:t xml:space="preserve">Article highlights – up to five bullet points each with a maximum of 85 characters/ letters (including spaces) using the headings below:</w:t>
      </w:r>
      <w:r w:rsidDel="00000000" w:rsidR="00000000" w:rsidRPr="00000000">
        <w:rPr>
          <w:rtl w:val="0"/>
        </w:rPr>
      </w:r>
    </w:p>
    <w:p w:rsidR="00000000" w:rsidDel="00000000" w:rsidP="00000000" w:rsidRDefault="00000000" w:rsidRPr="00000000" w14:paraId="000000C9">
      <w:pPr>
        <w:spacing w:line="360" w:lineRule="auto"/>
        <w:rPr>
          <w:rFonts w:ascii="Aptos" w:cs="Aptos" w:eastAsia="Aptos" w:hAnsi="Aptos"/>
          <w:b w:val="1"/>
        </w:rPr>
      </w:pPr>
      <w:r w:rsidDel="00000000" w:rsidR="00000000" w:rsidRPr="00000000">
        <w:rPr>
          <w:rtl w:val="0"/>
        </w:rPr>
      </w:r>
    </w:p>
    <w:p w:rsidR="00000000" w:rsidDel="00000000" w:rsidP="00000000" w:rsidRDefault="00000000" w:rsidRPr="00000000" w14:paraId="000000CA">
      <w:pPr>
        <w:spacing w:line="360" w:lineRule="auto"/>
        <w:rPr>
          <w:rFonts w:ascii="Aptos" w:cs="Aptos" w:eastAsia="Aptos" w:hAnsi="Aptos"/>
          <w:b w:val="1"/>
        </w:rPr>
      </w:pPr>
      <w:r w:rsidDel="00000000" w:rsidR="00000000" w:rsidRPr="00000000">
        <w:rPr>
          <w:rFonts w:ascii="Aptos" w:cs="Aptos" w:eastAsia="Aptos" w:hAnsi="Aptos"/>
          <w:b w:val="1"/>
          <w:rtl w:val="0"/>
        </w:rPr>
        <w:t xml:space="preserve">What is already known</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Two or three single sentence bullet points to summarise existing knowledge about the question(s) covered in the paper</w:t>
      </w:r>
    </w:p>
    <w:p w:rsidR="00000000" w:rsidDel="00000000" w:rsidP="00000000" w:rsidRDefault="00000000" w:rsidRPr="00000000" w14:paraId="000000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May include a statement of the knowledge gaps</w:t>
      </w:r>
    </w:p>
    <w:p w:rsidR="00000000" w:rsidDel="00000000" w:rsidP="00000000" w:rsidRDefault="00000000" w:rsidRPr="00000000" w14:paraId="000000CD">
      <w:pPr>
        <w:spacing w:line="360" w:lineRule="auto"/>
        <w:rPr>
          <w:rFonts w:ascii="Aptos" w:cs="Aptos" w:eastAsia="Aptos" w:hAnsi="Aptos"/>
          <w:b w:val="1"/>
        </w:rPr>
      </w:pPr>
      <w:r w:rsidDel="00000000" w:rsidR="00000000" w:rsidRPr="00000000">
        <w:rPr>
          <w:rFonts w:ascii="Aptos" w:cs="Aptos" w:eastAsia="Aptos" w:hAnsi="Aptos"/>
          <w:b w:val="1"/>
          <w:rtl w:val="0"/>
        </w:rPr>
        <w:t xml:space="preserve">What this paper adds </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Two or three single sentence bullet points to summarise the knowledge that this paper adds</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Describe contributions to knowledge (outcomes), not simply process</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 example might be “This review found that nurse-led intermediate care reduces hospital stay but increases total inpatient stay" </w:t>
      </w:r>
    </w:p>
    <w:p w:rsidR="00000000" w:rsidDel="00000000" w:rsidP="00000000" w:rsidRDefault="00000000" w:rsidRPr="00000000" w14:paraId="000000D1">
      <w:pPr>
        <w:rPr>
          <w:rFonts w:ascii="Aptos" w:cs="Aptos" w:eastAsia="Aptos" w:hAnsi="Aptos"/>
          <w:b w:val="1"/>
        </w:rPr>
      </w:pPr>
      <w:r w:rsidDel="00000000" w:rsidR="00000000" w:rsidRPr="00000000">
        <w:rPr>
          <w:rtl w:val="0"/>
        </w:rPr>
      </w:r>
    </w:p>
    <w:p w:rsidR="00000000" w:rsidDel="00000000" w:rsidP="00000000" w:rsidRDefault="00000000" w:rsidRPr="00000000" w14:paraId="000000D2">
      <w:pPr>
        <w:spacing w:line="360" w:lineRule="auto"/>
        <w:rPr>
          <w:rFonts w:ascii="Arial" w:cs="Arial" w:eastAsia="Arial" w:hAnsi="Arial"/>
          <w:i w:val="1"/>
          <w:color w:val="1f1f1f"/>
        </w:rPr>
      </w:pPr>
      <w:r w:rsidDel="00000000" w:rsidR="00000000" w:rsidRPr="00000000">
        <w:rPr>
          <w:rFonts w:ascii="Aptos" w:cs="Aptos" w:eastAsia="Aptos" w:hAnsi="Aptos"/>
          <w:i w:val="1"/>
          <w:rtl w:val="0"/>
        </w:rPr>
        <w:t xml:space="preserve">Body of your paper – up to 7000 words, up to 5 tables and figures. </w:t>
      </w:r>
      <w:r w:rsidDel="00000000" w:rsidR="00000000" w:rsidRPr="00000000">
        <w:rPr>
          <w:rFonts w:ascii="Arial" w:cs="Arial" w:eastAsia="Arial" w:hAnsi="Arial"/>
          <w:i w:val="1"/>
          <w:color w:val="1f1f1f"/>
          <w:rtl w:val="0"/>
        </w:rPr>
        <w:t xml:space="preserve">Avoid using abbreviations unless universally recognisable by a general international audience (e.g. USA), standard system international (SI) units commonly used tests and common statistical terms (e.g. t-test, ANOVA). Never include abbreviations in titles or abstracts. Abbreviations can be used in tables and figures but must be defined in a footnote.</w:t>
      </w:r>
    </w:p>
    <w:p w:rsidR="00000000" w:rsidDel="00000000" w:rsidP="00000000" w:rsidRDefault="00000000" w:rsidRPr="00000000" w14:paraId="000000D3">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D4">
      <w:pPr>
        <w:spacing w:line="360" w:lineRule="auto"/>
        <w:rPr>
          <w:rFonts w:ascii="Aptos" w:cs="Aptos" w:eastAsia="Aptos" w:hAnsi="Aptos"/>
          <w:i w:val="1"/>
        </w:rPr>
      </w:pPr>
      <w:r w:rsidDel="00000000" w:rsidR="00000000" w:rsidRPr="00000000">
        <w:rPr>
          <w:rFonts w:ascii="Aptos" w:cs="Aptos" w:eastAsia="Aptos" w:hAnsi="Aptos"/>
          <w:i w:val="1"/>
          <w:rtl w:val="0"/>
        </w:rPr>
        <w:t xml:space="preserve">All tables and figures and supplementary material must be cited in the text. For tables and figures in supplementary material cite “supplementary material table X” etc.</w:t>
      </w:r>
    </w:p>
    <w:p w:rsidR="00000000" w:rsidDel="00000000" w:rsidP="00000000" w:rsidRDefault="00000000" w:rsidRPr="00000000" w14:paraId="000000D5">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D6">
      <w:pPr>
        <w:spacing w:line="360" w:lineRule="auto"/>
        <w:rPr>
          <w:rFonts w:ascii="Aptos" w:cs="Aptos" w:eastAsia="Aptos" w:hAnsi="Aptos"/>
          <w:i w:val="1"/>
        </w:rPr>
      </w:pPr>
      <w:r w:rsidDel="00000000" w:rsidR="00000000" w:rsidRPr="00000000">
        <w:rPr>
          <w:rFonts w:ascii="Aptos" w:cs="Aptos" w:eastAsia="Aptos" w:hAnsi="Aptos"/>
          <w:i w:val="1"/>
          <w:rtl w:val="0"/>
        </w:rPr>
        <w:t xml:space="preserve">We suggest that you format the references to follow the journals style, which uses author (date) / (author, date) citations based on the Harvard Style. This style is available in a variety of reference management software packages. </w:t>
      </w:r>
    </w:p>
    <w:p w:rsidR="00000000" w:rsidDel="00000000" w:rsidP="00000000" w:rsidRDefault="00000000" w:rsidRPr="00000000" w14:paraId="000000D7">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D8">
      <w:pPr>
        <w:spacing w:line="360" w:lineRule="auto"/>
        <w:rPr>
          <w:rFonts w:ascii="Aptos" w:cs="Aptos" w:eastAsia="Aptos" w:hAnsi="Aptos"/>
          <w:i w:val="1"/>
        </w:rPr>
      </w:pPr>
      <w:r w:rsidDel="00000000" w:rsidR="00000000" w:rsidRPr="00000000">
        <w:rPr>
          <w:rFonts w:ascii="Aptos" w:cs="Aptos" w:eastAsia="Aptos" w:hAnsi="Aptos"/>
          <w:i w:val="1"/>
          <w:rtl w:val="0"/>
        </w:rPr>
        <w:t xml:space="preserve">Avoid citing large numbers of references to support a single point. Use no more than three or four illustrative examples. This includes review articles. If many papers are linked to a particular point in a review do not cite them all, instead ensure that there is sufficient information provided in tables or associated supplementary material, such that the relevant studies can be identified. In the text make appropriate reference to the relevant table instead. If you originally prepared your paper for another journal you can address this point after review.</w:t>
      </w:r>
    </w:p>
    <w:p w:rsidR="00000000" w:rsidDel="00000000" w:rsidP="00000000" w:rsidRDefault="00000000" w:rsidRPr="00000000" w14:paraId="000000D9">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DA">
      <w:pPr>
        <w:spacing w:line="360" w:lineRule="auto"/>
        <w:rPr>
          <w:rFonts w:ascii="Aptos" w:cs="Aptos" w:eastAsia="Aptos" w:hAnsi="Aptos"/>
          <w:i w:val="1"/>
        </w:rPr>
      </w:pPr>
      <w:r w:rsidDel="00000000" w:rsidR="00000000" w:rsidRPr="00000000">
        <w:rPr>
          <w:rFonts w:ascii="Aptos" w:cs="Aptos" w:eastAsia="Aptos" w:hAnsi="Aptos"/>
          <w:i w:val="1"/>
          <w:highlight w:val="yellow"/>
          <w:rtl w:val="0"/>
        </w:rPr>
        <w:t xml:space="preserve">The basic structure below is appropriate for most manuscript types. Please consult the appropriate reporting guideline for your study (see </w:t>
      </w:r>
      <w:hyperlink r:id="rId12">
        <w:r w:rsidDel="00000000" w:rsidR="00000000" w:rsidRPr="00000000">
          <w:rPr>
            <w:rFonts w:ascii="Aptos" w:cs="Aptos" w:eastAsia="Aptos" w:hAnsi="Aptos"/>
            <w:highlight w:val="yellow"/>
            <w:rtl w:val="0"/>
          </w:rPr>
          <w:t xml:space="preserve">https://www.equator-network.org/</w:t>
        </w:r>
      </w:hyperlink>
      <w:r w:rsidDel="00000000" w:rsidR="00000000" w:rsidRPr="00000000">
        <w:rPr>
          <w:rFonts w:ascii="Aptos" w:cs="Aptos" w:eastAsia="Aptos" w:hAnsi="Aptos"/>
          <w:i w:val="1"/>
          <w:highlight w:val="yellow"/>
          <w:rtl w:val="0"/>
        </w:rPr>
        <w:t xml:space="preserve">) our guide for authors and author checklist.</w:t>
      </w:r>
      <w:r w:rsidDel="00000000" w:rsidR="00000000" w:rsidRPr="00000000">
        <w:rPr>
          <w:rFonts w:ascii="Aptos" w:cs="Aptos" w:eastAsia="Aptos" w:hAnsi="Aptos"/>
          <w:i w:val="1"/>
          <w:rtl w:val="0"/>
        </w:rPr>
        <w:t xml:space="preserve"> </w:t>
      </w:r>
    </w:p>
    <w:p w:rsidR="00000000" w:rsidDel="00000000" w:rsidP="00000000" w:rsidRDefault="00000000" w:rsidRPr="00000000" w14:paraId="000000DB">
      <w:pPr>
        <w:spacing w:line="360" w:lineRule="auto"/>
        <w:rPr>
          <w:rFonts w:ascii="Aptos" w:cs="Aptos" w:eastAsia="Aptos" w:hAnsi="Aptos"/>
          <w:i w:val="1"/>
        </w:rPr>
      </w:pPr>
      <w:r w:rsidDel="00000000" w:rsidR="00000000" w:rsidRPr="00000000">
        <w:rPr>
          <w:rtl w:val="0"/>
        </w:rPr>
      </w:r>
    </w:p>
    <w:p w:rsidR="00000000" w:rsidDel="00000000" w:rsidP="00000000" w:rsidRDefault="00000000" w:rsidRPr="00000000" w14:paraId="000000DC">
      <w:pPr>
        <w:rPr>
          <w:rFonts w:ascii="Aptos" w:cs="Aptos" w:eastAsia="Aptos" w:hAnsi="Aptos"/>
          <w:b w:val="1"/>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Background </w:t>
      </w:r>
    </w:p>
    <w:p w:rsidR="00000000" w:rsidDel="00000000" w:rsidP="00000000" w:rsidRDefault="00000000" w:rsidRPr="00000000" w14:paraId="000000DE">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Methods</w:t>
      </w:r>
    </w:p>
    <w:p w:rsidR="00000000" w:rsidDel="00000000" w:rsidP="00000000" w:rsidRDefault="00000000" w:rsidRPr="00000000" w14:paraId="000000DF">
      <w:pPr>
        <w:rPr>
          <w:rFonts w:ascii="Aptos" w:cs="Aptos" w:eastAsia="Aptos" w:hAnsi="Aptos"/>
          <w:i w:val="1"/>
        </w:rPr>
      </w:pPr>
      <w:r w:rsidDel="00000000" w:rsidR="00000000" w:rsidRPr="00000000">
        <w:rPr>
          <w:rtl w:val="0"/>
        </w:rPr>
      </w:r>
    </w:p>
    <w:p w:rsidR="00000000" w:rsidDel="00000000" w:rsidP="00000000" w:rsidRDefault="00000000" w:rsidRPr="00000000" w14:paraId="000000E0">
      <w:pPr>
        <w:spacing w:line="360" w:lineRule="auto"/>
        <w:rPr>
          <w:rFonts w:ascii="Aptos" w:cs="Aptos" w:eastAsia="Aptos" w:hAnsi="Aptos"/>
          <w:i w:val="1"/>
        </w:rPr>
      </w:pPr>
      <w:r w:rsidDel="00000000" w:rsidR="00000000" w:rsidRPr="00000000">
        <w:rPr>
          <w:rFonts w:ascii="Aptos" w:cs="Aptos" w:eastAsia="Aptos" w:hAnsi="Aptos"/>
          <w:i w:val="1"/>
          <w:rtl w:val="0"/>
        </w:rPr>
        <w:t xml:space="preserve">Where relevant include details of study registration.</w:t>
      </w:r>
    </w:p>
    <w:p w:rsidR="00000000" w:rsidDel="00000000" w:rsidP="00000000" w:rsidRDefault="00000000" w:rsidRPr="00000000" w14:paraId="000000E1">
      <w:pPr>
        <w:pStyle w:val="Heading1"/>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Results </w:t>
      </w:r>
    </w:p>
    <w:p w:rsidR="00000000" w:rsidDel="00000000" w:rsidP="00000000" w:rsidRDefault="00000000" w:rsidRPr="00000000" w14:paraId="000000E2">
      <w:pPr>
        <w:spacing w:line="360" w:lineRule="auto"/>
        <w:rPr>
          <w:rFonts w:ascii="Aptos" w:cs="Aptos" w:eastAsia="Aptos" w:hAnsi="Aptos"/>
          <w:i w:val="1"/>
        </w:rPr>
      </w:pPr>
      <w:r w:rsidDel="00000000" w:rsidR="00000000" w:rsidRPr="00000000">
        <w:rPr>
          <w:rFonts w:ascii="Aptos" w:cs="Aptos" w:eastAsia="Aptos" w:hAnsi="Aptos"/>
          <w:i w:val="1"/>
          <w:rtl w:val="0"/>
        </w:rPr>
        <w:t xml:space="preserve">Please consult Griffiths, P., Needleman, J., 2019. Statistical significance testing and p-values: Defending the indefensible? A discussion paper and position statement. International Journal of Nursing Studies 99, 103384. </w:t>
      </w:r>
      <w:hyperlink r:id="rId13">
        <w:r w:rsidDel="00000000" w:rsidR="00000000" w:rsidRPr="00000000">
          <w:rPr>
            <w:rFonts w:ascii="Aptos" w:cs="Aptos" w:eastAsia="Aptos" w:hAnsi="Aptos"/>
            <w:i w:val="1"/>
            <w:rtl w:val="0"/>
          </w:rPr>
          <w:t xml:space="preserve">https://doi.org/10.1016/j.ijnurstu.2019.07.001</w:t>
        </w:r>
      </w:hyperlink>
      <w:r w:rsidDel="00000000" w:rsidR="00000000" w:rsidRPr="00000000">
        <w:rPr>
          <w:rFonts w:ascii="Aptos" w:cs="Aptos" w:eastAsia="Aptos" w:hAnsi="Aptos"/>
          <w:i w:val="1"/>
          <w:rtl w:val="0"/>
        </w:rPr>
        <w:t xml:space="preserve"> for our policies on reporting point estimates, confidence intervals and p-values / significance tests &amp; Lang, T.A., Altman, D.G., 2015. Basic statistical reporting for articles published in Biomedical Journals: The “Statistical Analyses and Methods in the Published Literature” or the SAMPL Guidelines. International Journal of Nursing Studies 52 (1), 5-9. </w:t>
      </w:r>
      <w:hyperlink r:id="rId14">
        <w:r w:rsidDel="00000000" w:rsidR="00000000" w:rsidRPr="00000000">
          <w:rPr>
            <w:rFonts w:ascii="Aptos" w:cs="Aptos" w:eastAsia="Aptos" w:hAnsi="Aptos"/>
            <w:i w:val="1"/>
            <w:rtl w:val="0"/>
          </w:rPr>
          <w:t xml:space="preserve">https://doi.org/10.1016/j.ijnurstu.2014.09.006</w:t>
        </w:r>
      </w:hyperlink>
      <w:r w:rsidDel="00000000" w:rsidR="00000000" w:rsidRPr="00000000">
        <w:rPr>
          <w:rFonts w:ascii="Aptos" w:cs="Aptos" w:eastAsia="Aptos" w:hAnsi="Aptos"/>
          <w:i w:val="1"/>
          <w:rtl w:val="0"/>
        </w:rPr>
        <w:t xml:space="preserve"> for more general guidance on statistical reporting</w:t>
      </w:r>
    </w:p>
    <w:p w:rsidR="00000000" w:rsidDel="00000000" w:rsidP="00000000" w:rsidRDefault="00000000" w:rsidRPr="00000000" w14:paraId="000000E3">
      <w:pPr>
        <w:pStyle w:val="Heading1"/>
        <w:keepNext w:val="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Discussion </w:t>
      </w:r>
    </w:p>
    <w:p w:rsidR="00000000" w:rsidDel="00000000" w:rsidP="00000000" w:rsidRDefault="00000000" w:rsidRPr="00000000" w14:paraId="000000E4">
      <w:pPr>
        <w:pStyle w:val="Heading1"/>
        <w:keepNext w:val="0"/>
        <w:ind w:left="720" w:firstLine="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Limitations</w:t>
      </w:r>
    </w:p>
    <w:p w:rsidR="00000000" w:rsidDel="00000000" w:rsidP="00000000" w:rsidRDefault="00000000" w:rsidRPr="00000000" w14:paraId="000000E5">
      <w:pPr>
        <w:pStyle w:val="Heading1"/>
        <w:keepNext w:val="0"/>
        <w:ind w:left="720" w:firstLine="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Conclusions </w:t>
      </w:r>
    </w:p>
    <w:p w:rsidR="00000000" w:rsidDel="00000000" w:rsidP="00000000" w:rsidRDefault="00000000" w:rsidRPr="00000000" w14:paraId="000000E6">
      <w:pPr>
        <w:rPr>
          <w:rFonts w:ascii="Aptos" w:cs="Aptos" w:eastAsia="Aptos" w:hAnsi="Aptos"/>
          <w:b w:val="1"/>
          <w:color w:val="000000"/>
        </w:rPr>
      </w:pPr>
      <w:r w:rsidDel="00000000" w:rsidR="00000000" w:rsidRPr="00000000">
        <w:rPr>
          <w:rtl w:val="0"/>
        </w:rPr>
      </w:r>
    </w:p>
    <w:p w:rsidR="00000000" w:rsidDel="00000000" w:rsidP="00000000" w:rsidRDefault="00000000" w:rsidRPr="00000000" w14:paraId="000000E7">
      <w:pPr>
        <w:rPr>
          <w:rFonts w:ascii="Aptos" w:cs="Aptos" w:eastAsia="Aptos" w:hAnsi="Aptos"/>
          <w:b w:val="1"/>
          <w:color w:val="000000"/>
        </w:rPr>
      </w:pPr>
      <w:r w:rsidDel="00000000" w:rsidR="00000000" w:rsidRPr="00000000">
        <w:rPr>
          <w:rFonts w:ascii="Aptos" w:cs="Aptos" w:eastAsia="Aptos" w:hAnsi="Aptos"/>
          <w:b w:val="1"/>
          <w:color w:val="000000"/>
          <w:rtl w:val="0"/>
        </w:rPr>
        <w:t xml:space="preserve">References</w:t>
      </w:r>
    </w:p>
    <w:p w:rsidR="00000000" w:rsidDel="00000000" w:rsidP="00000000" w:rsidRDefault="00000000" w:rsidRPr="00000000" w14:paraId="000000E8">
      <w:pPr>
        <w:rPr>
          <w:rFonts w:ascii="Aptos" w:cs="Aptos" w:eastAsia="Aptos" w:hAnsi="Aptos"/>
        </w:rPr>
      </w:pPr>
      <w:r w:rsidDel="00000000" w:rsidR="00000000" w:rsidRPr="00000000">
        <w:rPr>
          <w:rtl w:val="0"/>
        </w:rPr>
      </w:r>
    </w:p>
    <w:p w:rsidR="00000000" w:rsidDel="00000000" w:rsidP="00000000" w:rsidRDefault="00000000" w:rsidRPr="00000000" w14:paraId="000000E9">
      <w:pPr>
        <w:rPr>
          <w:rFonts w:ascii="Aptos" w:cs="Aptos" w:eastAsia="Aptos" w:hAnsi="Aptos"/>
          <w:i w:val="1"/>
        </w:rPr>
      </w:pPr>
      <w:r w:rsidDel="00000000" w:rsidR="00000000" w:rsidRPr="00000000">
        <w:rPr>
          <w:rFonts w:ascii="Aptos" w:cs="Aptos" w:eastAsia="Aptos" w:hAnsi="Aptos"/>
          <w:i w:val="1"/>
          <w:rtl w:val="0"/>
        </w:rPr>
        <w:t xml:space="preserve">The journal requires that references are accurate and complete but does not impose a specific style at submission. The final manuscript will be converted to an author (date) citation style with references in a format based on Harvard. See the journal for examples. Please include an article doi where available.</w:t>
      </w:r>
    </w:p>
    <w:p w:rsidR="00000000" w:rsidDel="00000000" w:rsidP="00000000" w:rsidRDefault="00000000" w:rsidRPr="00000000" w14:paraId="000000EA">
      <w:pPr>
        <w:rPr>
          <w:rFonts w:ascii="Aptos" w:cs="Aptos" w:eastAsia="Aptos" w:hAnsi="Aptos"/>
          <w:i w:val="1"/>
        </w:rPr>
      </w:pPr>
      <w:r w:rsidDel="00000000" w:rsidR="00000000" w:rsidRPr="00000000">
        <w:rPr>
          <w:rtl w:val="0"/>
        </w:rPr>
      </w:r>
    </w:p>
    <w:p w:rsidR="00000000" w:rsidDel="00000000" w:rsidP="00000000" w:rsidRDefault="00000000" w:rsidRPr="00000000" w14:paraId="000000EB">
      <w:pPr>
        <w:rPr>
          <w:rFonts w:ascii="Aptos" w:cs="Aptos" w:eastAsia="Aptos" w:hAnsi="Aptos"/>
          <w:b w:val="1"/>
          <w:color w:val="000000"/>
        </w:rPr>
      </w:pPr>
      <w:r w:rsidDel="00000000" w:rsidR="00000000" w:rsidRPr="00000000">
        <w:rPr>
          <w:rtl w:val="0"/>
        </w:rPr>
      </w:r>
    </w:p>
    <w:p w:rsidR="00000000" w:rsidDel="00000000" w:rsidP="00000000" w:rsidRDefault="00000000" w:rsidRPr="00000000" w14:paraId="000000EC">
      <w:pPr>
        <w:rPr>
          <w:rFonts w:ascii="Aptos" w:cs="Aptos" w:eastAsia="Aptos" w:hAnsi="Aptos"/>
          <w:b w:val="1"/>
          <w:color w:val="000000"/>
        </w:rPr>
      </w:pPr>
      <w:r w:rsidDel="00000000" w:rsidR="00000000" w:rsidRPr="00000000">
        <w:rPr>
          <w:rFonts w:ascii="Aptos" w:cs="Aptos" w:eastAsia="Aptos" w:hAnsi="Aptos"/>
          <w:b w:val="1"/>
          <w:color w:val="000000"/>
          <w:rtl w:val="0"/>
        </w:rPr>
        <w:t xml:space="preserve">SECTION 3: Letters to the editor</w:t>
      </w:r>
    </w:p>
    <w:p w:rsidR="00000000" w:rsidDel="00000000" w:rsidP="00000000" w:rsidRDefault="00000000" w:rsidRPr="00000000" w14:paraId="000000ED">
      <w:pPr>
        <w:rPr>
          <w:rFonts w:ascii="Aptos" w:cs="Aptos" w:eastAsia="Aptos" w:hAnsi="Aptos"/>
          <w:b w:val="1"/>
          <w:color w:val="000000"/>
        </w:rPr>
      </w:pPr>
      <w:r w:rsidDel="00000000" w:rsidR="00000000" w:rsidRPr="00000000">
        <w:rPr>
          <w:rtl w:val="0"/>
        </w:rPr>
      </w:r>
    </w:p>
    <w:p w:rsidR="00000000" w:rsidDel="00000000" w:rsidP="00000000" w:rsidRDefault="00000000" w:rsidRPr="00000000" w14:paraId="000000EE">
      <w:pPr>
        <w:rPr>
          <w:rFonts w:ascii="Aptos" w:cs="Aptos" w:eastAsia="Aptos" w:hAnsi="Aptos"/>
          <w:b w:val="1"/>
          <w:color w:val="000000"/>
        </w:rPr>
      </w:pPr>
      <w:r w:rsidDel="00000000" w:rsidR="00000000" w:rsidRPr="00000000">
        <w:rPr>
          <w:rFonts w:ascii="Aptos" w:cs="Aptos" w:eastAsia="Aptos" w:hAnsi="Aptos"/>
          <w:b w:val="1"/>
          <w:color w:val="000000"/>
          <w:rtl w:val="0"/>
        </w:rPr>
        <w:t xml:space="preserve">WORD LIMIT: up to 1000 words, No Abstract required</w:t>
      </w:r>
    </w:p>
    <w:p w:rsidR="00000000" w:rsidDel="00000000" w:rsidP="00000000" w:rsidRDefault="00000000" w:rsidRPr="00000000" w14:paraId="000000EF">
      <w:pPr>
        <w:rPr>
          <w:rFonts w:ascii="Aptos" w:cs="Aptos" w:eastAsia="Aptos" w:hAnsi="Aptos"/>
          <w:b w:val="1"/>
          <w:color w:val="000000"/>
        </w:rPr>
      </w:pPr>
      <w:r w:rsidDel="00000000" w:rsidR="00000000" w:rsidRPr="00000000">
        <w:rPr>
          <w:rtl w:val="0"/>
        </w:rPr>
      </w:r>
    </w:p>
    <w:p w:rsidR="00000000" w:rsidDel="00000000" w:rsidP="00000000" w:rsidRDefault="00000000" w:rsidRPr="00000000" w14:paraId="000000F0">
      <w:pPr>
        <w:rPr>
          <w:rFonts w:ascii="Aptos" w:cs="Aptos" w:eastAsia="Aptos" w:hAnsi="Aptos"/>
          <w:b w:val="1"/>
          <w:color w:val="00000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Title format for Letters/Commentaries.</w:t>
      </w:r>
    </w:p>
    <w:p w:rsidR="00000000" w:rsidDel="00000000" w:rsidP="00000000" w:rsidRDefault="00000000" w:rsidRPr="00000000" w14:paraId="000000F2">
      <w:pPr>
        <w:rPr>
          <w:rFonts w:ascii="Aptos" w:cs="Aptos" w:eastAsia="Aptos" w:hAnsi="Aptos"/>
          <w:color w:val="000000"/>
        </w:rPr>
      </w:pPr>
      <w:r w:rsidDel="00000000" w:rsidR="00000000" w:rsidRPr="00000000">
        <w:rPr>
          <w:rtl w:val="0"/>
        </w:rPr>
      </w:r>
    </w:p>
    <w:p w:rsidR="00000000" w:rsidDel="00000000" w:rsidP="00000000" w:rsidRDefault="00000000" w:rsidRPr="00000000" w14:paraId="000000F3">
      <w:pPr>
        <w:rPr>
          <w:rFonts w:ascii="Aptos" w:cs="Aptos" w:eastAsia="Aptos" w:hAnsi="Aptos"/>
          <w:i w:val="1"/>
          <w:color w:val="000000"/>
        </w:rPr>
      </w:pPr>
      <w:r w:rsidDel="00000000" w:rsidR="00000000" w:rsidRPr="00000000">
        <w:rPr>
          <w:rFonts w:ascii="Aptos" w:cs="Aptos" w:eastAsia="Aptos" w:hAnsi="Aptos"/>
          <w:i w:val="1"/>
          <w:color w:val="000000"/>
          <w:rtl w:val="0"/>
        </w:rPr>
        <w:t xml:space="preserve">Comment: Comment on" article title"</w:t>
      </w:r>
    </w:p>
    <w:p w:rsidR="00000000" w:rsidDel="00000000" w:rsidP="00000000" w:rsidRDefault="00000000" w:rsidRPr="00000000" w14:paraId="000000F4">
      <w:pPr>
        <w:rPr>
          <w:rFonts w:ascii="Aptos" w:cs="Aptos" w:eastAsia="Aptos" w:hAnsi="Aptos"/>
          <w:i w:val="1"/>
          <w:color w:val="000000"/>
        </w:rPr>
      </w:pPr>
      <w:r w:rsidDel="00000000" w:rsidR="00000000" w:rsidRPr="00000000">
        <w:rPr>
          <w:rFonts w:ascii="Aptos" w:cs="Aptos" w:eastAsia="Aptos" w:hAnsi="Aptos"/>
          <w:i w:val="1"/>
          <w:color w:val="000000"/>
          <w:rtl w:val="0"/>
        </w:rPr>
        <w:t xml:space="preserve">Response: Author’s response to "article title"</w:t>
      </w:r>
    </w:p>
    <w:p w:rsidR="00000000" w:rsidDel="00000000" w:rsidP="00000000" w:rsidRDefault="00000000" w:rsidRPr="00000000" w14:paraId="000000F5">
      <w:pPr>
        <w:rPr>
          <w:rFonts w:ascii="Aptos" w:cs="Aptos" w:eastAsia="Aptos" w:hAnsi="Aptos"/>
          <w:i w:val="1"/>
          <w:color w:val="000000"/>
        </w:rPr>
      </w:pPr>
      <w:r w:rsidDel="00000000" w:rsidR="00000000" w:rsidRPr="00000000">
        <w:rPr>
          <w:rtl w:val="0"/>
        </w:rPr>
      </w:r>
    </w:p>
    <w:p w:rsidR="00000000" w:rsidDel="00000000" w:rsidP="00000000" w:rsidRDefault="00000000" w:rsidRPr="00000000" w14:paraId="000000F6">
      <w:pPr>
        <w:rPr>
          <w:rFonts w:ascii="Aptos" w:cs="Aptos" w:eastAsia="Aptos" w:hAnsi="Aptos"/>
          <w:i w:val="1"/>
          <w:color w:val="000000"/>
        </w:rPr>
      </w:pPr>
      <w:r w:rsidDel="00000000" w:rsidR="00000000" w:rsidRPr="00000000">
        <w:rPr>
          <w:rFonts w:ascii="Aptos" w:cs="Aptos" w:eastAsia="Aptos" w:hAnsi="Aptos"/>
          <w:i w:val="1"/>
          <w:color w:val="000000"/>
          <w:rtl w:val="0"/>
        </w:rPr>
        <w:t xml:space="preserve">Please see the example below.</w:t>
      </w:r>
    </w:p>
    <w:p w:rsidR="00000000" w:rsidDel="00000000" w:rsidP="00000000" w:rsidRDefault="00000000" w:rsidRPr="00000000" w14:paraId="000000F7">
      <w:pPr>
        <w:rPr>
          <w:rFonts w:ascii="Aptos" w:cs="Aptos" w:eastAsia="Aptos" w:hAnsi="Aptos"/>
          <w:i w:val="1"/>
          <w:color w:val="000000"/>
        </w:rPr>
      </w:pPr>
      <w:r w:rsidDel="00000000" w:rsidR="00000000" w:rsidRPr="00000000">
        <w:rPr>
          <w:rtl w:val="0"/>
        </w:rPr>
      </w:r>
    </w:p>
    <w:p w:rsidR="00000000" w:rsidDel="00000000" w:rsidP="00000000" w:rsidRDefault="00000000" w:rsidRPr="00000000" w14:paraId="000000F8">
      <w:pPr>
        <w:rPr>
          <w:rFonts w:ascii="Aptos" w:cs="Aptos" w:eastAsia="Aptos" w:hAnsi="Aptos"/>
          <w:i w:val="1"/>
          <w:color w:val="000000"/>
        </w:rPr>
      </w:pPr>
      <w:r w:rsidDel="00000000" w:rsidR="00000000" w:rsidRPr="00000000">
        <w:rPr>
          <w:rFonts w:ascii="Aptos" w:cs="Aptos" w:eastAsia="Aptos" w:hAnsi="Aptos"/>
          <w:i w:val="1"/>
          <w:color w:val="000000"/>
          <w:rtl w:val="0"/>
        </w:rPr>
        <w:t xml:space="preserve">Comment:</w:t>
      </w:r>
    </w:p>
    <w:p w:rsidR="00000000" w:rsidDel="00000000" w:rsidP="00000000" w:rsidRDefault="00000000" w:rsidRPr="00000000" w14:paraId="000000F9">
      <w:pPr>
        <w:rPr>
          <w:rFonts w:ascii="Aptos" w:cs="Aptos" w:eastAsia="Aptos" w:hAnsi="Aptos"/>
          <w:i w:val="1"/>
          <w:color w:val="000000"/>
        </w:rPr>
      </w:pPr>
      <w:r w:rsidDel="00000000" w:rsidR="00000000" w:rsidRPr="00000000">
        <w:rPr>
          <w:rtl w:val="0"/>
        </w:rPr>
      </w:r>
    </w:p>
    <w:p w:rsidR="00000000" w:rsidDel="00000000" w:rsidP="00000000" w:rsidRDefault="00000000" w:rsidRPr="00000000" w14:paraId="000000FA">
      <w:pPr>
        <w:rPr>
          <w:rFonts w:ascii="Aptos" w:cs="Aptos" w:eastAsia="Aptos" w:hAnsi="Aptos"/>
          <w:i w:val="1"/>
          <w:color w:val="000000"/>
        </w:rPr>
      </w:pPr>
      <w:r w:rsidDel="00000000" w:rsidR="00000000" w:rsidRPr="00000000">
        <w:rPr>
          <w:rFonts w:ascii="Aptos" w:cs="Aptos" w:eastAsia="Aptos" w:hAnsi="Aptos"/>
          <w:i w:val="1"/>
          <w:color w:val="000000"/>
          <w:rtl w:val="0"/>
        </w:rPr>
        <w:t xml:space="preserve">Comment on Saragih et al (2022) ‘Effects of cognitive stimulation therapy for people with dementia: A systematic review and meta-analysis of randomized controlled studies’</w:t>
      </w:r>
    </w:p>
    <w:p w:rsidR="00000000" w:rsidDel="00000000" w:rsidP="00000000" w:rsidRDefault="00000000" w:rsidRPr="00000000" w14:paraId="000000FB">
      <w:pPr>
        <w:rPr>
          <w:rFonts w:ascii="Aptos" w:cs="Aptos" w:eastAsia="Aptos" w:hAnsi="Aptos"/>
          <w:i w:val="1"/>
          <w:color w:val="000000"/>
        </w:rPr>
      </w:pPr>
      <w:r w:rsidDel="00000000" w:rsidR="00000000" w:rsidRPr="00000000">
        <w:rPr>
          <w:rtl w:val="0"/>
        </w:rPr>
      </w:r>
    </w:p>
    <w:p w:rsidR="00000000" w:rsidDel="00000000" w:rsidP="00000000" w:rsidRDefault="00000000" w:rsidRPr="00000000" w14:paraId="000000FC">
      <w:pPr>
        <w:rPr>
          <w:rFonts w:ascii="Aptos" w:cs="Aptos" w:eastAsia="Aptos" w:hAnsi="Aptos"/>
          <w:i w:val="1"/>
          <w:color w:val="000000"/>
        </w:rPr>
      </w:pPr>
      <w:r w:rsidDel="00000000" w:rsidR="00000000" w:rsidRPr="00000000">
        <w:rPr>
          <w:rFonts w:ascii="Aptos" w:cs="Aptos" w:eastAsia="Aptos" w:hAnsi="Aptos"/>
          <w:i w:val="1"/>
          <w:color w:val="000000"/>
          <w:rtl w:val="0"/>
        </w:rPr>
        <w:t xml:space="preserve">Response:</w:t>
      </w:r>
    </w:p>
    <w:p w:rsidR="00000000" w:rsidDel="00000000" w:rsidP="00000000" w:rsidRDefault="00000000" w:rsidRPr="00000000" w14:paraId="000000FD">
      <w:pPr>
        <w:rPr>
          <w:rFonts w:ascii="Aptos" w:cs="Aptos" w:eastAsia="Aptos" w:hAnsi="Aptos"/>
          <w:i w:val="1"/>
          <w:color w:val="000000"/>
        </w:rPr>
      </w:pPr>
      <w:r w:rsidDel="00000000" w:rsidR="00000000" w:rsidRPr="00000000">
        <w:rPr>
          <w:rtl w:val="0"/>
        </w:rPr>
      </w:r>
    </w:p>
    <w:p w:rsidR="00000000" w:rsidDel="00000000" w:rsidP="00000000" w:rsidRDefault="00000000" w:rsidRPr="00000000" w14:paraId="000000FE">
      <w:pPr>
        <w:rPr>
          <w:rFonts w:ascii="Aptos" w:cs="Aptos" w:eastAsia="Aptos" w:hAnsi="Aptos"/>
          <w:i w:val="1"/>
          <w:color w:val="000000"/>
        </w:rPr>
      </w:pPr>
      <w:r w:rsidDel="00000000" w:rsidR="00000000" w:rsidRPr="00000000">
        <w:rPr>
          <w:rFonts w:ascii="Aptos" w:cs="Aptos" w:eastAsia="Aptos" w:hAnsi="Aptos"/>
          <w:i w:val="1"/>
          <w:color w:val="000000"/>
          <w:rtl w:val="0"/>
        </w:rPr>
        <w:t xml:space="preserve">Author’s response to “Comment on Saragih et al (2022) ‘Effects of cognitive stimulation therapy for people with dementia: A systematic review and meta-analysis of randomized controlled studies’”</w:t>
      </w:r>
    </w:p>
    <w:p w:rsidR="00000000" w:rsidDel="00000000" w:rsidP="00000000" w:rsidRDefault="00000000" w:rsidRPr="00000000" w14:paraId="000000FF">
      <w:pPr>
        <w:rPr>
          <w:rFonts w:ascii="Aptos" w:cs="Aptos" w:eastAsia="Aptos" w:hAnsi="Aptos"/>
          <w:i w:val="1"/>
          <w:color w:val="000000"/>
        </w:rPr>
      </w:pPr>
      <w:r w:rsidDel="00000000" w:rsidR="00000000" w:rsidRPr="00000000">
        <w:rPr>
          <w:rtl w:val="0"/>
        </w:rPr>
      </w:r>
    </w:p>
    <w:p w:rsidR="00000000" w:rsidDel="00000000" w:rsidP="00000000" w:rsidRDefault="00000000" w:rsidRPr="00000000" w14:paraId="00000100">
      <w:pPr>
        <w:rPr>
          <w:rFonts w:ascii="Aptos" w:cs="Aptos" w:eastAsia="Aptos" w:hAnsi="Aptos"/>
          <w:b w:val="1"/>
        </w:rPr>
      </w:pPr>
      <w:r w:rsidDel="00000000" w:rsidR="00000000" w:rsidRPr="00000000">
        <w:rPr>
          <w:rFonts w:ascii="Aptos" w:cs="Aptos" w:eastAsia="Aptos" w:hAnsi="Aptos"/>
          <w:b w:val="1"/>
          <w:color w:val="000000"/>
          <w:rtl w:val="0"/>
        </w:rPr>
        <w:t xml:space="preserve">Body format for Comments/Responses</w:t>
      </w:r>
      <w:r w:rsidDel="00000000" w:rsidR="00000000" w:rsidRPr="00000000">
        <w:rPr>
          <w:rtl w:val="0"/>
        </w:rPr>
      </w:r>
    </w:p>
    <w:p w:rsidR="00000000" w:rsidDel="00000000" w:rsidP="00000000" w:rsidRDefault="00000000" w:rsidRPr="00000000" w14:paraId="00000101">
      <w:pPr>
        <w:rPr>
          <w:rFonts w:ascii="Aptos" w:cs="Aptos" w:eastAsia="Aptos" w:hAnsi="Aptos"/>
          <w:color w:val="000000"/>
        </w:rPr>
      </w:pPr>
      <w:r w:rsidDel="00000000" w:rsidR="00000000" w:rsidRPr="00000000">
        <w:rPr>
          <w:rtl w:val="0"/>
        </w:rPr>
      </w:r>
    </w:p>
    <w:p w:rsidR="00000000" w:rsidDel="00000000" w:rsidP="00000000" w:rsidRDefault="00000000" w:rsidRPr="00000000" w14:paraId="00000102">
      <w:pPr>
        <w:rPr>
          <w:rFonts w:ascii="Aptos" w:cs="Aptos" w:eastAsia="Aptos" w:hAnsi="Aptos"/>
          <w:i w:val="1"/>
          <w:color w:val="000000"/>
        </w:rPr>
      </w:pPr>
      <w:r w:rsidDel="00000000" w:rsidR="00000000" w:rsidRPr="00000000">
        <w:rPr>
          <w:rFonts w:ascii="Aptos" w:cs="Aptos" w:eastAsia="Aptos" w:hAnsi="Aptos"/>
          <w:i w:val="1"/>
          <w:color w:val="000000"/>
          <w:rtl w:val="0"/>
        </w:rPr>
        <w:t xml:space="preserve">1. They all start with ‘Dear Editor’</w:t>
      </w:r>
    </w:p>
    <w:p w:rsidR="00000000" w:rsidDel="00000000" w:rsidP="00000000" w:rsidRDefault="00000000" w:rsidRPr="00000000" w14:paraId="00000103">
      <w:pPr>
        <w:rPr>
          <w:rFonts w:ascii="Aptos" w:cs="Aptos" w:eastAsia="Aptos" w:hAnsi="Aptos"/>
          <w:i w:val="1"/>
          <w:color w:val="000000"/>
        </w:rPr>
      </w:pPr>
      <w:r w:rsidDel="00000000" w:rsidR="00000000" w:rsidRPr="00000000">
        <w:rPr>
          <w:rFonts w:ascii="Aptos" w:cs="Aptos" w:eastAsia="Aptos" w:hAnsi="Aptos"/>
          <w:i w:val="1"/>
          <w:color w:val="000000"/>
          <w:rtl w:val="0"/>
        </w:rPr>
        <w:t xml:space="preserve">2. They all have the heading ‘Letter’</w:t>
      </w:r>
    </w:p>
    <w:p w:rsidR="00000000" w:rsidDel="00000000" w:rsidP="00000000" w:rsidRDefault="00000000" w:rsidRPr="00000000" w14:paraId="00000104">
      <w:pPr>
        <w:rPr>
          <w:rFonts w:ascii="Aptos" w:cs="Aptos" w:eastAsia="Aptos" w:hAnsi="Aptos"/>
          <w:i w:val="1"/>
          <w:color w:val="000000"/>
        </w:rPr>
      </w:pPr>
      <w:r w:rsidDel="00000000" w:rsidR="00000000" w:rsidRPr="00000000">
        <w:rPr>
          <w:rFonts w:ascii="Aptos" w:cs="Aptos" w:eastAsia="Aptos" w:hAnsi="Aptos"/>
          <w:i w:val="1"/>
          <w:color w:val="000000"/>
          <w:rtl w:val="0"/>
        </w:rPr>
        <w:t xml:space="preserve">3. The author details are placed at the end of the document</w:t>
      </w:r>
    </w:p>
    <w:p w:rsidR="00000000" w:rsidDel="00000000" w:rsidP="00000000" w:rsidRDefault="00000000" w:rsidRPr="00000000" w14:paraId="00000105">
      <w:pPr>
        <w:rPr>
          <w:rFonts w:ascii="Aptos" w:cs="Aptos" w:eastAsia="Aptos" w:hAnsi="Aptos"/>
          <w:i w:val="1"/>
        </w:rPr>
      </w:pPr>
      <w:r w:rsidDel="00000000" w:rsidR="00000000" w:rsidRPr="00000000">
        <w:rPr>
          <w:rtl w:val="0"/>
        </w:rPr>
      </w:r>
    </w:p>
    <w:p w:rsidR="00000000" w:rsidDel="00000000" w:rsidP="00000000" w:rsidRDefault="00000000" w:rsidRPr="00000000" w14:paraId="00000106">
      <w:pPr>
        <w:rPr>
          <w:rFonts w:ascii="Aptos" w:cs="Aptos" w:eastAsia="Aptos" w:hAnsi="Aptos"/>
          <w:b w:val="1"/>
        </w:rPr>
      </w:pPr>
      <w:r w:rsidDel="00000000" w:rsidR="00000000" w:rsidRPr="00000000">
        <w:rPr>
          <w:rFonts w:ascii="Aptos" w:cs="Aptos" w:eastAsia="Aptos" w:hAnsi="Aptos"/>
          <w:b w:val="1"/>
          <w:rtl w:val="0"/>
        </w:rPr>
        <w:t xml:space="preserve">References </w:t>
      </w:r>
    </w:p>
    <w:p w:rsidR="00000000" w:rsidDel="00000000" w:rsidP="00000000" w:rsidRDefault="00000000" w:rsidRPr="00000000" w14:paraId="00000107">
      <w:pPr>
        <w:rPr>
          <w:rFonts w:ascii="Aptos" w:cs="Aptos" w:eastAsia="Aptos" w:hAnsi="Aptos"/>
        </w:rPr>
      </w:pPr>
      <w:r w:rsidDel="00000000" w:rsidR="00000000" w:rsidRPr="00000000">
        <w:rPr>
          <w:rtl w:val="0"/>
        </w:rPr>
      </w:r>
    </w:p>
    <w:p w:rsidR="00000000" w:rsidDel="00000000" w:rsidP="00000000" w:rsidRDefault="00000000" w:rsidRPr="00000000" w14:paraId="00000108">
      <w:pPr>
        <w:rPr>
          <w:rFonts w:ascii="Aptos" w:cs="Aptos" w:eastAsia="Aptos" w:hAnsi="Aptos"/>
          <w:i w:val="1"/>
        </w:rPr>
      </w:pPr>
      <w:r w:rsidDel="00000000" w:rsidR="00000000" w:rsidRPr="00000000">
        <w:rPr>
          <w:rFonts w:ascii="Aptos" w:cs="Aptos" w:eastAsia="Aptos" w:hAnsi="Aptos"/>
          <w:i w:val="1"/>
          <w:rtl w:val="0"/>
        </w:rPr>
        <w:t xml:space="preserve">The journal requires that references are accurate and complete but does not impose a specific style at submission. The final manuscript will be converted to an author (date) citation style with references in a format based on Harvard. See the journal for examples. Please include an article doi where available.</w:t>
      </w:r>
      <w:r w:rsidDel="00000000" w:rsidR="00000000" w:rsidRPr="00000000">
        <w:rPr>
          <w:rFonts w:ascii="Aptos" w:cs="Aptos" w:eastAsia="Aptos" w:hAnsi="Aptos"/>
          <w:color w:val="1f1f1f"/>
          <w:rtl w:val="0"/>
        </w:rPr>
        <w:t xml:space="preserve"> </w:t>
      </w:r>
      <w:r w:rsidDel="00000000" w:rsidR="00000000" w:rsidRPr="00000000">
        <w:rPr>
          <w:rFonts w:ascii="Aptos" w:cs="Aptos" w:eastAsia="Aptos" w:hAnsi="Aptos"/>
          <w:i w:val="1"/>
          <w:rtl w:val="0"/>
        </w:rPr>
        <w:t xml:space="preserve">Maximum of 10 references.</w:t>
      </w:r>
    </w:p>
    <w:p w:rsidR="00000000" w:rsidDel="00000000" w:rsidP="00000000" w:rsidRDefault="00000000" w:rsidRPr="00000000" w14:paraId="00000109">
      <w:pPr>
        <w:rPr>
          <w:rFonts w:ascii="Aptos" w:cs="Aptos" w:eastAsia="Aptos" w:hAnsi="Aptos"/>
          <w:i w:val="1"/>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Authors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Please provide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name(s)</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followed by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family name / surname</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Punctuate consistently &amp; check that all spellings are accurate. Do not include titles or qualifications. Indicate affiliations with a superscript number after each name.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superscrip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Peter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Griffiths</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1,2,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Ian James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Norman</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1"/>
          <w:i w:val="0"/>
          <w:smallCaps w:val="0"/>
          <w:strike w:val="0"/>
          <w:color w:val="000000"/>
          <w:sz w:val="24"/>
          <w:szCs w:val="24"/>
          <w:u w:val="none"/>
          <w:shd w:fill="auto" w:val="clear"/>
          <w:vertAlign w:val="superscript"/>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Jennifer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Wilson-Barnett</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Affiliations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Give a list of the authors' affiliations at the time the work was completed, linked to names using superscript numbers. Indicate all affiliations with a superscript immediately after the author's name and in front of the appropriate address.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w:t>
      </w:r>
      <w:r w:rsidDel="00000000" w:rsidR="00000000" w:rsidRPr="00000000">
        <w:rPr>
          <w:rFonts w:ascii="Aptos" w:cs="Aptos" w:eastAsia="Aptos" w:hAnsi="Aptos"/>
          <w:b w:val="0"/>
          <w:i w:val="1"/>
          <w:smallCaps w:val="0"/>
          <w:strike w:val="0"/>
          <w:color w:val="000000"/>
          <w:sz w:val="24"/>
          <w:szCs w:val="24"/>
          <w:u w:val="none"/>
          <w:shd w:fill="auto" w:val="clear"/>
          <w:vertAlign w:val="superscript"/>
          <w:rtl w:val="0"/>
        </w:rPr>
        <w:t xml:space="preserve">1</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Appplied Research Centre, University of Southampton, Southampton, UK</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2</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International Journal of Nursing Studies, King’s College, London, UK</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rPr>
          <w:rFonts w:ascii="Aptos" w:cs="Aptos" w:eastAsia="Aptos" w:hAnsi="Aptos"/>
        </w:rPr>
      </w:pPr>
      <w:r w:rsidDel="00000000" w:rsidR="00000000" w:rsidRPr="00000000">
        <w:rPr>
          <w:rFonts w:ascii="Aptos" w:cs="Aptos" w:eastAsia="Aptos" w:hAnsi="Aptos"/>
          <w:b w:val="1"/>
          <w:rtl w:val="0"/>
        </w:rPr>
        <w:t xml:space="preserve">Corresponding author</w:t>
      </w:r>
      <w:r w:rsidDel="00000000" w:rsidR="00000000" w:rsidRPr="00000000">
        <w:rPr>
          <w:rFonts w:ascii="Aptos" w:cs="Aptos" w:eastAsia="Aptos" w:hAnsi="Aptos"/>
          <w:rtl w:val="0"/>
        </w:rPr>
        <w:t xml:space="preserve">: </w:t>
      </w:r>
    </w:p>
    <w:p w:rsidR="00000000" w:rsidDel="00000000" w:rsidP="00000000" w:rsidRDefault="00000000" w:rsidRPr="00000000" w14:paraId="00000118">
      <w:pPr>
        <w:rPr>
          <w:rFonts w:ascii="Aptos" w:cs="Aptos" w:eastAsia="Aptos" w:hAnsi="Aptos"/>
        </w:rPr>
      </w:pPr>
      <w:r w:rsidDel="00000000" w:rsidR="00000000" w:rsidRPr="00000000">
        <w:rPr>
          <w:rFonts w:ascii="Aptos" w:cs="Aptos" w:eastAsia="Aptos" w:hAnsi="Aptos"/>
          <w:i w:val="1"/>
          <w:rtl w:val="0"/>
        </w:rPr>
        <w:t xml:space="preserve">Please provide full contact details including postal and email address for one corresponding author, who should be indicated in the main author list with a sub script*. You can include twitter and other social media tags.</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e.g. *Peter Griffiths, University of Southampton, Building 67, Highfield Campus, Southampton, UK SO17 1BJ.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Twitter: @workforcesoton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peter.griffiths@soton.ac.uk</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1"/>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Other author footnotes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delete if not used</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Any other information linked to authors with a superscript, such as statements of equal contribution (sometimes referred to as ‘joint first authorship’) or a permanent address (where an author was visiting or has moved institution).</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superscript"/>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e.g.</w:t>
      </w:r>
      <w:r w:rsidDel="00000000" w:rsidR="00000000" w:rsidRPr="00000000">
        <w:rPr>
          <w:rFonts w:ascii="Aptos" w:cs="Aptos" w:eastAsia="Aptos" w:hAnsi="Aptos"/>
          <w:b w:val="0"/>
          <w:i w:val="1"/>
          <w:smallCaps w:val="0"/>
          <w:strike w:val="0"/>
          <w:color w:val="000000"/>
          <w:sz w:val="24"/>
          <w:szCs w:val="24"/>
          <w:u w:val="none"/>
          <w:shd w:fill="auto" w:val="clear"/>
          <w:vertAlign w:val="superscript"/>
          <w:rtl w:val="0"/>
        </w:rPr>
        <w:t xml:space="preserve"> </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Peter Griffiths and Ian Norman made equal contributions to this manuscript</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Social media handles</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&amp; additional emails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delete if not used</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If you want you can list additional social media usernames / handles and email addresses for any / all authors for publication in your article.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rPr>
          <w:rFonts w:ascii="Aptos" w:cs="Aptos" w:eastAsia="Aptos" w:hAnsi="Aptos"/>
          <w:color w:val="000000"/>
        </w:rPr>
      </w:pPr>
      <w:r w:rsidDel="00000000" w:rsidR="00000000" w:rsidRPr="00000000">
        <w:rPr>
          <w:rFonts w:ascii="Aptos" w:cs="Aptos" w:eastAsia="Aptos" w:hAnsi="Aptos"/>
          <w:color w:val="000000"/>
          <w:rtl w:val="0"/>
        </w:rPr>
        <w:t xml:space="preserve">e.g.  Ian Norman X: @ijn2011 email: ian.j.normal@kcl.ac.uk</w:t>
      </w:r>
    </w:p>
    <w:p w:rsidR="00000000" w:rsidDel="00000000" w:rsidP="00000000" w:rsidRDefault="00000000" w:rsidRPr="00000000" w14:paraId="00000129">
      <w:pPr>
        <w:rPr>
          <w:rFonts w:ascii="Aptos" w:cs="Aptos" w:eastAsia="Aptos" w:hAnsi="Aptos"/>
          <w:b w:val="1"/>
        </w:rPr>
      </w:pPr>
      <w:r w:rsidDel="00000000" w:rsidR="00000000" w:rsidRPr="00000000">
        <w:rPr>
          <w:rtl w:val="0"/>
        </w:rPr>
      </w:r>
    </w:p>
    <w:p w:rsidR="00000000" w:rsidDel="00000000" w:rsidP="00000000" w:rsidRDefault="00000000" w:rsidRPr="00000000" w14:paraId="0000012A">
      <w:pPr>
        <w:rPr>
          <w:rFonts w:ascii="Aptos" w:cs="Aptos" w:eastAsia="Aptos" w:hAnsi="Aptos"/>
        </w:rPr>
      </w:pPr>
      <w:r w:rsidDel="00000000" w:rsidR="00000000" w:rsidRPr="00000000">
        <w:rPr>
          <w:rtl w:val="0"/>
        </w:rPr>
      </w:r>
    </w:p>
    <w:p w:rsidR="00000000" w:rsidDel="00000000" w:rsidP="00000000" w:rsidRDefault="00000000" w:rsidRPr="00000000" w14:paraId="0000012B">
      <w:pPr>
        <w:rPr>
          <w:rFonts w:ascii="Aptos" w:cs="Aptos" w:eastAsia="Aptos" w:hAnsi="Aptos"/>
          <w:i w:val="1"/>
        </w:rPr>
      </w:pPr>
      <w:r w:rsidDel="00000000" w:rsidR="00000000" w:rsidRPr="00000000">
        <w:rPr>
          <w:rtl w:val="0"/>
        </w:rPr>
      </w:r>
    </w:p>
    <w:p w:rsidR="00000000" w:rsidDel="00000000" w:rsidP="00000000" w:rsidRDefault="00000000" w:rsidRPr="00000000" w14:paraId="0000012C">
      <w:pPr>
        <w:rPr>
          <w:rFonts w:ascii="Aptos" w:cs="Aptos" w:eastAsia="Aptos" w:hAnsi="Aptos"/>
          <w:i w:val="1"/>
        </w:rPr>
      </w:pPr>
      <w:r w:rsidDel="00000000" w:rsidR="00000000" w:rsidRPr="00000000">
        <w:rPr>
          <w:rtl w:val="0"/>
        </w:rPr>
      </w:r>
    </w:p>
    <w:p w:rsidR="00000000" w:rsidDel="00000000" w:rsidP="00000000" w:rsidRDefault="00000000" w:rsidRPr="00000000" w14:paraId="0000012D">
      <w:pPr>
        <w:rPr>
          <w:rFonts w:ascii="Aptos" w:cs="Aptos" w:eastAsia="Aptos" w:hAnsi="Aptos"/>
          <w:i w:val="1"/>
        </w:rPr>
      </w:pPr>
      <w:r w:rsidDel="00000000" w:rsidR="00000000" w:rsidRPr="00000000">
        <w:rPr>
          <w:rtl w:val="0"/>
        </w:rPr>
      </w:r>
    </w:p>
    <w:p w:rsidR="00000000" w:rsidDel="00000000" w:rsidP="00000000" w:rsidRDefault="00000000" w:rsidRPr="00000000" w14:paraId="0000012E">
      <w:pPr>
        <w:rPr>
          <w:rFonts w:ascii="Aptos" w:cs="Aptos" w:eastAsia="Aptos" w:hAnsi="Aptos"/>
          <w:i w:val="1"/>
        </w:rPr>
      </w:pPr>
      <w:r w:rsidDel="00000000" w:rsidR="00000000" w:rsidRPr="00000000">
        <w:rPr>
          <w:rtl w:val="0"/>
        </w:rPr>
      </w:r>
    </w:p>
    <w:p w:rsidR="00000000" w:rsidDel="00000000" w:rsidP="00000000" w:rsidRDefault="00000000" w:rsidRPr="00000000" w14:paraId="0000012F">
      <w:pPr>
        <w:rPr>
          <w:rFonts w:ascii="Aptos" w:cs="Aptos" w:eastAsia="Aptos" w:hAnsi="Aptos"/>
          <w:i w:val="1"/>
        </w:rPr>
      </w:pPr>
      <w:r w:rsidDel="00000000" w:rsidR="00000000" w:rsidRPr="00000000">
        <w:rPr>
          <w:rtl w:val="0"/>
        </w:rPr>
      </w:r>
    </w:p>
    <w:p w:rsidR="00000000" w:rsidDel="00000000" w:rsidP="00000000" w:rsidRDefault="00000000" w:rsidRPr="00000000" w14:paraId="00000130">
      <w:pPr>
        <w:spacing w:after="160" w:line="259" w:lineRule="auto"/>
        <w:rPr>
          <w:rFonts w:ascii="Aptos" w:cs="Aptos" w:eastAsia="Aptos" w:hAnsi="Aptos"/>
          <w:b w:val="1"/>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Aptos" w:cs="Aptos" w:eastAsia="Aptos" w:hAnsi="Aptos"/>
          <w:b w:val="1"/>
        </w:rPr>
      </w:pPr>
      <w:r w:rsidDel="00000000" w:rsidR="00000000" w:rsidRPr="00000000">
        <w:rPr>
          <w:rFonts w:ascii="Aptos" w:cs="Aptos" w:eastAsia="Aptos" w:hAnsi="Aptos"/>
          <w:b w:val="1"/>
          <w:rtl w:val="0"/>
        </w:rPr>
        <w:t xml:space="preserve">SECTION 4:  Editorials</w:t>
      </w:r>
    </w:p>
    <w:p w:rsidR="00000000" w:rsidDel="00000000" w:rsidP="00000000" w:rsidRDefault="00000000" w:rsidRPr="00000000" w14:paraId="00000132">
      <w:pPr>
        <w:rPr>
          <w:rFonts w:ascii="Aptos" w:cs="Aptos" w:eastAsia="Aptos" w:hAnsi="Aptos"/>
          <w:b w:val="1"/>
        </w:rPr>
      </w:pPr>
      <w:r w:rsidDel="00000000" w:rsidR="00000000" w:rsidRPr="00000000">
        <w:rPr>
          <w:rtl w:val="0"/>
        </w:rPr>
      </w:r>
    </w:p>
    <w:p w:rsidR="00000000" w:rsidDel="00000000" w:rsidP="00000000" w:rsidRDefault="00000000" w:rsidRPr="00000000" w14:paraId="00000133">
      <w:pPr>
        <w:rPr>
          <w:rFonts w:ascii="Aptos" w:cs="Aptos" w:eastAsia="Aptos" w:hAnsi="Aptos"/>
          <w:b w:val="1"/>
        </w:rPr>
      </w:pPr>
      <w:r w:rsidDel="00000000" w:rsidR="00000000" w:rsidRPr="00000000">
        <w:rPr>
          <w:rFonts w:ascii="Aptos" w:cs="Aptos" w:eastAsia="Aptos" w:hAnsi="Aptos"/>
          <w:b w:val="1"/>
          <w:rtl w:val="0"/>
        </w:rPr>
        <w:t xml:space="preserve">WORD LIMIT: up to 1000 words, No Abstract required</w:t>
      </w:r>
    </w:p>
    <w:p w:rsidR="00000000" w:rsidDel="00000000" w:rsidP="00000000" w:rsidRDefault="00000000" w:rsidRPr="00000000" w14:paraId="00000134">
      <w:pPr>
        <w:rPr>
          <w:rFonts w:ascii="Aptos" w:cs="Aptos" w:eastAsia="Aptos" w:hAnsi="Aptos"/>
          <w:b w:val="1"/>
        </w:rPr>
      </w:pPr>
      <w:r w:rsidDel="00000000" w:rsidR="00000000" w:rsidRPr="00000000">
        <w:rPr>
          <w:rtl w:val="0"/>
        </w:rPr>
      </w:r>
    </w:p>
    <w:p w:rsidR="00000000" w:rsidDel="00000000" w:rsidP="00000000" w:rsidRDefault="00000000" w:rsidRPr="00000000" w14:paraId="00000135">
      <w:pPr>
        <w:rPr>
          <w:rFonts w:ascii="Aptos" w:cs="Aptos" w:eastAsia="Aptos" w:hAnsi="Aptos"/>
        </w:rPr>
      </w:pPr>
      <w:r w:rsidDel="00000000" w:rsidR="00000000" w:rsidRPr="00000000">
        <w:rPr>
          <w:rFonts w:ascii="Aptos" w:cs="Aptos" w:eastAsia="Aptos" w:hAnsi="Aptos"/>
          <w:color w:val="000000"/>
          <w:rtl w:val="0"/>
        </w:rPr>
        <w:t xml:space="preserve">Authors who have ideas for editorials which address issues of substantive concern to the discipline, particularly those of a controversial nature or linked directly to current/forthcoming content in the journal, should contact the Editor in Chief. When writing please use the same general format for letters (above) but include the word ‘editorial’ at the end of the title and omit the salutation to the editor.</w:t>
      </w:r>
      <w:r w:rsidDel="00000000" w:rsidR="00000000" w:rsidRPr="00000000">
        <w:rPr>
          <w:rtl w:val="0"/>
        </w:rPr>
      </w:r>
    </w:p>
    <w:sectPr>
      <w:headerReference r:id="rId15" w:type="default"/>
      <w:footerReference r:id="rId16" w:type="default"/>
      <w:pgSz w:h="16839" w:w="11907"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635"/>
      </w:tabs>
      <w:spacing w:after="0" w:before="0" w:line="240" w:lineRule="auto"/>
      <w:ind w:left="0" w:right="0" w:firstLine="0"/>
      <w:jc w:val="left"/>
      <w:rPr>
        <w:rFonts w:ascii="Arial" w:cs="Arial" w:eastAsia="Arial" w:hAnsi="Arial"/>
        <w:b w:val="1"/>
        <w:i w:val="1"/>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1"/>
        <w:rtl w:val="0"/>
      </w:rPr>
      <w:t xml:space="preserve">Curevita Research International Nexus (CRIN)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635"/>
      </w:tabs>
      <w:spacing w:after="0" w:before="0" w:line="240" w:lineRule="auto"/>
      <w:ind w:left="0" w:right="0" w:firstLine="0"/>
      <w:jc w:val="center"/>
      <w:rPr>
        <w:rFonts w:ascii="Arial" w:cs="Arial" w:eastAsia="Arial" w:hAnsi="Arial"/>
        <w:b w:val="1"/>
        <w:i w:val="1"/>
        <w:u w:val="single"/>
      </w:rPr>
    </w:pPr>
    <w:hyperlink r:id="rId1">
      <w:r w:rsidDel="00000000" w:rsidR="00000000" w:rsidRPr="00000000">
        <w:rPr>
          <w:rFonts w:ascii="Arial" w:cs="Arial" w:eastAsia="Arial" w:hAnsi="Arial"/>
          <w:b w:val="1"/>
          <w:i w:val="1"/>
          <w:color w:val="1155cc"/>
          <w:u w:val="single"/>
          <w:rtl w:val="0"/>
        </w:rPr>
        <w:t xml:space="preserve">www.curevitajournals.com</w:t>
      </w:r>
    </w:hyperlink>
    <w:r w:rsidDel="00000000" w:rsidR="00000000" w:rsidRPr="00000000">
      <w:rPr>
        <w:rFonts w:ascii="Arial" w:cs="Arial" w:eastAsia="Arial" w:hAnsi="Arial"/>
        <w:b w:val="1"/>
        <w:i w:val="1"/>
        <w:u w:val="single"/>
        <w:rtl w:val="0"/>
      </w:rPr>
      <w:t xml:space="preserve"> </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Publisher: Curevita Research Pvt Ltd</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Insert a short article title here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www.nlm.nih.gov/mesh/meshhome.html" TargetMode="External"/><Relationship Id="rId10" Type="http://schemas.openxmlformats.org/officeDocument/2006/relationships/hyperlink" Target="https://doi.org/10.1016/j.ijnurstu.2014.09.006" TargetMode="External"/><Relationship Id="rId13" Type="http://schemas.openxmlformats.org/officeDocument/2006/relationships/hyperlink" Target="https://doi.org/10.1016/j.ijnurstu.2019.07.001" TargetMode="External"/><Relationship Id="rId12" Type="http://schemas.openxmlformats.org/officeDocument/2006/relationships/hyperlink" Target="https://www.equator-network.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i.org/10.1016/j.ijnurstu.2019.07.001" TargetMode="External"/><Relationship Id="rId15" Type="http://schemas.openxmlformats.org/officeDocument/2006/relationships/header" Target="header1.xml"/><Relationship Id="rId14" Type="http://schemas.openxmlformats.org/officeDocument/2006/relationships/hyperlink" Target="https://doi.org/10.1016/j.ijnurstu.2014.09.006"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nlm.nih.gov/mesh/meshhome.html" TargetMode="External"/><Relationship Id="rId8" Type="http://schemas.openxmlformats.org/officeDocument/2006/relationships/hyperlink" Target="https://www.equator-network.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curevitajourn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2024-08-29T08:26:02Z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ee94db10-5213-492d-a3c4-10bf38c2e19f</vt:lpwstr>
  </property>
  <property fmtid="{D5CDD505-2E9C-101B-9397-08002B2CF9AE}" pid="8" name="MSIP_Label_549ac42a-3eb4-4074-b885-aea26bd6241e_ContentBits">
    <vt:lpwstr>0</vt:lpwstr>
  </property>
</Properties>
</file>