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85200c"/>
          <w:sz w:val="48"/>
          <w:szCs w:val="48"/>
          <w:u w:val="single"/>
          <w:shd w:fill="auto" w:val="clear"/>
        </w:rPr>
      </w:pPr>
      <w:r w:rsidDel="00000000" w:rsidR="00000000" w:rsidRPr="00000000">
        <w:rPr>
          <w:rFonts w:ascii="Calibri" w:cs="Calibri" w:eastAsia="Calibri" w:hAnsi="Calibri"/>
          <w:b w:val="1"/>
          <w:color w:val="85200c"/>
          <w:sz w:val="48"/>
          <w:szCs w:val="48"/>
          <w:u w:val="single"/>
          <w:rtl w:val="0"/>
        </w:rPr>
        <w:t xml:space="preserve">Paper</w:t>
      </w:r>
      <w:r w:rsidDel="00000000" w:rsidR="00000000" w:rsidRPr="00000000">
        <w:rPr>
          <w:rFonts w:ascii="Calibri" w:cs="Calibri" w:eastAsia="Calibri" w:hAnsi="Calibri"/>
          <w:b w:val="1"/>
          <w:i w:val="0"/>
          <w:smallCaps w:val="0"/>
          <w:strike w:val="0"/>
          <w:color w:val="85200c"/>
          <w:sz w:val="48"/>
          <w:szCs w:val="48"/>
          <w:u w:val="single"/>
          <w:shd w:fill="auto" w:val="clear"/>
          <w:rtl w:val="0"/>
        </w:rPr>
        <w:t xml:space="preserve"> template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smallCaps w:val="0"/>
          <w:strike w:val="0"/>
          <w:color w:val="000000"/>
          <w:sz w:val="32"/>
          <w:szCs w:val="32"/>
          <w:highlight w:val="yellow"/>
          <w:u w:val="no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mallCaps w:val="0"/>
          <w:strike w:val="0"/>
          <w:color w:val="85200c"/>
          <w:sz w:val="32"/>
          <w:szCs w:val="32"/>
          <w:u w:val="none"/>
          <w:shd w:fill="auto" w:val="clear"/>
        </w:rPr>
      </w:pPr>
      <w:r w:rsidDel="00000000" w:rsidR="00000000" w:rsidRPr="00000000">
        <w:rPr>
          <w:rFonts w:ascii="Calibri" w:cs="Calibri" w:eastAsia="Calibri" w:hAnsi="Calibri"/>
          <w:b w:val="1"/>
          <w:smallCaps w:val="0"/>
          <w:strike w:val="0"/>
          <w:color w:val="85200c"/>
          <w:sz w:val="32"/>
          <w:szCs w:val="32"/>
          <w:u w:val="none"/>
          <w:shd w:fill="auto" w:val="clear"/>
          <w:rtl w:val="0"/>
        </w:rPr>
        <w:t xml:space="preserve">SECTION 1:  Research Papers and Protocols</w:t>
      </w:r>
      <w:r w:rsidDel="00000000" w:rsidR="00000000" w:rsidRPr="00000000">
        <w:rPr>
          <w:rFonts w:ascii="Calibri" w:cs="Calibri" w:eastAsia="Calibri" w:hAnsi="Calibri"/>
          <w:b w:val="1"/>
          <w:smallCaps w:val="0"/>
          <w:strike w:val="0"/>
          <w:color w:val="85200c"/>
          <w:sz w:val="32"/>
          <w:szCs w:val="3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smallCaps w:val="0"/>
          <w:strike w:val="0"/>
          <w:color w:val="000000"/>
          <w:sz w:val="28"/>
          <w:szCs w:val="28"/>
          <w:u w:val="none"/>
          <w:shd w:fill="auto" w:val="clear"/>
        </w:rPr>
      </w:pPr>
      <w:r w:rsidDel="00000000" w:rsidR="00000000" w:rsidRPr="00000000">
        <w:rPr>
          <w:rFonts w:ascii="Calibri" w:cs="Calibri" w:eastAsia="Calibri" w:hAnsi="Calibri"/>
          <w:b w:val="1"/>
          <w:smallCaps w:val="0"/>
          <w:strike w:val="0"/>
          <w:color w:val="000000"/>
          <w:sz w:val="28"/>
          <w:szCs w:val="28"/>
          <w:u w:val="none"/>
          <w:shd w:fill="auto" w:val="clear"/>
          <w:rtl w:val="0"/>
        </w:rPr>
        <w:t xml:space="preserve">WORD LIMIT: 2,000–7,000 words, Abstract - Up to </w:t>
      </w:r>
      <w:r w:rsidDel="00000000" w:rsidR="00000000" w:rsidRPr="00000000">
        <w:rPr>
          <w:rFonts w:ascii="Calibri" w:cs="Calibri" w:eastAsia="Calibri" w:hAnsi="Calibri"/>
          <w:b w:val="1"/>
          <w:sz w:val="28"/>
          <w:szCs w:val="28"/>
          <w:rtl w:val="0"/>
        </w:rPr>
        <w:t xml:space="preserve">15</w:t>
      </w:r>
      <w:r w:rsidDel="00000000" w:rsidR="00000000" w:rsidRPr="00000000">
        <w:rPr>
          <w:rFonts w:ascii="Calibri" w:cs="Calibri" w:eastAsia="Calibri" w:hAnsi="Calibri"/>
          <w:b w:val="1"/>
          <w:smallCaps w:val="0"/>
          <w:strike w:val="0"/>
          <w:color w:val="000000"/>
          <w:sz w:val="28"/>
          <w:szCs w:val="28"/>
          <w:u w:val="none"/>
          <w:shd w:fill="auto" w:val="clear"/>
          <w:rtl w:val="0"/>
        </w:rPr>
        <w:t xml:space="preserve">0 words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smallCaps w:val="0"/>
          <w:strike w:val="0"/>
          <w:color w:val="000000"/>
          <w:sz w:val="28"/>
          <w:szCs w:val="28"/>
          <w:u w:val="none"/>
          <w:shd w:fill="auto" w:val="clear"/>
        </w:rPr>
      </w:pPr>
      <w:r w:rsidDel="00000000" w:rsidR="00000000" w:rsidRPr="00000000">
        <w:rPr>
          <w:rFonts w:ascii="Calibri" w:cs="Calibri" w:eastAsia="Calibri" w:hAnsi="Calibri"/>
          <w:b w:val="1"/>
          <w:smallCaps w:val="0"/>
          <w:strike w:val="0"/>
          <w:color w:val="000000"/>
          <w:sz w:val="28"/>
          <w:szCs w:val="28"/>
          <w:u w:val="none"/>
          <w:shd w:fill="auto" w:val="clear"/>
          <w:rtl w:val="0"/>
        </w:rPr>
        <w:t xml:space="preserve">TITLE PAGE FORMAT: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smallCaps w:val="0"/>
          <w:strike w:val="0"/>
          <w:color w:val="000000"/>
          <w:sz w:val="28"/>
          <w:szCs w:val="28"/>
          <w:u w:val="none"/>
          <w:shd w:fill="auto" w:val="clear"/>
        </w:rPr>
      </w:pPr>
      <w:r w:rsidDel="00000000" w:rsidR="00000000" w:rsidRPr="00000000">
        <w:rPr>
          <w:rFonts w:ascii="Calibri" w:cs="Calibri" w:eastAsia="Calibri" w:hAnsi="Calibri"/>
          <w:b w:val="1"/>
          <w:smallCaps w:val="0"/>
          <w:strike w:val="0"/>
          <w:color w:val="000000"/>
          <w:sz w:val="28"/>
          <w:szCs w:val="28"/>
          <w:u w:val="none"/>
          <w:shd w:fill="auto" w:val="clear"/>
          <w:rtl w:val="0"/>
        </w:rPr>
        <w:t xml:space="preserve">Title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mallCaps w:val="0"/>
          <w:strike w:val="0"/>
          <w:color w:val="000000"/>
          <w:sz w:val="28"/>
          <w:szCs w:val="28"/>
          <w:u w:val="none"/>
          <w:shd w:fill="auto" w:val="clear"/>
        </w:rPr>
      </w:pPr>
      <w:r w:rsidDel="00000000" w:rsidR="00000000" w:rsidRPr="00000000">
        <w:rPr>
          <w:rFonts w:ascii="Calibri" w:cs="Calibri" w:eastAsia="Calibri" w:hAnsi="Calibri"/>
          <w:smallCaps w:val="0"/>
          <w:strike w:val="0"/>
          <w:color w:val="000000"/>
          <w:sz w:val="28"/>
          <w:szCs w:val="28"/>
          <w:u w:val="none"/>
          <w:shd w:fill="auto" w:val="clear"/>
          <w:rtl w:val="0"/>
        </w:rPr>
        <w:t xml:space="preserve">In the form Topic: Method (or design) e.g. Four-layer compression bandaging for healing venous leg ulcers: Randomised controlled trial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mallCaps w:val="0"/>
          <w:strike w:val="0"/>
          <w:color w:val="000000"/>
          <w:sz w:val="28"/>
          <w:szCs w:val="28"/>
          <w:u w:val="none"/>
          <w:shd w:fill="auto" w:val="clear"/>
        </w:rPr>
      </w:pPr>
      <w:r w:rsidDel="00000000" w:rsidR="00000000" w:rsidRPr="00000000">
        <w:rPr>
          <w:rFonts w:ascii="Calibri" w:cs="Calibri" w:eastAsia="Calibri" w:hAnsi="Calibri"/>
          <w:smallCaps w:val="0"/>
          <w:strike w:val="0"/>
          <w:color w:val="000000"/>
          <w:sz w:val="28"/>
          <w:szCs w:val="28"/>
          <w:u w:val="none"/>
          <w:shd w:fill="auto" w:val="clear"/>
          <w:rtl w:val="0"/>
        </w:rPr>
        <w:t xml:space="preserve">Please include a short article title in the header (above)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Authors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Please provide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given name(s)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followed by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family name / surname</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vertAlign w:val="superscript"/>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Griffiths</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1,2,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Ian James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Norman</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Jennifer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Wilson-Barnett</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Affiliations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Give a list of the authors' </w:t>
      </w:r>
      <w:r w:rsidDel="00000000" w:rsidR="00000000" w:rsidRPr="00000000">
        <w:rPr>
          <w:rFonts w:ascii="Calibri" w:cs="Calibri" w:eastAsia="Calibri" w:hAnsi="Calibri"/>
          <w:i w:val="1"/>
          <w:sz w:val="28"/>
          <w:szCs w:val="28"/>
          <w:rtl w:val="0"/>
        </w:rPr>
        <w:t xml:space="preserve">Designation</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1</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Applied Research Centre, University of Southampton, Southampton, UK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International Journal of Nursing Studies, King’s College, London, UK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Corresponding author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5">
      <w:pPr>
        <w:spacing w:line="360" w:lineRule="auto"/>
        <w:jc w:val="both"/>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Please provide full contact details including postal and email address for one corresponding author, who should be indicated in the main author list with a sub script*. You can include X and other social media tags.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Griffiths, University of Southampton, Building 67, Highfield Campus, Southampton, UK SO17 1BJ.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X: @workforcesoton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email: peter.griffiths@soton.ac.uk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Other author footnotes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vertAlign w:val="superscript"/>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Social media handles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&amp; additional emails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01E">
      <w:pPr>
        <w:spacing w:line="36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e.g.  Ian Norman X: @ijn2011 email: ian.j.normal@kcl.ac.uk</w:t>
      </w:r>
    </w:p>
    <w:p w:rsidR="00000000" w:rsidDel="00000000" w:rsidP="00000000" w:rsidRDefault="00000000" w:rsidRPr="00000000" w14:paraId="0000001F">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Before you begin your submission, separate the title pages (above) from the rest of the manuscript, below, and submit this as the first file (before any other files). Please delete any blank pages.</w:t>
      </w:r>
    </w:p>
    <w:p w:rsidR="00000000" w:rsidDel="00000000" w:rsidP="00000000" w:rsidRDefault="00000000" w:rsidRPr="00000000" w14:paraId="00000020">
      <w:pPr>
        <w:pStyle w:val="Heading1"/>
        <w:keepNext w:val="0"/>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Acknowledgments </w:t>
      </w:r>
      <w:r w:rsidDel="00000000" w:rsidR="00000000" w:rsidRPr="00000000">
        <w:rPr>
          <w:rFonts w:ascii="Calibri" w:cs="Calibri" w:eastAsia="Calibri" w:hAnsi="Calibri"/>
          <w:i w:val="1"/>
          <w:color w:val="000000"/>
          <w:sz w:val="28"/>
          <w:szCs w:val="28"/>
          <w:rtl w:val="0"/>
        </w:rPr>
        <w:t xml:space="preserve">(delete if not used)</w:t>
      </w:r>
      <w:r w:rsidDel="00000000" w:rsidR="00000000" w:rsidRPr="00000000">
        <w:rPr>
          <w:rtl w:val="0"/>
        </w:rPr>
      </w:r>
    </w:p>
    <w:p w:rsidR="00000000" w:rsidDel="00000000" w:rsidP="00000000" w:rsidRDefault="00000000" w:rsidRPr="00000000" w14:paraId="00000021">
      <w:pPr>
        <w:pStyle w:val="Heading1"/>
        <w:keepNext w:val="0"/>
        <w:spacing w:line="360" w:lineRule="auto"/>
        <w:jc w:val="both"/>
        <w:rPr>
          <w:rFonts w:ascii="Calibri" w:cs="Calibri" w:eastAsia="Calibri" w:hAnsi="Calibri"/>
          <w:b w:val="1"/>
          <w:i w:val="1"/>
          <w:color w:val="000000"/>
          <w:sz w:val="28"/>
          <w:szCs w:val="28"/>
        </w:rPr>
      </w:pPr>
      <w:r w:rsidDel="00000000" w:rsidR="00000000" w:rsidRPr="00000000">
        <w:rPr>
          <w:rFonts w:ascii="Calibri" w:cs="Calibri" w:eastAsia="Calibri" w:hAnsi="Calibri"/>
          <w:i w:val="1"/>
          <w:color w:val="000000"/>
          <w:sz w:val="28"/>
          <w:szCs w:val="28"/>
          <w:rtl w:val="0"/>
        </w:rPr>
        <w:t xml:space="preserve">Acknowledge other contributors who do not meet the criteria for authorship.</w:t>
      </w:r>
      <w:r w:rsidDel="00000000" w:rsidR="00000000" w:rsidRPr="00000000">
        <w:rPr>
          <w:rtl w:val="0"/>
        </w:rPr>
      </w:r>
    </w:p>
    <w:p w:rsidR="00000000" w:rsidDel="00000000" w:rsidP="00000000" w:rsidRDefault="00000000" w:rsidRPr="00000000" w14:paraId="00000022">
      <w:pPr>
        <w:pStyle w:val="Heading1"/>
        <w:keepNext w:val="0"/>
        <w:spacing w:line="360" w:lineRule="auto"/>
        <w:jc w:val="both"/>
        <w:rPr>
          <w:rFonts w:ascii="Calibri" w:cs="Calibri" w:eastAsia="Calibri" w:hAnsi="Calibri"/>
          <w:b w:val="1"/>
          <w:color w:val="000000"/>
          <w:sz w:val="28"/>
          <w:szCs w:val="28"/>
        </w:rPr>
      </w:pPr>
      <w:bookmarkStart w:colFirst="0" w:colLast="0" w:name="_hfw7wlu51d95" w:id="0"/>
      <w:bookmarkEnd w:id="0"/>
      <w:r w:rsidDel="00000000" w:rsidR="00000000" w:rsidRPr="00000000">
        <w:rPr>
          <w:rFonts w:ascii="Calibri" w:cs="Calibri" w:eastAsia="Calibri" w:hAnsi="Calibri"/>
          <w:b w:val="1"/>
          <w:color w:val="000000"/>
          <w:sz w:val="28"/>
          <w:szCs w:val="28"/>
          <w:rtl w:val="0"/>
        </w:rPr>
        <w:t xml:space="preserve">Funding  </w:t>
      </w:r>
    </w:p>
    <w:p w:rsidR="00000000" w:rsidDel="00000000" w:rsidP="00000000" w:rsidRDefault="00000000" w:rsidRPr="00000000" w14:paraId="00000023">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List funding sources in this standard way to facilitate compliance to funder's requirements:</w:t>
      </w:r>
    </w:p>
    <w:p w:rsidR="00000000" w:rsidDel="00000000" w:rsidP="00000000" w:rsidRDefault="00000000" w:rsidRPr="00000000" w14:paraId="00000024">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This work was supported by the National Institutes of Health [grant numbers xxxx, yyyy]; the Bill &amp; Melinda Gates Foundation, Seattle, WA [grant number zzzz]; and the United States Institutes of Peace [grant number aaaa].</w:t>
      </w:r>
    </w:p>
    <w:p w:rsidR="00000000" w:rsidDel="00000000" w:rsidP="00000000" w:rsidRDefault="00000000" w:rsidRPr="00000000" w14:paraId="00000025">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If no funding has been provided for the research, it is recommended to include the following sentence:</w:t>
      </w:r>
    </w:p>
    <w:p w:rsidR="00000000" w:rsidDel="00000000" w:rsidP="00000000" w:rsidRDefault="00000000" w:rsidRPr="00000000" w14:paraId="00000027">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This research did not receive any specific grant from funding agencies in the public, commercial, or not-for-profit sectors.</w:t>
      </w:r>
    </w:p>
    <w:p w:rsidR="00000000" w:rsidDel="00000000" w:rsidP="00000000" w:rsidRDefault="00000000" w:rsidRPr="00000000" w14:paraId="00000028">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MANUSCRIPT FORMAT:</w:t>
      </w:r>
    </w:p>
    <w:p w:rsidR="00000000" w:rsidDel="00000000" w:rsidP="00000000" w:rsidRDefault="00000000" w:rsidRPr="00000000" w14:paraId="00000029">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Abstract </w:t>
      </w:r>
    </w:p>
    <w:p w:rsidR="00000000" w:rsidDel="00000000" w:rsidP="00000000" w:rsidRDefault="00000000" w:rsidRPr="00000000" w14:paraId="0000002A">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Limit 150 words + a social media abstract of up to 140 characters (letters+spaces). Other than for discussion papers, use the structure suggested by the relevant reporting guideline for your design. Clinical trials must include the registration number and date of first recruitment. Below is a generic structure that indicates required content for research.</w:t>
      </w:r>
    </w:p>
    <w:p w:rsidR="00000000" w:rsidDel="00000000" w:rsidP="00000000" w:rsidRDefault="00000000" w:rsidRPr="00000000" w14:paraId="0000002B">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2C">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w:t>
      </w:r>
    </w:p>
    <w:p w:rsidR="00000000" w:rsidDel="00000000" w:rsidP="00000000" w:rsidRDefault="00000000" w:rsidRPr="00000000" w14:paraId="0000002D">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w:t>
      </w:r>
    </w:p>
    <w:p w:rsidR="00000000" w:rsidDel="00000000" w:rsidP="00000000" w:rsidRDefault="00000000" w:rsidRPr="00000000" w14:paraId="0000002E">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Setting(s):  </w:t>
      </w:r>
    </w:p>
    <w:p w:rsidR="00000000" w:rsidDel="00000000" w:rsidP="00000000" w:rsidRDefault="00000000" w:rsidRPr="00000000" w14:paraId="0000002F">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Participants: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always include the number of participants</w:t>
      </w:r>
    </w:p>
    <w:p w:rsidR="00000000" w:rsidDel="00000000" w:rsidP="00000000" w:rsidRDefault="00000000" w:rsidRPr="00000000" w14:paraId="00000030">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Methods:</w:t>
      </w:r>
    </w:p>
    <w:p w:rsidR="00000000" w:rsidDel="00000000" w:rsidP="00000000" w:rsidRDefault="00000000" w:rsidRPr="00000000" w14:paraId="00000031">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Results and discussion: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statistical results in the abstract must include point estimates and confidence intervals</w:t>
      </w:r>
    </w:p>
    <w:p w:rsidR="00000000" w:rsidDel="00000000" w:rsidP="00000000" w:rsidRDefault="00000000" w:rsidRPr="00000000" w14:paraId="00000032">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Conclusions: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conclusions must link to and follow from the study findings reported in the results</w:t>
      </w:r>
    </w:p>
    <w:p w:rsidR="00000000" w:rsidDel="00000000" w:rsidP="00000000" w:rsidRDefault="00000000" w:rsidRPr="00000000" w14:paraId="00000033">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Registration:</w:t>
      </w:r>
      <w:r w:rsidDel="00000000" w:rsidR="00000000" w:rsidRPr="00000000">
        <w:rPr>
          <w:rFonts w:ascii="Calibri" w:cs="Calibri" w:eastAsia="Calibri" w:hAnsi="Calibri"/>
          <w:sz w:val="28"/>
          <w:szCs w:val="28"/>
          <w:rtl w:val="0"/>
        </w:rPr>
        <w:t xml:space="preserve"> registration number, the registry, registration date, and date of first recruitment </w:t>
      </w:r>
      <w:r w:rsidDel="00000000" w:rsidR="00000000" w:rsidRPr="00000000">
        <w:rPr>
          <w:rFonts w:ascii="Calibri" w:cs="Calibri" w:eastAsia="Calibri" w:hAnsi="Calibri"/>
          <w:i w:val="1"/>
          <w:sz w:val="28"/>
          <w:szCs w:val="28"/>
          <w:rtl w:val="0"/>
        </w:rPr>
        <w:t xml:space="preserve">must be provided for clinical trials. [if not registered state ‘not registered’]</w:t>
      </w:r>
    </w:p>
    <w:p w:rsidR="00000000" w:rsidDel="00000000" w:rsidP="00000000" w:rsidRDefault="00000000" w:rsidRPr="00000000" w14:paraId="00000034">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www.anzctr.org.au ACTRN12620001052921. Registered 15/10/2020, first recruitment 04/02/2021.</w:t>
      </w:r>
    </w:p>
    <w:p w:rsidR="00000000" w:rsidDel="00000000" w:rsidP="00000000" w:rsidRDefault="00000000" w:rsidRPr="00000000" w14:paraId="00000035">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Social media abstract: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[delete if not used] an optional additional 140 letter message that can be shared on social media. Additionally, you can add / include author social media handles but ensure that others can tailor the message and include a link. Tweetable abstract heading needs colon instead of dash for all the articles and the heading ‘Social Media abstract’ should not be in italics. </w:t>
      </w:r>
    </w:p>
    <w:p w:rsidR="00000000" w:rsidDel="00000000" w:rsidP="00000000" w:rsidRDefault="00000000" w:rsidRPr="00000000" w14:paraId="00000036">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t>
      </w:r>
      <w:r w:rsidDel="00000000" w:rsidR="00000000" w:rsidRPr="00000000">
        <w:rPr>
          <w:rFonts w:ascii="Calibri" w:cs="Calibri" w:eastAsia="Calibri" w:hAnsi="Calibri"/>
          <w:b w:val="1"/>
          <w:sz w:val="28"/>
          <w:szCs w:val="28"/>
          <w:rtl w:val="0"/>
        </w:rPr>
        <w:t xml:space="preserve">Social media abstract</w:t>
      </w:r>
      <w:r w:rsidDel="00000000" w:rsidR="00000000" w:rsidRPr="00000000">
        <w:rPr>
          <w:rFonts w:ascii="Calibri" w:cs="Calibri" w:eastAsia="Calibri" w:hAnsi="Calibri"/>
          <w:sz w:val="28"/>
          <w:szCs w:val="28"/>
          <w:rtl w:val="0"/>
        </w:rPr>
        <w:t xml:space="preserve">: nurse-led intermediate care reduces hospital stay but increases total inpatient stay @workforcesoton @ijn2011</w:t>
        <w:br w:type="textWrapping"/>
      </w:r>
    </w:p>
    <w:p w:rsidR="00000000" w:rsidDel="00000000" w:rsidP="00000000" w:rsidRDefault="00000000" w:rsidRPr="00000000" w14:paraId="00000037">
      <w:pPr>
        <w:pStyle w:val="Heading1"/>
        <w:spacing w:after="0" w:before="0"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Keywords</w:t>
      </w:r>
    </w:p>
    <w:p w:rsidR="00000000" w:rsidDel="00000000" w:rsidP="00000000" w:rsidRDefault="00000000" w:rsidRPr="00000000" w14:paraId="00000038">
      <w:pPr>
        <w:pStyle w:val="Heading1"/>
        <w:spacing w:after="0" w:before="0" w:line="360" w:lineRule="auto"/>
        <w:jc w:val="both"/>
        <w:rPr>
          <w:rFonts w:ascii="Calibri" w:cs="Calibri" w:eastAsia="Calibri" w:hAnsi="Calibri"/>
          <w:b w:val="1"/>
          <w:i w:val="1"/>
          <w:color w:val="000000"/>
          <w:sz w:val="28"/>
          <w:szCs w:val="28"/>
        </w:rPr>
      </w:pPr>
      <w:r w:rsidDel="00000000" w:rsidR="00000000" w:rsidRPr="00000000">
        <w:rPr>
          <w:rFonts w:ascii="Calibri" w:cs="Calibri" w:eastAsia="Calibri" w:hAnsi="Calibri"/>
          <w:i w:val="1"/>
          <w:color w:val="000000"/>
          <w:sz w:val="28"/>
          <w:szCs w:val="28"/>
          <w:rtl w:val="0"/>
        </w:rPr>
        <w:t xml:space="preserve"> Provide between 5 keywords that accurately identify the paper's subject, purpose, method and focus. Use the Medical Subject Headings (MeSH®) thesaurus </w:t>
      </w:r>
      <w:r w:rsidDel="00000000" w:rsidR="00000000" w:rsidRPr="00000000">
        <w:rPr>
          <w:rFonts w:ascii="Calibri" w:cs="Calibri" w:eastAsia="Calibri" w:hAnsi="Calibri"/>
          <w:i w:val="1"/>
          <w:color w:val="000000"/>
          <w:sz w:val="28"/>
          <w:szCs w:val="28"/>
          <w:rtl w:val="0"/>
        </w:rPr>
        <w:t xml:space="preserve">or Cumulative Index to Nursing and Allied Health (CINAHL) headings where possible. Give keywords in alphabetical order &amp; separate with a semi colon.</w:t>
      </w:r>
      <w:r w:rsidDel="00000000" w:rsidR="00000000" w:rsidRPr="00000000">
        <w:rPr>
          <w:rtl w:val="0"/>
        </w:rPr>
      </w:r>
    </w:p>
    <w:p w:rsidR="00000000" w:rsidDel="00000000" w:rsidP="00000000" w:rsidRDefault="00000000" w:rsidRPr="00000000" w14:paraId="00000039">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Costs and Cost Analysis; Computer Simulation; Health Care Economics and Organizations; Hospital Information Systems; Nursing Staff, Hospital; Patient Classification Systems; Personnel Staffing and Scheduling</w:t>
      </w:r>
    </w:p>
    <w:p w:rsidR="00000000" w:rsidDel="00000000" w:rsidP="00000000" w:rsidRDefault="00000000" w:rsidRPr="00000000" w14:paraId="0000003A">
      <w:pPr>
        <w:spacing w:line="360" w:lineRule="auto"/>
        <w:jc w:val="both"/>
        <w:rPr>
          <w:rFonts w:ascii="Calibri" w:cs="Calibri" w:eastAsia="Calibri" w:hAnsi="Calibri"/>
          <w:b w:val="1"/>
          <w:i w:val="1"/>
          <w:sz w:val="28"/>
          <w:szCs w:val="28"/>
        </w:rPr>
      </w:pPr>
      <w:r w:rsidDel="00000000" w:rsidR="00000000" w:rsidRPr="00000000">
        <w:rPr>
          <w:rFonts w:ascii="Calibri" w:cs="Calibri" w:eastAsia="Calibri" w:hAnsi="Calibri"/>
          <w:i w:val="1"/>
          <w:sz w:val="28"/>
          <w:szCs w:val="28"/>
          <w:rtl w:val="0"/>
        </w:rPr>
        <w:t xml:space="preserve">Article highlights – up to five bullet points each with a maximum of 85 characters/ letters (including spaces) using the headings below:</w:t>
      </w:r>
      <w:r w:rsidDel="00000000" w:rsidR="00000000" w:rsidRPr="00000000">
        <w:rPr>
          <w:rtl w:val="0"/>
        </w:rPr>
      </w:r>
    </w:p>
    <w:p w:rsidR="00000000" w:rsidDel="00000000" w:rsidP="00000000" w:rsidRDefault="00000000" w:rsidRPr="00000000" w14:paraId="0000003B">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is already known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Two or three single sentence bullet points to summarise existing knowledge about the question(s) covered in the paper</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May include a statement of the knowledge gaps</w:t>
      </w:r>
    </w:p>
    <w:p w:rsidR="00000000" w:rsidDel="00000000" w:rsidP="00000000" w:rsidRDefault="00000000" w:rsidRPr="00000000" w14:paraId="0000003F">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this paper adds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Two or three single sentence bullet points to summarise the knowledge that this paper adds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Describe contributions to knowledge (outcomes), not simply process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An example might be “This review found that nurse-led intermediate care reduces hospital stay but increases total inpatient stay" </w:t>
      </w:r>
    </w:p>
    <w:p w:rsidR="00000000" w:rsidDel="00000000" w:rsidP="00000000" w:rsidRDefault="00000000" w:rsidRPr="00000000" w14:paraId="00000043">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i w:val="1"/>
          <w:color w:val="1f1f1f"/>
          <w:sz w:val="28"/>
          <w:szCs w:val="28"/>
        </w:rPr>
      </w:pPr>
      <w:r w:rsidDel="00000000" w:rsidR="00000000" w:rsidRPr="00000000">
        <w:rPr>
          <w:rFonts w:ascii="Calibri" w:cs="Calibri" w:eastAsia="Calibri" w:hAnsi="Calibri"/>
          <w:i w:val="1"/>
          <w:sz w:val="28"/>
          <w:szCs w:val="28"/>
          <w:rtl w:val="0"/>
        </w:rPr>
        <w:t xml:space="preserve">Body of your paper – up to 7000 words, up to 5 tables and figures. </w:t>
      </w:r>
      <w:r w:rsidDel="00000000" w:rsidR="00000000" w:rsidRPr="00000000">
        <w:rPr>
          <w:rFonts w:ascii="Calibri" w:cs="Calibri" w:eastAsia="Calibri" w:hAnsi="Calibri"/>
          <w:i w:val="1"/>
          <w:color w:val="1f1f1f"/>
          <w:sz w:val="28"/>
          <w:szCs w:val="28"/>
          <w:rtl w:val="0"/>
        </w:rPr>
        <w:t xml:space="preserve">Avoid using abbreviations unless universally recognisable by a general international audience (e.g. USA), standard system international (SI) units commonly used tests and common statistical terms (e.g. t-test, ANOVA). Never include abbreviations in titles or abstracts. Abbreviations can be used in tables and figures but must be defined in a footnote.</w:t>
      </w:r>
    </w:p>
    <w:p w:rsidR="00000000" w:rsidDel="00000000" w:rsidP="00000000" w:rsidRDefault="00000000" w:rsidRPr="00000000" w14:paraId="00000045">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All tables and figures and supplementary material must be cited in the text. For tables and figures in supplementary material cite “supplementary material table X” etc.</w:t>
      </w:r>
    </w:p>
    <w:p w:rsidR="00000000" w:rsidDel="00000000" w:rsidP="00000000" w:rsidRDefault="00000000" w:rsidRPr="00000000" w14:paraId="00000047">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We suggest that you format the references to follow the journals style, which uses author (date) / (author, date) citations based on the Harvard Style. This style is available in a variety of reference management software packages. </w:t>
      </w:r>
    </w:p>
    <w:p w:rsidR="00000000" w:rsidDel="00000000" w:rsidP="00000000" w:rsidRDefault="00000000" w:rsidRPr="00000000" w14:paraId="00000049">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Avoid citing large numbers of references to support a single point. Use no more than three or four illustrative examples. This includes review articles. If many papers are linked to a particular point in a review do not cite them all, instead ensure that there is sufficient information provided in tables or associated supplementary material, such that the relevant studies can be identified. In the text make appropriate reference to the relevant table instead. If you originally prepared your paper for another journal, you can address this point after review.</w:t>
      </w:r>
    </w:p>
    <w:p w:rsidR="00000000" w:rsidDel="00000000" w:rsidP="00000000" w:rsidRDefault="00000000" w:rsidRPr="00000000" w14:paraId="0000004B">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highlight w:val="yellow"/>
          <w:rtl w:val="0"/>
        </w:rPr>
        <w:t xml:space="preserve">The basic structure below is appropriate for most manuscript types. Please consult the appropriate reporting guideline for your study (see </w:t>
      </w:r>
      <w:hyperlink r:id="rId7">
        <w:r w:rsidDel="00000000" w:rsidR="00000000" w:rsidRPr="00000000">
          <w:rPr>
            <w:rFonts w:ascii="Calibri" w:cs="Calibri" w:eastAsia="Calibri" w:hAnsi="Calibri"/>
            <w:color w:val="1155cc"/>
            <w:sz w:val="28"/>
            <w:szCs w:val="28"/>
            <w:highlight w:val="yellow"/>
            <w:u w:val="single"/>
            <w:rtl w:val="0"/>
          </w:rPr>
          <w:t xml:space="preserve">www.curevitajournals.com</w:t>
        </w:r>
      </w:hyperlink>
      <w:r w:rsidDel="00000000" w:rsidR="00000000" w:rsidRPr="00000000">
        <w:rPr>
          <w:rFonts w:ascii="Calibri" w:cs="Calibri" w:eastAsia="Calibri" w:hAnsi="Calibri"/>
          <w:sz w:val="28"/>
          <w:szCs w:val="28"/>
          <w:highlight w:val="yellow"/>
          <w:rtl w:val="0"/>
        </w:rPr>
        <w:t xml:space="preserve"> </w:t>
      </w:r>
      <w:r w:rsidDel="00000000" w:rsidR="00000000" w:rsidRPr="00000000">
        <w:rPr>
          <w:rFonts w:ascii="Calibri" w:cs="Calibri" w:eastAsia="Calibri" w:hAnsi="Calibri"/>
          <w:i w:val="1"/>
          <w:sz w:val="28"/>
          <w:szCs w:val="28"/>
          <w:highlight w:val="yellow"/>
          <w:rtl w:val="0"/>
        </w:rPr>
        <w:t xml:space="preserve">) our guide for authors and author checklist.</w:t>
      </w: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4D">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4E">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Introduction</w:t>
      </w:r>
    </w:p>
    <w:p w:rsidR="00000000" w:rsidDel="00000000" w:rsidP="00000000" w:rsidRDefault="00000000" w:rsidRPr="00000000" w14:paraId="0000004F">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Methods</w:t>
      </w:r>
    </w:p>
    <w:p w:rsidR="00000000" w:rsidDel="00000000" w:rsidP="00000000" w:rsidRDefault="00000000" w:rsidRPr="00000000" w14:paraId="00000050">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For all research, this must include a final section including details of ethical approval, informed consent and, where relevant, details of study registration.</w:t>
      </w:r>
    </w:p>
    <w:p w:rsidR="00000000" w:rsidDel="00000000" w:rsidP="00000000" w:rsidRDefault="00000000" w:rsidRPr="00000000" w14:paraId="00000052">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Results &amp; Discussion </w:t>
      </w:r>
    </w:p>
    <w:p w:rsidR="00000000" w:rsidDel="00000000" w:rsidP="00000000" w:rsidRDefault="00000000" w:rsidRPr="00000000" w14:paraId="00000053">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Please consult Griffiths, P., Needleman, J., 2019. Statistical significance testing and p-values: Defending the indefensible? A discussion paper and position statement. International Journal of Nursing Studies 99, 103384. </w:t>
      </w:r>
      <w:hyperlink r:id="rId8">
        <w:r w:rsidDel="00000000" w:rsidR="00000000" w:rsidRPr="00000000">
          <w:rPr>
            <w:rFonts w:ascii="Calibri" w:cs="Calibri" w:eastAsia="Calibri" w:hAnsi="Calibri"/>
            <w:i w:val="1"/>
            <w:sz w:val="28"/>
            <w:szCs w:val="28"/>
            <w:rtl w:val="0"/>
          </w:rPr>
          <w:t xml:space="preserve">https://doi.org/10.1016/j.ijnurstu.2019.07.001</w:t>
        </w:r>
      </w:hyperlink>
      <w:r w:rsidDel="00000000" w:rsidR="00000000" w:rsidRPr="00000000">
        <w:rPr>
          <w:rFonts w:ascii="Calibri" w:cs="Calibri" w:eastAsia="Calibri" w:hAnsi="Calibri"/>
          <w:i w:val="1"/>
          <w:sz w:val="28"/>
          <w:szCs w:val="28"/>
          <w:rtl w:val="0"/>
        </w:rPr>
        <w:t xml:space="preserve"> for our policies on reporting point estimates, confidence intervals and p-values / significance tests &amp; Lang, T.A., Altman, D.G., 2015. Basic statistical reporting for articles published in Biomedical Journals: The “Statistical Analyses and Methods in the Published Literature” or the SAMPL Guidelines. International Journal of Nursing Studies 52 (1), 5-9. </w:t>
      </w:r>
      <w:hyperlink r:id="rId9">
        <w:r w:rsidDel="00000000" w:rsidR="00000000" w:rsidRPr="00000000">
          <w:rPr>
            <w:rFonts w:ascii="Calibri" w:cs="Calibri" w:eastAsia="Calibri" w:hAnsi="Calibri"/>
            <w:i w:val="1"/>
            <w:sz w:val="28"/>
            <w:szCs w:val="28"/>
            <w:rtl w:val="0"/>
          </w:rPr>
          <w:t xml:space="preserve">https://doi.org/10.1016/j.ijnurstu.2014.09.006</w:t>
        </w:r>
      </w:hyperlink>
      <w:r w:rsidDel="00000000" w:rsidR="00000000" w:rsidRPr="00000000">
        <w:rPr>
          <w:rFonts w:ascii="Calibri" w:cs="Calibri" w:eastAsia="Calibri" w:hAnsi="Calibri"/>
          <w:i w:val="1"/>
          <w:sz w:val="28"/>
          <w:szCs w:val="28"/>
          <w:rtl w:val="0"/>
        </w:rPr>
        <w:t xml:space="preserve"> for more general guidance on statistical reporting</w:t>
      </w:r>
    </w:p>
    <w:p w:rsidR="00000000" w:rsidDel="00000000" w:rsidP="00000000" w:rsidRDefault="00000000" w:rsidRPr="00000000" w14:paraId="00000055">
      <w:pPr>
        <w:pStyle w:val="Heading1"/>
        <w:keepNext w:val="0"/>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Conclusions </w:t>
      </w:r>
    </w:p>
    <w:p w:rsidR="00000000" w:rsidDel="00000000" w:rsidP="00000000" w:rsidRDefault="00000000" w:rsidRPr="00000000" w14:paraId="00000056">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References</w:t>
      </w:r>
    </w:p>
    <w:p w:rsidR="00000000" w:rsidDel="00000000" w:rsidP="00000000" w:rsidRDefault="00000000" w:rsidRPr="00000000" w14:paraId="00000058">
      <w:pPr>
        <w:spacing w:line="360" w:lineRule="auto"/>
        <w:jc w:val="both"/>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p>
    <w:p w:rsidR="00000000" w:rsidDel="00000000" w:rsidP="00000000" w:rsidRDefault="00000000" w:rsidRPr="00000000" w14:paraId="0000005A">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5b0f00"/>
          <w:sz w:val="32"/>
          <w:szCs w:val="32"/>
          <w:u w:val="none"/>
          <w:shd w:fill="auto" w:val="clear"/>
        </w:rPr>
      </w:pPr>
      <w:r w:rsidDel="00000000" w:rsidR="00000000" w:rsidRPr="00000000">
        <w:rPr>
          <w:rFonts w:ascii="Calibri" w:cs="Calibri" w:eastAsia="Calibri" w:hAnsi="Calibri"/>
          <w:b w:val="1"/>
          <w:i w:val="1"/>
          <w:smallCaps w:val="0"/>
          <w:strike w:val="0"/>
          <w:color w:val="5b0f00"/>
          <w:sz w:val="32"/>
          <w:szCs w:val="32"/>
          <w:u w:val="none"/>
          <w:shd w:fill="auto" w:val="clear"/>
          <w:rtl w:val="0"/>
        </w:rPr>
        <w:t xml:space="preserve">SECTION 2:  Reviews and Discussion Papers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8"/>
          <w:szCs w:val="28"/>
          <w:u w:val="none"/>
          <w:shd w:fill="auto" w:val="clear"/>
        </w:rPr>
      </w:pPr>
      <w:r w:rsidDel="00000000" w:rsidR="00000000" w:rsidRPr="00000000">
        <w:rPr>
          <w:rFonts w:ascii="Calibri" w:cs="Calibri" w:eastAsia="Calibri" w:hAnsi="Calibri"/>
          <w:b w:val="1"/>
          <w:i w:val="1"/>
          <w:smallCaps w:val="0"/>
          <w:strike w:val="0"/>
          <w:color w:val="000000"/>
          <w:sz w:val="28"/>
          <w:szCs w:val="28"/>
          <w:u w:val="none"/>
          <w:shd w:fill="auto" w:val="clear"/>
          <w:rtl w:val="0"/>
        </w:rPr>
        <w:t xml:space="preserve">WORD LIMIT: 2,000–7,000 words, Abstract - Up to 400 words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8"/>
          <w:szCs w:val="28"/>
          <w:u w:val="none"/>
          <w:shd w:fill="auto" w:val="clear"/>
        </w:rPr>
      </w:pPr>
      <w:r w:rsidDel="00000000" w:rsidR="00000000" w:rsidRPr="00000000">
        <w:rPr>
          <w:rFonts w:ascii="Calibri" w:cs="Calibri" w:eastAsia="Calibri" w:hAnsi="Calibri"/>
          <w:b w:val="1"/>
          <w:i w:val="1"/>
          <w:smallCaps w:val="0"/>
          <w:strike w:val="0"/>
          <w:color w:val="000000"/>
          <w:sz w:val="28"/>
          <w:szCs w:val="28"/>
          <w:u w:val="none"/>
          <w:shd w:fill="auto" w:val="clear"/>
          <w:rtl w:val="0"/>
        </w:rPr>
        <w:t xml:space="preserve">TITLE PAGE FORMAT: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Title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In the form Topic: Method (or design)</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e.g. Four-layer compression bandaging for healing venous leg ulcers: Randomised controlled trial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Please include a short article title in the header (above)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Authors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Please provide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given name(s)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followed by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family name / surname</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vertAlign w:val="superscript"/>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Griffiths</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1,2,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Ian James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Norman</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Jennifer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Wilson-Barnett</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Affiliations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Give a list of the authors' </w:t>
      </w:r>
      <w:r w:rsidDel="00000000" w:rsidR="00000000" w:rsidRPr="00000000">
        <w:rPr>
          <w:rFonts w:ascii="Calibri" w:cs="Calibri" w:eastAsia="Calibri" w:hAnsi="Calibri"/>
          <w:i w:val="1"/>
          <w:sz w:val="28"/>
          <w:szCs w:val="28"/>
          <w:rtl w:val="0"/>
        </w:rPr>
        <w:t xml:space="preserve">Designation</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1</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Appplied Research Centre, University of Southampton, Southampton, UK</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International Journal of Nursing Studies, King’s College, London, UK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4">
      <w:pPr>
        <w:spacing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Corresponding author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5">
      <w:pPr>
        <w:spacing w:line="360" w:lineRule="auto"/>
        <w:jc w:val="both"/>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Please provide full contact details including postal and email address for one corresponding author, who should be indicated in the main author list with a sub script*. You can include twitter and other social media tags.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Griffiths, University of Southampton, Building 67, Highfield Campus, Southampton, UK SO17 1BJ.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Twitter: @workforcesoton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email: peter.griffiths@soton.ac.uk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Other author footnotes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vertAlign w:val="superscript"/>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Social media handles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&amp; additional emails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5">
      <w:pPr>
        <w:spacing w:line="36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e.g.  Ian Norman X: @ijn2011 email: ian.j.normal@kcl.ac.uk</w:t>
      </w:r>
    </w:p>
    <w:p w:rsidR="00000000" w:rsidDel="00000000" w:rsidP="00000000" w:rsidRDefault="00000000" w:rsidRPr="00000000" w14:paraId="00000086">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Before you begin your submission, separate the title pages (above) from the rest of the manuscript, below, and submit this as the first file (before any other files). Please delete any blank pages.</w:t>
      </w:r>
    </w:p>
    <w:p w:rsidR="00000000" w:rsidDel="00000000" w:rsidP="00000000" w:rsidRDefault="00000000" w:rsidRPr="00000000" w14:paraId="00000088">
      <w:pPr>
        <w:pStyle w:val="Heading1"/>
        <w:keepNext w:val="0"/>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Acknowledgments</w:t>
      </w:r>
    </w:p>
    <w:p w:rsidR="00000000" w:rsidDel="00000000" w:rsidP="00000000" w:rsidRDefault="00000000" w:rsidRPr="00000000" w14:paraId="00000089">
      <w:pPr>
        <w:pStyle w:val="Heading1"/>
        <w:keepNext w:val="0"/>
        <w:spacing w:line="360" w:lineRule="auto"/>
        <w:jc w:val="both"/>
        <w:rPr>
          <w:rFonts w:ascii="Calibri" w:cs="Calibri" w:eastAsia="Calibri" w:hAnsi="Calibri"/>
          <w:b w:val="1"/>
          <w:i w:val="1"/>
          <w:color w:val="000000"/>
          <w:sz w:val="28"/>
          <w:szCs w:val="28"/>
        </w:rPr>
      </w:pPr>
      <w:r w:rsidDel="00000000" w:rsidR="00000000" w:rsidRPr="00000000">
        <w:rPr>
          <w:rFonts w:ascii="Calibri" w:cs="Calibri" w:eastAsia="Calibri" w:hAnsi="Calibri"/>
          <w:i w:val="1"/>
          <w:color w:val="000000"/>
          <w:sz w:val="28"/>
          <w:szCs w:val="28"/>
          <w:rtl w:val="0"/>
        </w:rPr>
        <w:t xml:space="preserve">Acknowledge other contributors who do not meet the criteria for authorship.</w:t>
      </w:r>
      <w:r w:rsidDel="00000000" w:rsidR="00000000" w:rsidRPr="00000000">
        <w:rPr>
          <w:rtl w:val="0"/>
        </w:rPr>
      </w:r>
    </w:p>
    <w:p w:rsidR="00000000" w:rsidDel="00000000" w:rsidP="00000000" w:rsidRDefault="00000000" w:rsidRPr="00000000" w14:paraId="0000008A">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MANUSCRIPT FORMAT:</w:t>
      </w:r>
    </w:p>
    <w:p w:rsidR="00000000" w:rsidDel="00000000" w:rsidP="00000000" w:rsidRDefault="00000000" w:rsidRPr="00000000" w14:paraId="0000008B">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Abstract </w:t>
      </w:r>
    </w:p>
    <w:p w:rsidR="00000000" w:rsidDel="00000000" w:rsidP="00000000" w:rsidRDefault="00000000" w:rsidRPr="00000000" w14:paraId="0000008C">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Limit 150 words + a social media abstract of up to 140 characters (letters+spaces). Other than for discussion papers, use the structure suggested by the relevant reporting guideline for your review type. Below is a generic structure that indicates required content for research.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8F">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90">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w:t>
      </w:r>
    </w:p>
    <w:p w:rsidR="00000000" w:rsidDel="00000000" w:rsidP="00000000" w:rsidRDefault="00000000" w:rsidRPr="00000000" w14:paraId="00000091">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Information sources: </w:t>
      </w:r>
    </w:p>
    <w:p w:rsidR="00000000" w:rsidDel="00000000" w:rsidP="00000000" w:rsidRDefault="00000000" w:rsidRPr="00000000" w14:paraId="00000092">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Methods:</w:t>
      </w:r>
    </w:p>
    <w:p w:rsidR="00000000" w:rsidDel="00000000" w:rsidP="00000000" w:rsidRDefault="00000000" w:rsidRPr="00000000" w14:paraId="00000093">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Results: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statistical results in the abstract must include point estimates and confidence intervals</w:t>
      </w:r>
    </w:p>
    <w:p w:rsidR="00000000" w:rsidDel="00000000" w:rsidP="00000000" w:rsidRDefault="00000000" w:rsidRPr="00000000" w14:paraId="00000094">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Conclusions: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conclusions must link to and follow from the study findings reported in the results</w:t>
      </w:r>
    </w:p>
    <w:p w:rsidR="00000000" w:rsidDel="00000000" w:rsidP="00000000" w:rsidRDefault="00000000" w:rsidRPr="00000000" w14:paraId="00000095">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Registration:</w:t>
      </w:r>
      <w:r w:rsidDel="00000000" w:rsidR="00000000" w:rsidRPr="00000000">
        <w:rPr>
          <w:rFonts w:ascii="Calibri" w:cs="Calibri" w:eastAsia="Calibri" w:hAnsi="Calibri"/>
          <w:sz w:val="28"/>
          <w:szCs w:val="28"/>
          <w:rtl w:val="0"/>
        </w:rPr>
        <w:t xml:space="preserve"> include registration number, date &amp; the registry</w:t>
      </w:r>
      <w:r w:rsidDel="00000000" w:rsidR="00000000" w:rsidRPr="00000000">
        <w:rPr>
          <w:rFonts w:ascii="Calibri" w:cs="Calibri" w:eastAsia="Calibri" w:hAnsi="Calibri"/>
          <w:i w:val="1"/>
          <w:sz w:val="28"/>
          <w:szCs w:val="28"/>
          <w:rtl w:val="0"/>
        </w:rPr>
        <w:t xml:space="preserve">. [if not registered state ‘not registered’, delete for discussion papers]</w:t>
      </w:r>
    </w:p>
    <w:p w:rsidR="00000000" w:rsidDel="00000000" w:rsidP="00000000" w:rsidRDefault="00000000" w:rsidRPr="00000000" w14:paraId="00000096">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www.anzctr.org.au ACTRN12620001052921, registered 15/10/2020</w:t>
      </w:r>
    </w:p>
    <w:p w:rsidR="00000000" w:rsidDel="00000000" w:rsidP="00000000" w:rsidRDefault="00000000" w:rsidRPr="00000000" w14:paraId="00000097">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b w:val="1"/>
          <w:sz w:val="28"/>
          <w:szCs w:val="28"/>
          <w:rtl w:val="0"/>
        </w:rPr>
        <w:t xml:space="preserve">Social media abstract: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[delete if not used] an optional additional 140 letter message that can be shared on social media. Additionally, you can add / include author social media handles but ensure that others can tailor the message and include a link. Social media abstract heading needs colon instead of dash for all the articles and the heading ‘Social media abstract’ should not be in italics.</w:t>
      </w:r>
    </w:p>
    <w:p w:rsidR="00000000" w:rsidDel="00000000" w:rsidP="00000000" w:rsidRDefault="00000000" w:rsidRPr="00000000" w14:paraId="00000098">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w:t>
      </w:r>
      <w:r w:rsidDel="00000000" w:rsidR="00000000" w:rsidRPr="00000000">
        <w:rPr>
          <w:rFonts w:ascii="Calibri" w:cs="Calibri" w:eastAsia="Calibri" w:hAnsi="Calibri"/>
          <w:b w:val="1"/>
          <w:sz w:val="28"/>
          <w:szCs w:val="28"/>
          <w:rtl w:val="0"/>
        </w:rPr>
        <w:t xml:space="preserve">Social media abstract</w:t>
      </w:r>
      <w:r w:rsidDel="00000000" w:rsidR="00000000" w:rsidRPr="00000000">
        <w:rPr>
          <w:rFonts w:ascii="Calibri" w:cs="Calibri" w:eastAsia="Calibri" w:hAnsi="Calibri"/>
          <w:sz w:val="28"/>
          <w:szCs w:val="28"/>
          <w:rtl w:val="0"/>
        </w:rPr>
        <w:t xml:space="preserve">: nurse-led intermediate care reduces hospital stay but increases total inpatient stay @workforcesoton @ijn2011</w:t>
        <w:br w:type="textWrapping"/>
      </w:r>
    </w:p>
    <w:p w:rsidR="00000000" w:rsidDel="00000000" w:rsidP="00000000" w:rsidRDefault="00000000" w:rsidRPr="00000000" w14:paraId="00000099">
      <w:pPr>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Keywords</w:t>
      </w:r>
    </w:p>
    <w:p w:rsidR="00000000" w:rsidDel="00000000" w:rsidP="00000000" w:rsidRDefault="00000000" w:rsidRPr="00000000" w14:paraId="0000009A">
      <w:pPr>
        <w:pStyle w:val="Heading1"/>
        <w:spacing w:line="360" w:lineRule="auto"/>
        <w:jc w:val="both"/>
        <w:rPr>
          <w:rFonts w:ascii="Calibri" w:cs="Calibri" w:eastAsia="Calibri" w:hAnsi="Calibri"/>
          <w:b w:val="1"/>
          <w:i w:val="1"/>
          <w:color w:val="000000"/>
          <w:sz w:val="28"/>
          <w:szCs w:val="28"/>
        </w:rPr>
      </w:pPr>
      <w:r w:rsidDel="00000000" w:rsidR="00000000" w:rsidRPr="00000000">
        <w:rPr>
          <w:rFonts w:ascii="Calibri" w:cs="Calibri" w:eastAsia="Calibri" w:hAnsi="Calibri"/>
          <w:i w:val="1"/>
          <w:color w:val="000000"/>
          <w:sz w:val="28"/>
          <w:szCs w:val="28"/>
          <w:rtl w:val="0"/>
        </w:rPr>
        <w:t xml:space="preserve">Provide between 5 keywords that accurately identify the paper's subject, purpose, method and focus. Use the Medical Subject Headings (MeSH®) thesaurus </w:t>
      </w:r>
      <w:r w:rsidDel="00000000" w:rsidR="00000000" w:rsidRPr="00000000">
        <w:rPr>
          <w:rFonts w:ascii="Calibri" w:cs="Calibri" w:eastAsia="Calibri" w:hAnsi="Calibri"/>
          <w:i w:val="1"/>
          <w:color w:val="000000"/>
          <w:sz w:val="28"/>
          <w:szCs w:val="28"/>
          <w:rtl w:val="0"/>
        </w:rPr>
        <w:t xml:space="preserve">or Cumulative Index to Nursing and Allied Health (CINAHL) headings where possible. Give keywords in alphabetical order &amp; separate with a semi colon.</w:t>
      </w:r>
      <w:r w:rsidDel="00000000" w:rsidR="00000000" w:rsidRPr="00000000">
        <w:rPr>
          <w:rtl w:val="0"/>
        </w:rPr>
      </w:r>
    </w:p>
    <w:p w:rsidR="00000000" w:rsidDel="00000000" w:rsidP="00000000" w:rsidRDefault="00000000" w:rsidRPr="00000000" w14:paraId="0000009B">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e.g. Costs and Cost Analysis; Computer Simulation; Health Care Economics and Organizations; Hospital Information Systems; Nursing Staff, Hospital; Patient Classification Systems; Personnel Staffing and Scheduling</w:t>
      </w:r>
    </w:p>
    <w:p w:rsidR="00000000" w:rsidDel="00000000" w:rsidP="00000000" w:rsidRDefault="00000000" w:rsidRPr="00000000" w14:paraId="0000009D">
      <w:pPr>
        <w:spacing w:line="360" w:lineRule="auto"/>
        <w:jc w:val="both"/>
        <w:rPr>
          <w:rFonts w:ascii="Calibri" w:cs="Calibri" w:eastAsia="Calibri" w:hAnsi="Calibri"/>
          <w:b w:val="1"/>
          <w:i w:val="1"/>
          <w:sz w:val="28"/>
          <w:szCs w:val="28"/>
        </w:rPr>
      </w:pPr>
      <w:r w:rsidDel="00000000" w:rsidR="00000000" w:rsidRPr="00000000">
        <w:rPr>
          <w:rFonts w:ascii="Calibri" w:cs="Calibri" w:eastAsia="Calibri" w:hAnsi="Calibri"/>
          <w:i w:val="1"/>
          <w:sz w:val="28"/>
          <w:szCs w:val="28"/>
          <w:rtl w:val="0"/>
        </w:rPr>
        <w:t xml:space="preserve">Article highlights – up to five bullet points each with a maximum of 85 characters/ letters (including spaces) using the headings below:</w:t>
      </w:r>
      <w:r w:rsidDel="00000000" w:rsidR="00000000" w:rsidRPr="00000000">
        <w:rPr>
          <w:rtl w:val="0"/>
        </w:rPr>
      </w:r>
    </w:p>
    <w:p w:rsidR="00000000" w:rsidDel="00000000" w:rsidP="00000000" w:rsidRDefault="00000000" w:rsidRPr="00000000" w14:paraId="0000009E">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is already known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Two or three single sentence bullet points to summarise existing knowledge about the question(s) covered in the paper</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May include a statement of the knowledge gaps</w:t>
      </w:r>
    </w:p>
    <w:p w:rsidR="00000000" w:rsidDel="00000000" w:rsidP="00000000" w:rsidRDefault="00000000" w:rsidRPr="00000000" w14:paraId="000000A2">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this paper adds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Two or three single sentence bullet points to summarise the knowledge that this paper adds</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Describe contributions to knowledge (outcomes), not simply process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000000"/>
          <w:sz w:val="28"/>
          <w:szCs w:val="28"/>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An example might be “This review found that nurse-led intermediate care reduces hospital stay but increases total inpatient stay" </w:t>
      </w:r>
    </w:p>
    <w:p w:rsidR="00000000" w:rsidDel="00000000" w:rsidP="00000000" w:rsidRDefault="00000000" w:rsidRPr="00000000" w14:paraId="000000A6">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7">
      <w:pPr>
        <w:spacing w:line="360" w:lineRule="auto"/>
        <w:jc w:val="both"/>
        <w:rPr>
          <w:rFonts w:ascii="Calibri" w:cs="Calibri" w:eastAsia="Calibri" w:hAnsi="Calibri"/>
          <w:i w:val="1"/>
          <w:color w:val="1f1f1f"/>
          <w:sz w:val="28"/>
          <w:szCs w:val="28"/>
        </w:rPr>
      </w:pPr>
      <w:r w:rsidDel="00000000" w:rsidR="00000000" w:rsidRPr="00000000">
        <w:rPr>
          <w:rFonts w:ascii="Calibri" w:cs="Calibri" w:eastAsia="Calibri" w:hAnsi="Calibri"/>
          <w:i w:val="1"/>
          <w:sz w:val="28"/>
          <w:szCs w:val="28"/>
          <w:rtl w:val="0"/>
        </w:rPr>
        <w:t xml:space="preserve">Body of your paper – up to 7000 words, up to 5 tables and figures. </w:t>
      </w:r>
      <w:r w:rsidDel="00000000" w:rsidR="00000000" w:rsidRPr="00000000">
        <w:rPr>
          <w:rFonts w:ascii="Calibri" w:cs="Calibri" w:eastAsia="Calibri" w:hAnsi="Calibri"/>
          <w:i w:val="1"/>
          <w:color w:val="1f1f1f"/>
          <w:sz w:val="28"/>
          <w:szCs w:val="28"/>
          <w:rtl w:val="0"/>
        </w:rPr>
        <w:t xml:space="preserve">Avoid using abbreviations unless universally recognisable by a general international audience (e.g. USA), standard system international (SI) units commonly used tests and common statistical terms (e.g. t-test, ANOVA). Never include abbreviations in titles or abstracts. Abbreviations can be used in tables and figures but must be defined in a footnote.</w:t>
      </w:r>
    </w:p>
    <w:p w:rsidR="00000000" w:rsidDel="00000000" w:rsidP="00000000" w:rsidRDefault="00000000" w:rsidRPr="00000000" w14:paraId="000000A8">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A9">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All tables and figures and supplementary material must be cited in the text. For tables and figures in supplementary material cite “supplementary material table X” etc.</w:t>
      </w:r>
    </w:p>
    <w:p w:rsidR="00000000" w:rsidDel="00000000" w:rsidP="00000000" w:rsidRDefault="00000000" w:rsidRPr="00000000" w14:paraId="000000AA">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We suggest that you format the references to follow the journals style, which uses author (date) / (author, date) citations based on the Harvard Style. This style is available in a variety of reference management software packages. </w:t>
      </w:r>
    </w:p>
    <w:p w:rsidR="00000000" w:rsidDel="00000000" w:rsidP="00000000" w:rsidRDefault="00000000" w:rsidRPr="00000000" w14:paraId="000000AC">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Avoid citing large numbers of references to support a single point. Use no more than three or four illustrative examples. This includes review articles. If many papers are linked to a particular point in a review do not cite them all, instead ensure that there is sufficient information provided in tables or associated supplementary material, such that the relevant studies can be identified. In the text make appropriate reference to the relevant table instead. If you originally prepared your paper for another journal you can address this point after review.</w:t>
      </w:r>
    </w:p>
    <w:p w:rsidR="00000000" w:rsidDel="00000000" w:rsidP="00000000" w:rsidRDefault="00000000" w:rsidRPr="00000000" w14:paraId="000000AE">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highlight w:val="yellow"/>
          <w:rtl w:val="0"/>
        </w:rPr>
        <w:t xml:space="preserve">The basic structure below is appropriate for most manuscript types. Please consult the appropriate reporting guideline for your study (see </w:t>
      </w:r>
      <w:hyperlink r:id="rId10">
        <w:r w:rsidDel="00000000" w:rsidR="00000000" w:rsidRPr="00000000">
          <w:rPr>
            <w:rFonts w:ascii="Calibri" w:cs="Calibri" w:eastAsia="Calibri" w:hAnsi="Calibri"/>
            <w:color w:val="1155cc"/>
            <w:sz w:val="28"/>
            <w:szCs w:val="28"/>
            <w:highlight w:val="yellow"/>
            <w:u w:val="single"/>
            <w:rtl w:val="0"/>
          </w:rPr>
          <w:t xml:space="preserve">www.curevitajournals.com</w:t>
        </w:r>
      </w:hyperlink>
      <w:r w:rsidDel="00000000" w:rsidR="00000000" w:rsidRPr="00000000">
        <w:rPr>
          <w:rFonts w:ascii="Calibri" w:cs="Calibri" w:eastAsia="Calibri" w:hAnsi="Calibri"/>
          <w:sz w:val="28"/>
          <w:szCs w:val="28"/>
          <w:highlight w:val="yellow"/>
          <w:rtl w:val="0"/>
        </w:rPr>
        <w:t xml:space="preserve"> </w:t>
      </w:r>
      <w:r w:rsidDel="00000000" w:rsidR="00000000" w:rsidRPr="00000000">
        <w:rPr>
          <w:rFonts w:ascii="Calibri" w:cs="Calibri" w:eastAsia="Calibri" w:hAnsi="Calibri"/>
          <w:i w:val="1"/>
          <w:sz w:val="28"/>
          <w:szCs w:val="28"/>
          <w:highlight w:val="yellow"/>
          <w:rtl w:val="0"/>
        </w:rPr>
        <w:t xml:space="preserve">) our guide for authors and author checklist.</w:t>
      </w: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B0">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B1">
      <w:pPr>
        <w:spacing w:line="360" w:lineRule="auto"/>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Introduction </w:t>
      </w:r>
    </w:p>
    <w:p w:rsidR="00000000" w:rsidDel="00000000" w:rsidP="00000000" w:rsidRDefault="00000000" w:rsidRPr="00000000" w14:paraId="000000B3">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Methods</w:t>
      </w:r>
    </w:p>
    <w:p w:rsidR="00000000" w:rsidDel="00000000" w:rsidP="00000000" w:rsidRDefault="00000000" w:rsidRPr="00000000" w14:paraId="000000B4">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Where relevant include details of study registration.</w:t>
      </w:r>
    </w:p>
    <w:p w:rsidR="00000000" w:rsidDel="00000000" w:rsidP="00000000" w:rsidRDefault="00000000" w:rsidRPr="00000000" w14:paraId="000000B5">
      <w:pPr>
        <w:pStyle w:val="Heading1"/>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Results and Discussion </w:t>
      </w:r>
    </w:p>
    <w:p w:rsidR="00000000" w:rsidDel="00000000" w:rsidP="00000000" w:rsidRDefault="00000000" w:rsidRPr="00000000" w14:paraId="000000B6">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Please consult Griffiths, P., Needleman, J., 2019. Statistical significance testing and p-values: Defending the indefensible? A discussion paper and position statement. International Journal of Nursing Studies 99, 103384. </w:t>
      </w:r>
      <w:hyperlink r:id="rId11">
        <w:r w:rsidDel="00000000" w:rsidR="00000000" w:rsidRPr="00000000">
          <w:rPr>
            <w:rFonts w:ascii="Calibri" w:cs="Calibri" w:eastAsia="Calibri" w:hAnsi="Calibri"/>
            <w:i w:val="1"/>
            <w:sz w:val="28"/>
            <w:szCs w:val="28"/>
            <w:rtl w:val="0"/>
          </w:rPr>
          <w:t xml:space="preserve">https://doi.org/10.1016/j.ijnurstu.2019.07.001</w:t>
        </w:r>
      </w:hyperlink>
      <w:r w:rsidDel="00000000" w:rsidR="00000000" w:rsidRPr="00000000">
        <w:rPr>
          <w:rFonts w:ascii="Calibri" w:cs="Calibri" w:eastAsia="Calibri" w:hAnsi="Calibri"/>
          <w:i w:val="1"/>
          <w:sz w:val="28"/>
          <w:szCs w:val="28"/>
          <w:rtl w:val="0"/>
        </w:rPr>
        <w:t xml:space="preserve"> for our policies on reporting point estimates, confidence intervals and p-values / significance tests &amp; Lang, T.A., Altman, D.G., 2015. Basic statistical reporting for articles published in Biomedical Journals: The “Statistical Analyses and Methods in the Published Literature” or the SAMPL Guidelines. International Journal of Nursing Studies 52 (1), 5-9. </w:t>
      </w:r>
      <w:hyperlink r:id="rId12">
        <w:r w:rsidDel="00000000" w:rsidR="00000000" w:rsidRPr="00000000">
          <w:rPr>
            <w:rFonts w:ascii="Calibri" w:cs="Calibri" w:eastAsia="Calibri" w:hAnsi="Calibri"/>
            <w:i w:val="1"/>
            <w:sz w:val="28"/>
            <w:szCs w:val="28"/>
            <w:rtl w:val="0"/>
          </w:rPr>
          <w:t xml:space="preserve">https://doi.org/10.1016/j.ijnurstu.2014.09.006</w:t>
        </w:r>
      </w:hyperlink>
      <w:r w:rsidDel="00000000" w:rsidR="00000000" w:rsidRPr="00000000">
        <w:rPr>
          <w:rFonts w:ascii="Calibri" w:cs="Calibri" w:eastAsia="Calibri" w:hAnsi="Calibri"/>
          <w:i w:val="1"/>
          <w:sz w:val="28"/>
          <w:szCs w:val="28"/>
          <w:rtl w:val="0"/>
        </w:rPr>
        <w:t xml:space="preserve"> for more general guidance on statistical reporting</w:t>
      </w:r>
    </w:p>
    <w:p w:rsidR="00000000" w:rsidDel="00000000" w:rsidP="00000000" w:rsidRDefault="00000000" w:rsidRPr="00000000" w14:paraId="000000B7">
      <w:pPr>
        <w:pStyle w:val="Heading1"/>
        <w:keepNext w:val="0"/>
        <w:spacing w:line="360" w:lineRule="auto"/>
        <w:ind w:left="72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Limitations</w:t>
      </w:r>
    </w:p>
    <w:p w:rsidR="00000000" w:rsidDel="00000000" w:rsidP="00000000" w:rsidRDefault="00000000" w:rsidRPr="00000000" w14:paraId="000000B8">
      <w:pPr>
        <w:pStyle w:val="Heading1"/>
        <w:keepNext w:val="0"/>
        <w:spacing w:line="360" w:lineRule="auto"/>
        <w:ind w:left="72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Conclusions </w:t>
      </w:r>
    </w:p>
    <w:p w:rsidR="00000000" w:rsidDel="00000000" w:rsidP="00000000" w:rsidRDefault="00000000" w:rsidRPr="00000000" w14:paraId="000000B9">
      <w:pPr>
        <w:pStyle w:val="Heading1"/>
        <w:keepNext w:val="0"/>
        <w:spacing w:line="360" w:lineRule="auto"/>
        <w:ind w:left="72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References</w:t>
      </w:r>
    </w:p>
    <w:p w:rsidR="00000000" w:rsidDel="00000000" w:rsidP="00000000" w:rsidRDefault="00000000" w:rsidRPr="00000000" w14:paraId="000000BA">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p>
    <w:p w:rsidR="00000000" w:rsidDel="00000000" w:rsidP="00000000" w:rsidRDefault="00000000" w:rsidRPr="00000000" w14:paraId="000000B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jc w:val="center"/>
        <w:rPr>
          <w:rFonts w:ascii="Calibri" w:cs="Calibri" w:eastAsia="Calibri" w:hAnsi="Calibri"/>
          <w:b w:val="1"/>
          <w:color w:val="85200c"/>
          <w:sz w:val="32"/>
          <w:szCs w:val="32"/>
        </w:rPr>
      </w:pPr>
      <w:r w:rsidDel="00000000" w:rsidR="00000000" w:rsidRPr="00000000">
        <w:rPr>
          <w:rFonts w:ascii="Calibri" w:cs="Calibri" w:eastAsia="Calibri" w:hAnsi="Calibri"/>
          <w:b w:val="1"/>
          <w:color w:val="85200c"/>
          <w:sz w:val="32"/>
          <w:szCs w:val="32"/>
          <w:rtl w:val="0"/>
        </w:rPr>
        <w:t xml:space="preserve">SECTION 3: Letters to the editor</w:t>
      </w:r>
    </w:p>
    <w:p w:rsidR="00000000" w:rsidDel="00000000" w:rsidP="00000000" w:rsidRDefault="00000000" w:rsidRPr="00000000" w14:paraId="000000BE">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BF">
      <w:pPr>
        <w:spacing w:line="36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WORD LIMIT: up to 1000 words, No Abstract required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Title format for Letters/Commentaries.</w:t>
      </w:r>
    </w:p>
    <w:p w:rsidR="00000000" w:rsidDel="00000000" w:rsidP="00000000" w:rsidRDefault="00000000" w:rsidRPr="00000000" w14:paraId="000000C1">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Comment: Comment on" article title"</w:t>
      </w:r>
    </w:p>
    <w:p w:rsidR="00000000" w:rsidDel="00000000" w:rsidP="00000000" w:rsidRDefault="00000000" w:rsidRPr="00000000" w14:paraId="000000C2">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Response: Author’s response to "article title"</w:t>
      </w:r>
    </w:p>
    <w:p w:rsidR="00000000" w:rsidDel="00000000" w:rsidP="00000000" w:rsidRDefault="00000000" w:rsidRPr="00000000" w14:paraId="000000C3">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Please see the example below.</w:t>
      </w:r>
    </w:p>
    <w:p w:rsidR="00000000" w:rsidDel="00000000" w:rsidP="00000000" w:rsidRDefault="00000000" w:rsidRPr="00000000" w14:paraId="000000C4">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Comment:</w:t>
      </w:r>
    </w:p>
    <w:p w:rsidR="00000000" w:rsidDel="00000000" w:rsidP="00000000" w:rsidRDefault="00000000" w:rsidRPr="00000000" w14:paraId="000000C5">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Comment on Saragih et al (2022) ‘Effects of cognitive stimulation therapy for people with dementia: A systematic review and meta-analysis of randomized controlled studies’</w:t>
      </w:r>
    </w:p>
    <w:p w:rsidR="00000000" w:rsidDel="00000000" w:rsidP="00000000" w:rsidRDefault="00000000" w:rsidRPr="00000000" w14:paraId="000000C6">
      <w:pPr>
        <w:spacing w:line="360" w:lineRule="auto"/>
        <w:jc w:val="both"/>
        <w:rPr>
          <w:rFonts w:ascii="Calibri" w:cs="Calibri" w:eastAsia="Calibri" w:hAnsi="Calibri"/>
          <w:i w:val="1"/>
          <w:color w:val="000000"/>
          <w:sz w:val="28"/>
          <w:szCs w:val="28"/>
        </w:rPr>
      </w:pPr>
      <w:r w:rsidDel="00000000" w:rsidR="00000000" w:rsidRPr="00000000">
        <w:rPr>
          <w:rtl w:val="0"/>
        </w:rPr>
      </w:r>
    </w:p>
    <w:p w:rsidR="00000000" w:rsidDel="00000000" w:rsidP="00000000" w:rsidRDefault="00000000" w:rsidRPr="00000000" w14:paraId="000000C7">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Response:</w:t>
      </w:r>
    </w:p>
    <w:p w:rsidR="00000000" w:rsidDel="00000000" w:rsidP="00000000" w:rsidRDefault="00000000" w:rsidRPr="00000000" w14:paraId="000000C8">
      <w:pPr>
        <w:spacing w:line="360" w:lineRule="auto"/>
        <w:jc w:val="both"/>
        <w:rPr>
          <w:rFonts w:ascii="Calibri" w:cs="Calibri" w:eastAsia="Calibri" w:hAnsi="Calibri"/>
          <w:i w:val="1"/>
          <w:color w:val="000000"/>
          <w:sz w:val="28"/>
          <w:szCs w:val="28"/>
        </w:rPr>
      </w:pPr>
      <w:r w:rsidDel="00000000" w:rsidR="00000000" w:rsidRPr="00000000">
        <w:rPr>
          <w:rtl w:val="0"/>
        </w:rPr>
      </w:r>
    </w:p>
    <w:p w:rsidR="00000000" w:rsidDel="00000000" w:rsidP="00000000" w:rsidRDefault="00000000" w:rsidRPr="00000000" w14:paraId="000000C9">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Author’s response to “Comment on Saragih et al (2022) ‘Effects of cognitive stimulation therapy for people with dementia: A systematic review and meta-analysis of randomized controlled studies’”</w:t>
      </w:r>
    </w:p>
    <w:p w:rsidR="00000000" w:rsidDel="00000000" w:rsidP="00000000" w:rsidRDefault="00000000" w:rsidRPr="00000000" w14:paraId="000000CA">
      <w:pPr>
        <w:spacing w:line="360" w:lineRule="auto"/>
        <w:jc w:val="both"/>
        <w:rPr>
          <w:rFonts w:ascii="Calibri" w:cs="Calibri" w:eastAsia="Calibri" w:hAnsi="Calibri"/>
          <w:i w:val="1"/>
          <w:color w:val="000000"/>
          <w:sz w:val="28"/>
          <w:szCs w:val="28"/>
        </w:rPr>
      </w:pPr>
      <w:r w:rsidDel="00000000" w:rsidR="00000000" w:rsidRPr="00000000">
        <w:rPr>
          <w:rtl w:val="0"/>
        </w:rPr>
      </w:r>
    </w:p>
    <w:p w:rsidR="00000000" w:rsidDel="00000000" w:rsidP="00000000" w:rsidRDefault="00000000" w:rsidRPr="00000000" w14:paraId="000000CB">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Body format for Comments/Responses</w:t>
      </w:r>
      <w:r w:rsidDel="00000000" w:rsidR="00000000" w:rsidRPr="00000000">
        <w:rPr>
          <w:rtl w:val="0"/>
        </w:rPr>
      </w:r>
    </w:p>
    <w:p w:rsidR="00000000" w:rsidDel="00000000" w:rsidP="00000000" w:rsidRDefault="00000000" w:rsidRPr="00000000" w14:paraId="000000CC">
      <w:pPr>
        <w:spacing w:line="360"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CD">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1. They all start with ‘Dear Editor’</w:t>
      </w:r>
    </w:p>
    <w:p w:rsidR="00000000" w:rsidDel="00000000" w:rsidP="00000000" w:rsidRDefault="00000000" w:rsidRPr="00000000" w14:paraId="000000CE">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2. They all have the heading ‘Letter’</w:t>
      </w:r>
    </w:p>
    <w:p w:rsidR="00000000" w:rsidDel="00000000" w:rsidP="00000000" w:rsidRDefault="00000000" w:rsidRPr="00000000" w14:paraId="000000CF">
      <w:pPr>
        <w:spacing w:line="360" w:lineRule="auto"/>
        <w:jc w:val="both"/>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3. The author details are placed at the end of the document</w:t>
      </w:r>
    </w:p>
    <w:p w:rsidR="00000000" w:rsidDel="00000000" w:rsidP="00000000" w:rsidRDefault="00000000" w:rsidRPr="00000000" w14:paraId="000000D0">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 </w:t>
      </w:r>
    </w:p>
    <w:p w:rsidR="00000000" w:rsidDel="00000000" w:rsidP="00000000" w:rsidRDefault="00000000" w:rsidRPr="00000000" w14:paraId="000000D1">
      <w:pPr>
        <w:spacing w:line="36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r w:rsidDel="00000000" w:rsidR="00000000" w:rsidRPr="00000000">
        <w:rPr>
          <w:rFonts w:ascii="Calibri" w:cs="Calibri" w:eastAsia="Calibri" w:hAnsi="Calibri"/>
          <w:color w:val="1f1f1f"/>
          <w:sz w:val="28"/>
          <w:szCs w:val="28"/>
          <w:rtl w:val="0"/>
        </w:rPr>
        <w:t xml:space="preserve"> </w:t>
      </w:r>
      <w:r w:rsidDel="00000000" w:rsidR="00000000" w:rsidRPr="00000000">
        <w:rPr>
          <w:rFonts w:ascii="Calibri" w:cs="Calibri" w:eastAsia="Calibri" w:hAnsi="Calibri"/>
          <w:i w:val="1"/>
          <w:sz w:val="28"/>
          <w:szCs w:val="28"/>
          <w:rtl w:val="0"/>
        </w:rPr>
        <w:t xml:space="preserve">Maximum of 10 references.</w:t>
      </w:r>
    </w:p>
    <w:p w:rsidR="00000000" w:rsidDel="00000000" w:rsidP="00000000" w:rsidRDefault="00000000" w:rsidRPr="00000000" w14:paraId="000000D2">
      <w:pPr>
        <w:spacing w:line="360" w:lineRule="auto"/>
        <w:jc w:val="both"/>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Authors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Please provide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given name(s)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followed by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family name / surname</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vertAlign w:val="superscript"/>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Griffiths</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1,2,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Ian James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Norman</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 Jennifer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Wilson-Barnett</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Affiliations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Give a list of the authors' </w:t>
      </w:r>
      <w:r w:rsidDel="00000000" w:rsidR="00000000" w:rsidRPr="00000000">
        <w:rPr>
          <w:rFonts w:ascii="Calibri" w:cs="Calibri" w:eastAsia="Calibri" w:hAnsi="Calibri"/>
          <w:i w:val="1"/>
          <w:sz w:val="28"/>
          <w:szCs w:val="28"/>
          <w:rtl w:val="0"/>
        </w:rPr>
        <w:t xml:space="preserve">Designation</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1</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Appplied Research Centre, University of Southampton, Southampton, UK</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International Journal of Nursing Studies, King’s College, London, UK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E0">
      <w:pPr>
        <w:spacing w:line="36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Corresponding author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1">
      <w:pPr>
        <w:spacing w:line="360" w:lineRule="auto"/>
        <w:jc w:val="both"/>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Please provide full contact details including postal and email address for one corresponding author, who should be indicated in the main author list with a sub script*. You can include twitter and other social media tags.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e.g. *Peter Griffiths, University of Southampton, Building 67, Highfield Campus, Southampton, UK SO17 1BJ.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Twitter: @workforcesoton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i w:val="0"/>
          <w:smallCaps w:val="0"/>
          <w:strike w:val="0"/>
          <w:color w:val="000000"/>
          <w:sz w:val="28"/>
          <w:szCs w:val="28"/>
          <w:u w:val="none"/>
          <w:shd w:fill="auto" w:val="clear"/>
          <w:rtl w:val="0"/>
        </w:rPr>
        <w:t xml:space="preserve">email: peter.griffiths@soton.ac.uk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Other author footnotes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vertAlign w:val="superscript"/>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e.g.</w:t>
      </w:r>
      <w:r w:rsidDel="00000000" w:rsidR="00000000" w:rsidRPr="00000000">
        <w:rPr>
          <w:rFonts w:ascii="Calibri" w:cs="Calibri" w:eastAsia="Calibri" w:hAnsi="Calibri"/>
          <w:i w:val="1"/>
          <w:smallCaps w:val="0"/>
          <w:strike w:val="0"/>
          <w:color w:val="000000"/>
          <w:sz w:val="28"/>
          <w:szCs w:val="28"/>
          <w:u w:val="none"/>
          <w:shd w:fill="auto" w:val="clear"/>
          <w:vertAlign w:val="superscript"/>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superscript"/>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Social media handles</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rtl w:val="0"/>
        </w:rPr>
        <w:t xml:space="preserve">&amp; additional emails </w:t>
      </w:r>
      <w:r w:rsidDel="00000000" w:rsidR="00000000" w:rsidRPr="00000000">
        <w:rPr>
          <w:rFonts w:ascii="Calibri" w:cs="Calibri" w:eastAsia="Calibri" w:hAnsi="Calibri"/>
          <w:i w:val="1"/>
          <w:smallCaps w:val="0"/>
          <w:strike w:val="0"/>
          <w:color w:val="000000"/>
          <w:sz w:val="28"/>
          <w:szCs w:val="28"/>
          <w:u w:val="none"/>
          <w:shd w:fill="auto" w:val="clear"/>
          <w:rtl w:val="0"/>
        </w:rPr>
        <w:t xml:space="preserve">delete if not used</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1"/>
          <w:smallCaps w:val="0"/>
          <w:strike w:val="0"/>
          <w:color w:val="000000"/>
          <w:sz w:val="28"/>
          <w:szCs w:val="28"/>
          <w:u w:val="none"/>
          <w:shd w:fill="auto" w:val="clear"/>
        </w:rPr>
      </w:pPr>
      <w:r w:rsidDel="00000000" w:rsidR="00000000" w:rsidRPr="00000000">
        <w:rPr>
          <w:rFonts w:ascii="Calibri" w:cs="Calibri" w:eastAsia="Calibri" w:hAnsi="Calibri"/>
          <w:i w:val="1"/>
          <w:smallCaps w:val="0"/>
          <w:strike w:val="0"/>
          <w:color w:val="000000"/>
          <w:sz w:val="28"/>
          <w:szCs w:val="28"/>
          <w:u w:val="none"/>
          <w:shd w:fill="auto" w:val="clear"/>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0EC">
      <w:pPr>
        <w:spacing w:line="36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e.g.  Ian Norman X: @ijn2011 email: ian.j.normal@kcl.ac.uk</w:t>
      </w:r>
    </w:p>
    <w:p w:rsidR="00000000" w:rsidDel="00000000" w:rsidP="00000000" w:rsidRDefault="00000000" w:rsidRPr="00000000" w14:paraId="000000ED">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E">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F">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2">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6">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7">
      <w:pPr>
        <w:spacing w:line="360" w:lineRule="auto"/>
        <w:jc w:val="center"/>
        <w:rPr>
          <w:rFonts w:ascii="Calibri" w:cs="Calibri" w:eastAsia="Calibri" w:hAnsi="Calibri"/>
          <w:b w:val="1"/>
          <w:color w:val="85200c"/>
          <w:sz w:val="32"/>
          <w:szCs w:val="32"/>
        </w:rPr>
      </w:pPr>
      <w:r w:rsidDel="00000000" w:rsidR="00000000" w:rsidRPr="00000000">
        <w:rPr>
          <w:rFonts w:ascii="Calibri" w:cs="Calibri" w:eastAsia="Calibri" w:hAnsi="Calibri"/>
          <w:b w:val="1"/>
          <w:color w:val="85200c"/>
          <w:sz w:val="32"/>
          <w:szCs w:val="32"/>
          <w:rtl w:val="0"/>
        </w:rPr>
        <w:t xml:space="preserve">SECTION 4:  Editorials</w:t>
      </w:r>
    </w:p>
    <w:p w:rsidR="00000000" w:rsidDel="00000000" w:rsidP="00000000" w:rsidRDefault="00000000" w:rsidRPr="00000000" w14:paraId="000000F8">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WORD LIMIT: up to 1000 words, No Abstract required</w:t>
      </w:r>
    </w:p>
    <w:p w:rsidR="00000000" w:rsidDel="00000000" w:rsidP="00000000" w:rsidRDefault="00000000" w:rsidRPr="00000000" w14:paraId="000000F9">
      <w:pPr>
        <w:spacing w:line="360" w:lineRule="auto"/>
        <w:jc w:val="both"/>
        <w:rPr>
          <w:rFonts w:ascii="Calibri" w:cs="Calibri" w:eastAsia="Calibri" w:hAnsi="Calibri"/>
          <w:sz w:val="28"/>
          <w:szCs w:val="28"/>
        </w:rPr>
      </w:pPr>
      <w:r w:rsidDel="00000000" w:rsidR="00000000" w:rsidRPr="00000000">
        <w:rPr>
          <w:rFonts w:ascii="Calibri" w:cs="Calibri" w:eastAsia="Calibri" w:hAnsi="Calibri"/>
          <w:color w:val="000000"/>
          <w:sz w:val="28"/>
          <w:szCs w:val="28"/>
          <w:rtl w:val="0"/>
        </w:rPr>
        <w:t xml:space="preserve">Authors who have ideas for editorials </w:t>
      </w:r>
      <w:r w:rsidDel="00000000" w:rsidR="00000000" w:rsidRPr="00000000">
        <w:rPr>
          <w:rFonts w:ascii="Calibri" w:cs="Calibri" w:eastAsia="Calibri" w:hAnsi="Calibri"/>
          <w:sz w:val="28"/>
          <w:szCs w:val="28"/>
          <w:rtl w:val="0"/>
        </w:rPr>
        <w:t xml:space="preserve">that</w:t>
      </w:r>
      <w:r w:rsidDel="00000000" w:rsidR="00000000" w:rsidRPr="00000000">
        <w:rPr>
          <w:rFonts w:ascii="Calibri" w:cs="Calibri" w:eastAsia="Calibri" w:hAnsi="Calibri"/>
          <w:color w:val="000000"/>
          <w:sz w:val="28"/>
          <w:szCs w:val="28"/>
          <w:rtl w:val="0"/>
        </w:rPr>
        <w:t xml:space="preserve"> address issues of substantive concern to the discipline, particularly those of a controversial nature or linked directly to current/forthcoming content in the journal, should contact the Editor in Chief. When writing</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000000"/>
          <w:sz w:val="28"/>
          <w:szCs w:val="28"/>
          <w:rtl w:val="0"/>
        </w:rPr>
        <w:t xml:space="preserve"> please use the same general format for letters (above) but include the word ‘editorial’ at the end of the title and omit the salutation to the editor.</w:t>
      </w:r>
      <w:r w:rsidDel="00000000" w:rsidR="00000000" w:rsidRPr="00000000">
        <w:rPr>
          <w:rtl w:val="0"/>
        </w:rPr>
      </w:r>
    </w:p>
    <w:sectPr>
      <w:headerReference r:id="rId13" w:type="default"/>
      <w:footerReference r:id="rId14" w:type="default"/>
      <w:pgSz w:h="16839" w:w="11907"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635"/>
      </w:tabs>
      <w:spacing w:after="0" w:before="0" w:line="240" w:lineRule="auto"/>
      <w:ind w:left="0" w:right="0" w:firstLine="0"/>
      <w:jc w:val="left"/>
      <w:rPr>
        <w:rFonts w:ascii="Arial" w:cs="Arial" w:eastAsia="Arial" w:hAnsi="Arial"/>
        <w:b w:val="1"/>
        <w:i w:val="1"/>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Style w:val="FootnoteReference"/>
          <w:vertAlign w:val="superscript"/>
        </w:rPr>
        <w:footnoteRef/>
      </w:r>
      <w:r w:rsidDel="00000000" w:rsidR="00000000" w:rsidRPr="00000000">
        <w:rPr>
          <w:b w:val="1"/>
          <w:rtl w:val="0"/>
        </w:rPr>
        <w:t xml:space="preserve"> PUBLISHER: CUREVITA RESEARCH PVT LTD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tabs>
        <w:tab w:val="center" w:leader="none" w:pos="4320"/>
        <w:tab w:val="right" w:leader="none" w:pos="8640"/>
        <w:tab w:val="left" w:leader="none" w:pos="1635"/>
      </w:tabs>
      <w:rPr>
        <w:rFonts w:ascii="Arial" w:cs="Arial" w:eastAsia="Arial" w:hAnsi="Arial"/>
        <w:b w:val="1"/>
        <w:sz w:val="32"/>
        <w:szCs w:val="32"/>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rFonts w:ascii="Arial" w:cs="Arial" w:eastAsia="Arial" w:hAnsi="Arial"/>
        <w:b w:val="1"/>
        <w:sz w:val="32"/>
        <w:szCs w:val="32"/>
        <w:rtl w:val="0"/>
      </w:rPr>
      <w:t xml:space="preserve">CUREVITA RESEARCH JOURNALS</w:t>
    </w:r>
  </w:p>
  <w:p w:rsidR="00000000" w:rsidDel="00000000" w:rsidP="00000000" w:rsidRDefault="00000000" w:rsidRPr="00000000" w14:paraId="000000FC">
    <w:pPr>
      <w:tabs>
        <w:tab w:val="center" w:leader="none" w:pos="4320"/>
        <w:tab w:val="right" w:leader="none" w:pos="8640"/>
        <w:tab w:val="left" w:leader="none" w:pos="1635"/>
      </w:tabs>
      <w:jc w:val="center"/>
      <w:rPr>
        <w:rFonts w:ascii="Arial" w:cs="Arial" w:eastAsia="Arial" w:hAnsi="Arial"/>
        <w:b w:val="1"/>
        <w:i w:val="1"/>
      </w:rPr>
    </w:pPr>
    <w:hyperlink r:id="rId1">
      <w:r w:rsidDel="00000000" w:rsidR="00000000" w:rsidRPr="00000000">
        <w:rPr>
          <w:rFonts w:ascii="Arial" w:cs="Arial" w:eastAsia="Arial" w:hAnsi="Arial"/>
          <w:b w:val="1"/>
          <w:i w:val="1"/>
          <w:color w:val="1155cc"/>
          <w:u w:val="single"/>
          <w:rtl w:val="0"/>
        </w:rPr>
        <w:t xml:space="preserve">www.curevitajournals.com</w:t>
      </w:r>
    </w:hyperlink>
    <w:r w:rsidDel="00000000" w:rsidR="00000000" w:rsidRPr="00000000">
      <w:rPr>
        <w:rFonts w:ascii="Arial" w:cs="Arial" w:eastAsia="Arial" w:hAnsi="Arial"/>
        <w:b w:val="1"/>
        <w:i w:val="1"/>
        <w:u w:val="singl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ijnurstu.2019.07.001" TargetMode="External"/><Relationship Id="rId10" Type="http://schemas.openxmlformats.org/officeDocument/2006/relationships/hyperlink" Target="http://www.curevitajournals.com" TargetMode="External"/><Relationship Id="rId13" Type="http://schemas.openxmlformats.org/officeDocument/2006/relationships/header" Target="header1.xml"/><Relationship Id="rId12" Type="http://schemas.openxmlformats.org/officeDocument/2006/relationships/hyperlink" Target="https://doi.org/10.1016/j.ijnurstu.2014.09.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16/j.ijnurstu.2014.09.006"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urevitajournals.com" TargetMode="External"/><Relationship Id="rId8" Type="http://schemas.openxmlformats.org/officeDocument/2006/relationships/hyperlink" Target="https://doi.org/10.1016/j.ijnurstu.2019.07.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www.curevita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2024-08-29T08:26:02Z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ee94db10-5213-492d-a3c4-10bf38c2e19f</vt:lpwstr>
  </property>
  <property fmtid="{D5CDD505-2E9C-101B-9397-08002B2CF9AE}" pid="8" name="MSIP_Label_549ac42a-3eb4-4074-b885-aea26bd6241e_ContentBits">
    <vt:lpwstr>0</vt:lpwstr>
  </property>
</Properties>
</file>