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B-17 Portal</w:t>
      </w:r>
    </w:p>
    <w:p>
      <w:pPr>
        <w:jc w:val="center"/>
      </w:pPr>
      <w:r>
        <w:rPr>
          <w:i/>
          <w:sz w:val="24"/>
        </w:rPr>
        <w:t>Software Requirements Specification — Initial Draft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968"/>
          </w:tcPr>
          <w:p>
            <w: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Requirements Extraction / Prototype Planning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68"/>
          </w:tcPr>
          <w:p>
            <w:r>
              <w:t>Client discovery discussion and project clarification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68"/>
          </w:tcPr>
          <w:p>
            <w:r>
              <w:t>B-17, Islamabad, Pakistan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converts the initial client discussion into structured software requirements for the B-17 Portal. It defines the current product scope, prototype requirements, future modules, and open decisions.</w:t>
      </w:r>
    </w:p>
    <w:p>
      <w:pPr>
        <w:pStyle w:val="Heading1"/>
      </w:pPr>
      <w:r>
        <w:t>2. Requirement Status Legend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Use</w:t>
            </w:r>
          </w:p>
        </w:tc>
      </w:tr>
      <w:tr>
        <w:tc>
          <w:tcPr>
            <w:tcW w:type="dxa" w:w="3312"/>
          </w:tcPr>
          <w:p>
            <w:r>
              <w:t>CONFIRMED</w:t>
            </w:r>
          </w:p>
        </w:tc>
        <w:tc>
          <w:tcPr>
            <w:tcW w:type="dxa" w:w="3312"/>
          </w:tcPr>
          <w:p>
            <w:r>
              <w:t>Explicitly established in the project discussion.</w:t>
            </w:r>
          </w:p>
        </w:tc>
        <w:tc>
          <w:tcPr>
            <w:tcW w:type="dxa" w:w="3312"/>
          </w:tcPr>
          <w:p>
            <w:r>
              <w:t>Accepted baseline.</w:t>
            </w:r>
          </w:p>
        </w:tc>
      </w:tr>
      <w:tr>
        <w:tc>
          <w:tcPr>
            <w:tcW w:type="dxa" w:w="3312"/>
          </w:tcPr>
          <w:p>
            <w:r>
              <w:t>PROPOSED</w:t>
            </w:r>
          </w:p>
        </w:tc>
        <w:tc>
          <w:tcPr>
            <w:tcW w:type="dxa" w:w="3312"/>
          </w:tcPr>
          <w:p>
            <w:r>
              <w:t>Recommended from product/engineering perspective.</w:t>
            </w:r>
          </w:p>
        </w:tc>
        <w:tc>
          <w:tcPr>
            <w:tcW w:type="dxa" w:w="3312"/>
          </w:tcPr>
          <w:p>
            <w:r>
              <w:t>Confirm before production.</w:t>
            </w:r>
          </w:p>
        </w:tc>
      </w:tr>
      <w:tr>
        <w:tc>
          <w:tcPr>
            <w:tcW w:type="dxa" w:w="3312"/>
          </w:tcPr>
          <w:p>
            <w:r>
              <w:t>FUTURE</w:t>
            </w:r>
          </w:p>
        </w:tc>
        <w:tc>
          <w:tcPr>
            <w:tcW w:type="dxa" w:w="3312"/>
          </w:tcPr>
          <w:p>
            <w:r>
              <w:t>Intentionally deferred.</w:t>
            </w:r>
          </w:p>
        </w:tc>
        <w:tc>
          <w:tcPr>
            <w:tcW w:type="dxa" w:w="3312"/>
          </w:tcPr>
          <w:p>
            <w:r>
              <w:t>Do not fully implement now.</w:t>
            </w:r>
          </w:p>
        </w:tc>
      </w:tr>
      <w:tr>
        <w:tc>
          <w:tcPr>
            <w:tcW w:type="dxa" w:w="3312"/>
          </w:tcPr>
          <w:p>
            <w:r>
              <w:t>OPEN</w:t>
            </w:r>
          </w:p>
        </w:tc>
        <w:tc>
          <w:tcPr>
            <w:tcW w:type="dxa" w:w="3312"/>
          </w:tcPr>
          <w:p>
            <w:r>
              <w:t>Needs client clarification.</w:t>
            </w:r>
          </w:p>
        </w:tc>
        <w:tc>
          <w:tcPr>
            <w:tcW w:type="dxa" w:w="3312"/>
          </w:tcPr>
          <w:p>
            <w:r>
              <w:t>Decision required.</w:t>
            </w:r>
          </w:p>
        </w:tc>
      </w:tr>
    </w:tbl>
    <w:p>
      <w:pPr>
        <w:pStyle w:val="Heading1"/>
      </w:pPr>
      <w:r>
        <w:t>3. Business Requirements</w:t>
      </w:r>
    </w:p>
    <w:p>
      <w:r>
        <w:rPr>
          <w:b/>
        </w:rPr>
        <w:t xml:space="preserve">BR-01 — </w:t>
      </w:r>
      <w:r>
        <w:t>Provide one centralized B-17 portal for services, businesses, professionals, properties, education, news and community information. [CONFIRMED]</w:t>
      </w:r>
    </w:p>
    <w:p>
      <w:r>
        <w:rPr>
          <w:b/>
        </w:rPr>
        <w:t xml:space="preserve">BR-02 — </w:t>
      </w:r>
      <w:r>
        <w:t>Initially focus on construction and home-related services supplied/supported by the client/partner. [CONFIRMED]</w:t>
      </w:r>
    </w:p>
    <w:p>
      <w:r>
        <w:rPr>
          <w:b/>
        </w:rPr>
        <w:t xml:space="preserve">BR-03 — </w:t>
      </w:r>
      <w:r>
        <w:t>Allow the ecosystem to expand to additional B-17 categories over time. [CONFIRMED]</w:t>
      </w:r>
    </w:p>
    <w:p>
      <w:r>
        <w:rPr>
          <w:b/>
        </w:rPr>
        <w:t xml:space="preserve">BR-04 — </w:t>
      </w:r>
      <w:r>
        <w:t>Allow businesses and individual professionals to register and submit listings. [CONFIRMED]</w:t>
      </w:r>
    </w:p>
    <w:p>
      <w:r>
        <w:rPr>
          <w:b/>
        </w:rPr>
        <w:t xml:space="preserve">BR-05 — </w:t>
      </w:r>
      <w:r>
        <w:t>Keep basic listings free initially to build adoption and network effects. [CONFIRMED]</w:t>
      </w:r>
    </w:p>
    <w:p>
      <w:r>
        <w:rPr>
          <w:b/>
        </w:rPr>
        <w:t xml:space="preserve">BR-06 — </w:t>
      </w:r>
      <w:r>
        <w:t>Introduce premium and other monetization after sufficient adoption/validation. [CONFIRMED]</w:t>
      </w:r>
    </w:p>
    <w:p>
      <w:r>
        <w:rPr>
          <w:b/>
        </w:rPr>
        <w:t xml:space="preserve">BR-07 — </w:t>
      </w:r>
      <w:r>
        <w:t>Keep the architecture scalable for future marketplace, community, advertising and B-17 Vault modules. [CONFIRMED]</w:t>
      </w:r>
    </w:p>
    <w:p>
      <w:r>
        <w:rPr>
          <w:b/>
        </w:rPr>
        <w:t xml:space="preserve">BR-08 — </w:t>
      </w:r>
      <w:r>
        <w:t>Make the portal a local discovery platform rather than only a company information website. [PROPOSED]</w:t>
      </w:r>
    </w:p>
    <w:p>
      <w:pPr>
        <w:pStyle w:val="Heading1"/>
      </w:pPr>
      <w:r>
        <w:t>4. User Requirements</w:t>
      </w:r>
    </w:p>
    <w:p>
      <w:r>
        <w:rPr>
          <w:b/>
        </w:rPr>
        <w:t xml:space="preserve">UR-01 — </w:t>
      </w:r>
      <w:r>
        <w:t>Residents should be able to browse and search B-17 services and businesses. [CONFIRMED]</w:t>
      </w:r>
    </w:p>
    <w:p>
      <w:r>
        <w:rPr>
          <w:b/>
        </w:rPr>
        <w:t xml:space="preserve">UR-02 — </w:t>
      </w:r>
      <w:r>
        <w:t>Residents should be able to discover schools, academies, tutors and other education resources. [CONFIRMED]</w:t>
      </w:r>
    </w:p>
    <w:p>
      <w:r>
        <w:rPr>
          <w:b/>
        </w:rPr>
        <w:t xml:space="preserve">UR-03 — </w:t>
      </w:r>
      <w:r>
        <w:t>Residents should be able to browse property listings for rent and sale. [CONFIRMED]</w:t>
      </w:r>
    </w:p>
    <w:p>
      <w:r>
        <w:rPr>
          <w:b/>
        </w:rPr>
        <w:t xml:space="preserve">UR-04 — </w:t>
      </w:r>
      <w:r>
        <w:t>Residents should be able to read B-17 news and daily updates. [CONFIRMED]</w:t>
      </w:r>
    </w:p>
    <w:p>
      <w:r>
        <w:rPr>
          <w:b/>
        </w:rPr>
        <w:t xml:space="preserve">UR-05 — </w:t>
      </w:r>
      <w:r>
        <w:t>Registered users should be able to request services. [CONFIRMED]</w:t>
      </w:r>
    </w:p>
    <w:p>
      <w:r>
        <w:rPr>
          <w:b/>
        </w:rPr>
        <w:t xml:space="preserve">UR-06 — </w:t>
      </w:r>
      <w:r>
        <w:t>Businesses should be able to register and submit business listings. [CONFIRMED]</w:t>
      </w:r>
    </w:p>
    <w:p>
      <w:r>
        <w:rPr>
          <w:b/>
        </w:rPr>
        <w:t xml:space="preserve">UR-07 — </w:t>
      </w:r>
      <w:r>
        <w:t>Individual professionals should be able to submit professional/service listings. [CONFIRMED]</w:t>
      </w:r>
    </w:p>
    <w:p>
      <w:r>
        <w:rPr>
          <w:b/>
        </w:rPr>
        <w:t xml:space="preserve">UR-08 — </w:t>
      </w:r>
      <w:r>
        <w:t>Users should be able to contact relevant providers through WhatsApp. [CONFIRMED]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&amp; Registration</w:t>
      </w:r>
    </w:p>
    <w:p>
      <w:r>
        <w:rPr>
          <w:b/>
        </w:rPr>
        <w:t xml:space="preserve">FR-AUTH-01 — </w:t>
      </w:r>
      <w:r>
        <w:t>Provide user registration and login. [CONFIRMED]</w:t>
      </w:r>
    </w:p>
    <w:p>
      <w:r>
        <w:rPr>
          <w:b/>
        </w:rPr>
        <w:t xml:space="preserve">FR-AUTH-02 — </w:t>
      </w:r>
      <w:r>
        <w:t>Allow public browsing of public portal content without mandatory login. [CONFIRMED]</w:t>
      </w:r>
    </w:p>
    <w:p>
      <w:r>
        <w:rPr>
          <w:b/>
        </w:rPr>
        <w:t xml:space="preserve">FR-AUTH-03 — </w:t>
      </w:r>
      <w:r>
        <w:t>Require registration/login for service-request actions. [CONFIRMED]</w:t>
      </w:r>
    </w:p>
    <w:p>
      <w:r>
        <w:rPr>
          <w:b/>
        </w:rPr>
        <w:t xml:space="preserve">FR-AUTH-04 — </w:t>
      </w:r>
      <w:r>
        <w:t>Allow businesses and professionals to register as providers. [CONFIRMED]</w:t>
      </w:r>
    </w:p>
    <w:p>
      <w:pPr>
        <w:pStyle w:val="Heading2"/>
      </w:pPr>
      <w:r>
        <w:t>5.2 Search &amp; Discovery</w:t>
      </w:r>
    </w:p>
    <w:p>
      <w:r>
        <w:rPr>
          <w:b/>
        </w:rPr>
        <w:t xml:space="preserve">FR-SEARCH-01 — </w:t>
      </w:r>
      <w:r>
        <w:t>Provide a central search mechanism for B-17 portal content. [CONFIRMED]</w:t>
      </w:r>
    </w:p>
    <w:p>
      <w:r>
        <w:rPr>
          <w:b/>
        </w:rPr>
        <w:t xml:space="preserve">FR-SEARCH-02 — </w:t>
      </w:r>
      <w:r>
        <w:t>Allow discovery by category. [CONFIRMED]</w:t>
      </w:r>
    </w:p>
    <w:p>
      <w:r>
        <w:rPr>
          <w:b/>
        </w:rPr>
        <w:t xml:space="preserve">FR-SEARCH-03 — </w:t>
      </w:r>
      <w:r>
        <w:t>Support relevant filtering such as category and location where applicable. [PROPOSED]</w:t>
      </w:r>
    </w:p>
    <w:p>
      <w:pPr>
        <w:pStyle w:val="Heading2"/>
      </w:pPr>
      <w:r>
        <w:t>5.3 Services</w:t>
      </w:r>
    </w:p>
    <w:p>
      <w:r>
        <w:rPr>
          <w:b/>
        </w:rPr>
        <w:t xml:space="preserve">FR-SVC-01 — </w:t>
      </w:r>
      <w:r>
        <w:t>Provide a services directory. [CONFIRMED]</w:t>
      </w:r>
    </w:p>
    <w:p>
      <w:r>
        <w:rPr>
          <w:b/>
        </w:rPr>
        <w:t xml:space="preserve">FR-SVC-02 — </w:t>
      </w:r>
      <w:r>
        <w:t>Include initial construction/home-service categories such as construction, electrical, solarization, architecture, painting, plumbing, interior design, renovation, finishing and aluminium. [CONFIRMED]</w:t>
      </w:r>
    </w:p>
    <w:p>
      <w:r>
        <w:rPr>
          <w:b/>
        </w:rPr>
        <w:t xml:space="preserve">FR-SVC-03 — </w:t>
      </w:r>
      <w:r>
        <w:t>Allow users to open a service category and view relevant providers. [CONFIRMED]</w:t>
      </w:r>
    </w:p>
    <w:p>
      <w:r>
        <w:rPr>
          <w:b/>
        </w:rPr>
        <w:t xml:space="preserve">FR-SVC-04 — </w:t>
      </w:r>
      <w:r>
        <w:t>Display provider details and contact options. [CONFIRMED]</w:t>
      </w:r>
    </w:p>
    <w:p>
      <w:r>
        <w:rPr>
          <w:b/>
        </w:rPr>
        <w:t xml:space="preserve">FR-SVC-05 — </w:t>
      </w:r>
      <w:r>
        <w:t>Allow registered users to submit a service request. [CONFIRMED]</w:t>
      </w:r>
    </w:p>
    <w:p>
      <w:pPr>
        <w:pStyle w:val="Heading2"/>
      </w:pPr>
      <w:r>
        <w:t>5.4 Business Directory</w:t>
      </w:r>
    </w:p>
    <w:p>
      <w:r>
        <w:rPr>
          <w:b/>
        </w:rPr>
        <w:t xml:space="preserve">FR-DIR-01 — </w:t>
      </w:r>
      <w:r>
        <w:t>Provide a searchable business directory. [CONFIRMED]</w:t>
      </w:r>
    </w:p>
    <w:p>
      <w:r>
        <w:rPr>
          <w:b/>
        </w:rPr>
        <w:t xml:space="preserve">FR-DIR-02 — </w:t>
      </w:r>
      <w:r>
        <w:t>Allow businesses to register and submit listings. [CONFIRMED]</w:t>
      </w:r>
    </w:p>
    <w:p>
      <w:r>
        <w:rPr>
          <w:b/>
        </w:rPr>
        <w:t xml:space="preserve">FR-DIR-03 — </w:t>
      </w:r>
      <w:r>
        <w:t>Support listing information such as category, description, location, contact information and media. [CONFIRMED]</w:t>
      </w:r>
    </w:p>
    <w:p>
      <w:r>
        <w:rPr>
          <w:b/>
        </w:rPr>
        <w:t xml:space="preserve">FR-DIR-04 — </w:t>
      </w:r>
      <w:r>
        <w:t>Give submitted listings an approval status. [CONFIRMED]</w:t>
      </w:r>
    </w:p>
    <w:p>
      <w:pPr>
        <w:pStyle w:val="Heading2"/>
      </w:pPr>
      <w:r>
        <w:t>5.5 Education</w:t>
      </w:r>
    </w:p>
    <w:p>
      <w:r>
        <w:rPr>
          <w:b/>
        </w:rPr>
        <w:t xml:space="preserve">FR-EDU-01 — </w:t>
      </w:r>
      <w:r>
        <w:t>Provide an Education section. [CONFIRMED]</w:t>
      </w:r>
    </w:p>
    <w:p>
      <w:r>
        <w:rPr>
          <w:b/>
        </w:rPr>
        <w:t xml:space="preserve">FR-EDU-02 — </w:t>
      </w:r>
      <w:r>
        <w:t>Support schools, tuition centers, academies and individual tutors. [CONFIRMED]</w:t>
      </w:r>
    </w:p>
    <w:p>
      <w:r>
        <w:rPr>
          <w:b/>
        </w:rPr>
        <w:t xml:space="preserve">FR-EDU-03 — </w:t>
      </w:r>
      <w:r>
        <w:t>Allow tutors to create professional listings. [CONFIRMED]</w:t>
      </w:r>
    </w:p>
    <w:p>
      <w:r>
        <w:rPr>
          <w:b/>
        </w:rPr>
        <w:t xml:space="preserve">FR-EDU-04 — </w:t>
      </w:r>
      <w:r>
        <w:t>Support subject and class/grade information for tutor listings. [PROPOSED]</w:t>
      </w:r>
    </w:p>
    <w:p>
      <w:pPr>
        <w:pStyle w:val="Heading2"/>
      </w:pPr>
      <w:r>
        <w:t>5.6 Property</w:t>
      </w:r>
    </w:p>
    <w:p>
      <w:r>
        <w:rPr>
          <w:b/>
        </w:rPr>
        <w:t xml:space="preserve">FR-PROP-01 — </w:t>
      </w:r>
      <w:r>
        <w:t>Provide a property listing section. [CONFIRMED]</w:t>
      </w:r>
    </w:p>
    <w:p>
      <w:r>
        <w:rPr>
          <w:b/>
        </w:rPr>
        <w:t xml:space="preserve">FR-PROP-02 — </w:t>
      </w:r>
      <w:r>
        <w:t>Support rental and sale use cases. [CONFIRMED]</w:t>
      </w:r>
    </w:p>
    <w:p>
      <w:r>
        <w:rPr>
          <w:b/>
        </w:rPr>
        <w:t xml:space="preserve">FR-PROP-03 — </w:t>
      </w:r>
      <w:r>
        <w:t>Support property type, price, location, images and relevant details. [CONFIRMED]</w:t>
      </w:r>
    </w:p>
    <w:p>
      <w:r>
        <w:rPr>
          <w:b/>
        </w:rPr>
        <w:t xml:space="preserve">FR-PROP-04 — </w:t>
      </w:r>
      <w:r>
        <w:t>Allow users to open details and contact the relevant provider. [CONFIRMED]</w:t>
      </w:r>
    </w:p>
    <w:p>
      <w:pPr>
        <w:pStyle w:val="Heading2"/>
      </w:pPr>
      <w:r>
        <w:t>5.7 News &amp; Daily Updates</w:t>
      </w:r>
    </w:p>
    <w:p>
      <w:r>
        <w:rPr>
          <w:b/>
        </w:rPr>
        <w:t xml:space="preserve">FR-NEWS-01 — </w:t>
      </w:r>
      <w:r>
        <w:t>Provide B-17 news and daily updates. [CONFIRMED]</w:t>
      </w:r>
    </w:p>
    <w:p>
      <w:r>
        <w:rPr>
          <w:b/>
        </w:rPr>
        <w:t xml:space="preserve">FR-NEWS-02 — </w:t>
      </w:r>
      <w:r>
        <w:t>Allow administrators to publish and manage news content. [PROPOSED]</w:t>
      </w:r>
    </w:p>
    <w:p>
      <w:r>
        <w:rPr>
          <w:b/>
        </w:rPr>
        <w:t xml:space="preserve">FR-NEWS-03 — </w:t>
      </w:r>
      <w:r>
        <w:t>Allow users to open an update and read full content. [CONFIRMED]</w:t>
      </w:r>
    </w:p>
    <w:p>
      <w:pPr>
        <w:pStyle w:val="Heading2"/>
      </w:pPr>
      <w:r>
        <w:t>5.8 Advertising</w:t>
      </w:r>
    </w:p>
    <w:p>
      <w:r>
        <w:rPr>
          <w:b/>
        </w:rPr>
        <w:t xml:space="preserve">FR-ADS-01 — </w:t>
      </w:r>
      <w:r>
        <w:t>Provide an advertising module concept. [CONFIRMED]</w:t>
      </w:r>
    </w:p>
    <w:p>
      <w:r>
        <w:rPr>
          <w:b/>
        </w:rPr>
        <w:t xml:space="preserve">FR-ADS-02 — </w:t>
      </w:r>
      <w:r>
        <w:t>Allow the prototype to display dummy advertisements. [CONFIRMED]</w:t>
      </w:r>
    </w:p>
    <w:p>
      <w:r>
        <w:rPr>
          <w:b/>
        </w:rPr>
        <w:t xml:space="preserve">FR-ADS-03 — </w:t>
      </w:r>
      <w:r>
        <w:t>Support paid advertising management in a future phase. [CONFIRMED]</w:t>
      </w:r>
    </w:p>
    <w:p>
      <w:pPr>
        <w:pStyle w:val="Heading2"/>
      </w:pPr>
      <w:r>
        <w:t>5.9 Listing Submission &amp; Moderation</w:t>
      </w:r>
    </w:p>
    <w:p>
      <w:r>
        <w:rPr>
          <w:b/>
        </w:rPr>
        <w:t xml:space="preserve">FR-LIST-01 — </w:t>
      </w:r>
      <w:r>
        <w:t>Allow businesses and professionals to submit listings. [CONFIRMED]</w:t>
      </w:r>
    </w:p>
    <w:p>
      <w:r>
        <w:rPr>
          <w:b/>
        </w:rPr>
        <w:t xml:space="preserve">FR-LIST-02 — </w:t>
      </w:r>
      <w:r>
        <w:t>Use a listing lifecycle such as Pending, Approved and Rejected. [PROPOSED]</w:t>
      </w:r>
    </w:p>
    <w:p>
      <w:r>
        <w:rPr>
          <w:b/>
        </w:rPr>
        <w:t xml:space="preserve">FR-LIST-03 — </w:t>
      </w:r>
      <w:r>
        <w:t>Allow administrators to approve or reject submitted listings. [PROPOSED]</w:t>
      </w:r>
    </w:p>
    <w:p>
      <w:r>
        <w:rPr>
          <w:b/>
        </w:rPr>
        <w:t xml:space="preserve">FR-LIST-04 — </w:t>
      </w:r>
      <w:r>
        <w:t>Allow dummy approval data in the prototype. [CONFIRMED]</w:t>
      </w:r>
    </w:p>
    <w:p>
      <w:pPr>
        <w:pStyle w:val="Heading2"/>
      </w:pPr>
      <w:r>
        <w:t>5.10 WhatsApp</w:t>
      </w:r>
    </w:p>
    <w:p>
      <w:r>
        <w:rPr>
          <w:b/>
        </w:rPr>
        <w:t xml:space="preserve">FR-WA-01 — </w:t>
      </w:r>
      <w:r>
        <w:t>Provide a WhatsApp contact action on provider profiles. [CONFIRMED]</w:t>
      </w:r>
    </w:p>
    <w:p>
      <w:r>
        <w:rPr>
          <w:b/>
        </w:rPr>
        <w:t xml:space="preserve">FR-WA-02 — </w:t>
      </w:r>
      <w:r>
        <w:t>Support prefilled WhatsApp messages for relevant service context. [PROPOSED]</w:t>
      </w:r>
    </w:p>
    <w:p>
      <w:pPr>
        <w:pStyle w:val="Heading1"/>
      </w:pPr>
      <w:r>
        <w:t>6. Administrative Requirements</w:t>
      </w:r>
    </w:p>
    <w:p>
      <w:r>
        <w:rPr>
          <w:b/>
        </w:rPr>
        <w:t xml:space="preserve">FR-ADMIN-01 — </w:t>
      </w:r>
      <w:r>
        <w:t>Provide administrative management capabilities. [CONFIRMED]</w:t>
      </w:r>
    </w:p>
    <w:p>
      <w:r>
        <w:rPr>
          <w:b/>
        </w:rPr>
        <w:t xml:space="preserve">FR-ADMIN-02 — </w:t>
      </w:r>
      <w:r>
        <w:t>Super Admin shall have full platform management permissions. [CONFIRMED]</w:t>
      </w:r>
    </w:p>
    <w:p>
      <w:r>
        <w:rPr>
          <w:b/>
        </w:rPr>
        <w:t xml:space="preserve">FR-ADMIN-03 — </w:t>
      </w:r>
      <w:r>
        <w:t>Operations/Content Admin should manage listings, services, properties, news and content moderation. [PROPOSED]</w:t>
      </w:r>
    </w:p>
    <w:p>
      <w:r>
        <w:rPr>
          <w:b/>
        </w:rPr>
        <w:t xml:space="preserve">FR-ADMIN-04 — </w:t>
      </w:r>
      <w:r>
        <w:t>Support/Moderation Admin should handle reports and moderation tasks. [PROPOSED]</w:t>
      </w:r>
    </w:p>
    <w:p>
      <w:r>
        <w:rPr>
          <w:b/>
        </w:rPr>
        <w:t xml:space="preserve">FR-ADMIN-05 — </w:t>
      </w:r>
      <w:r>
        <w:t>Role-based access control should restrict administrative permissions by role. [PROPOSED]</w:t>
      </w:r>
    </w:p>
    <w:p>
      <w:pPr>
        <w:pStyle w:val="Heading1"/>
      </w:pPr>
      <w:r>
        <w:t>7. Non-Functional Requirements</w:t>
      </w:r>
    </w:p>
    <w:p>
      <w:r>
        <w:rPr>
          <w:b/>
        </w:rPr>
        <w:t xml:space="preserve">NFR-01 — Scalability: </w:t>
      </w:r>
      <w:r>
        <w:t>The architecture shall support growth in users, listings, categories and future modules without major redesign. [CONFIRMED]</w:t>
      </w:r>
    </w:p>
    <w:p>
      <w:r>
        <w:rPr>
          <w:b/>
        </w:rPr>
        <w:t xml:space="preserve">NFR-02 — Responsiveness: </w:t>
      </w:r>
      <w:r>
        <w:t>The portal should work well on desktop, tablet and mobile devices. [PROPOSED]</w:t>
      </w:r>
    </w:p>
    <w:p>
      <w:r>
        <w:rPr>
          <w:b/>
        </w:rPr>
        <w:t xml:space="preserve">NFR-03 — Usability: </w:t>
      </w:r>
      <w:r>
        <w:t>Core discovery and contact actions should be simple for non-technical residents. [PROPOSED]</w:t>
      </w:r>
    </w:p>
    <w:p>
      <w:r>
        <w:rPr>
          <w:b/>
        </w:rPr>
        <w:t xml:space="preserve">NFR-04 — Performance: </w:t>
      </w:r>
      <w:r>
        <w:t>Core pages should load efficiently and avoid unnecessary complexity. [PROPOSED]</w:t>
      </w:r>
    </w:p>
    <w:p>
      <w:r>
        <w:rPr>
          <w:b/>
        </w:rPr>
        <w:t xml:space="preserve">NFR-05 — Security: </w:t>
      </w:r>
      <w:r>
        <w:t>Authentication, authorization, user data and admin functions shall follow appropriate security practices. [PROPOSED]</w:t>
      </w:r>
    </w:p>
    <w:p>
      <w:r>
        <w:rPr>
          <w:b/>
        </w:rPr>
        <w:t xml:space="preserve">NFR-06 — Maintainability: </w:t>
      </w:r>
      <w:r>
        <w:t>The application should use modular components and clear separation of concerns. [PROPOSED]</w:t>
      </w:r>
    </w:p>
    <w:p>
      <w:pPr>
        <w:pStyle w:val="Heading1"/>
      </w:pPr>
      <w:r>
        <w:t>8. Future Requirements</w:t>
      </w:r>
    </w:p>
    <w:p>
      <w:r>
        <w:rPr>
          <w:b/>
        </w:rPr>
        <w:t xml:space="preserve">FUT-01 — </w:t>
      </w:r>
      <w:r>
        <w:t>Shopping marketplace for groceries, hardware and related products. [FUTURE]</w:t>
      </w:r>
    </w:p>
    <w:p>
      <w:r>
        <w:rPr>
          <w:b/>
        </w:rPr>
        <w:t xml:space="preserve">FUT-02 — </w:t>
      </w:r>
      <w:r>
        <w:t>Pharmacy discovery/services. [FUTURE]</w:t>
      </w:r>
    </w:p>
    <w:p>
      <w:r>
        <w:rPr>
          <w:b/>
        </w:rPr>
        <w:t xml:space="preserve">FUT-03 — </w:t>
      </w:r>
      <w:r>
        <w:t>Pick-and-drop services. [FUTURE]</w:t>
      </w:r>
    </w:p>
    <w:p>
      <w:r>
        <w:rPr>
          <w:b/>
        </w:rPr>
        <w:t xml:space="preserve">FUT-04 — </w:t>
      </w:r>
      <w:r>
        <w:t>Broader personal/local services such as tailoring and hairdressing. [FUTURE]</w:t>
      </w:r>
    </w:p>
    <w:p>
      <w:r>
        <w:rPr>
          <w:b/>
        </w:rPr>
        <w:t xml:space="preserve">FUT-05 — </w:t>
      </w:r>
      <w:r>
        <w:t>Community activities such as hiking groups, study circles, hobby groups and events. [FUTURE]</w:t>
      </w:r>
    </w:p>
    <w:p>
      <w:r>
        <w:rPr>
          <w:b/>
        </w:rPr>
        <w:t xml:space="preserve">FUT-06 — </w:t>
      </w:r>
      <w:r>
        <w:t>Premium business accounts and featured listings. [FUTURE]</w:t>
      </w:r>
    </w:p>
    <w:p>
      <w:r>
        <w:rPr>
          <w:b/>
        </w:rPr>
        <w:t xml:space="preserve">FUT-07 — </w:t>
      </w:r>
      <w:r>
        <w:t>Advanced paid advertising. [FUTURE]</w:t>
      </w:r>
    </w:p>
    <w:p>
      <w:r>
        <w:rPr>
          <w:b/>
        </w:rPr>
        <w:t xml:space="preserve">FUT-08 — </w:t>
      </w:r>
      <w:r>
        <w:t>Lead-generation monetization. [FUTURE]</w:t>
      </w:r>
    </w:p>
    <w:p>
      <w:r>
        <w:rPr>
          <w:b/>
        </w:rPr>
        <w:t xml:space="preserve">FUT-09 — </w:t>
      </w:r>
      <w:r>
        <w:t>B-17 Vault wallet/payment ecosystem and participating-business discounts. [FUTURE]</w:t>
      </w:r>
    </w:p>
    <w:p>
      <w:r>
        <w:rPr>
          <w:b/>
        </w:rPr>
        <w:t xml:space="preserve">FUT-10 — </w:t>
      </w:r>
      <w:r>
        <w:t>Advanced verification, ratings, reviews and provider reputation. [FUTURE]</w:t>
      </w:r>
    </w:p>
    <w:p>
      <w:pPr>
        <w:pStyle w:val="Heading1"/>
      </w:pPr>
      <w:r>
        <w:t>9. Prototype Requirements — Sunday Demo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Prototype principle: demonstrate complete user journeys, not the full production platform.</w:t>
            </w:r>
          </w:p>
        </w:tc>
      </w:tr>
    </w:tbl>
    <w:p/>
    <w:p>
      <w:r>
        <w:rPr>
          <w:b/>
        </w:rPr>
        <w:t xml:space="preserve">PR-01 — </w:t>
      </w:r>
      <w:r>
        <w:t>Home page with B-17 branding, central search, major categories, featured content and future-module visibility. [PROTOTYPE]</w:t>
      </w:r>
    </w:p>
    <w:p>
      <w:r>
        <w:rPr>
          <w:b/>
        </w:rPr>
        <w:t xml:space="preserve">PR-02 — </w:t>
      </w:r>
      <w:r>
        <w:t>Services section with construction/home-service categories and realistic provider cards. [PROTOTYPE]</w:t>
      </w:r>
    </w:p>
    <w:p>
      <w:r>
        <w:rPr>
          <w:b/>
        </w:rPr>
        <w:t xml:space="preserve">PR-03 — </w:t>
      </w:r>
      <w:r>
        <w:t>Business Directory with search/category browsing and provider details. [PROTOTYPE]</w:t>
      </w:r>
    </w:p>
    <w:p>
      <w:r>
        <w:rPr>
          <w:b/>
        </w:rPr>
        <w:t xml:space="preserve">PR-04 — </w:t>
      </w:r>
      <w:r>
        <w:t>Education section with schools/academies/tutors and a Physics tutor example. [PROTOTYPE]</w:t>
      </w:r>
    </w:p>
    <w:p>
      <w:r>
        <w:rPr>
          <w:b/>
        </w:rPr>
        <w:t xml:space="preserve">PR-05 — </w:t>
      </w:r>
      <w:r>
        <w:t>Property section with rental/sale listings and property details. [PROTOTYPE]</w:t>
      </w:r>
    </w:p>
    <w:p>
      <w:r>
        <w:rPr>
          <w:b/>
        </w:rPr>
        <w:t xml:space="preserve">PR-06 — </w:t>
      </w:r>
      <w:r>
        <w:t>News/Daily Updates feed with clickable article details. [PROTOTYPE]</w:t>
      </w:r>
    </w:p>
    <w:p>
      <w:r>
        <w:rPr>
          <w:b/>
        </w:rPr>
        <w:t xml:space="preserve">PR-07 — </w:t>
      </w:r>
      <w:r>
        <w:t>Registration/login screens. [PROTOTYPE]</w:t>
      </w:r>
    </w:p>
    <w:p>
      <w:r>
        <w:rPr>
          <w:b/>
        </w:rPr>
        <w:t xml:space="preserve">PR-08 — </w:t>
      </w:r>
      <w:r>
        <w:t>Business/professional listing submission flow ending in Pending Approval. [PROTOTYPE]</w:t>
      </w:r>
    </w:p>
    <w:p>
      <w:r>
        <w:rPr>
          <w:b/>
        </w:rPr>
        <w:t xml:space="preserve">PR-09 — </w:t>
      </w:r>
      <w:r>
        <w:t>Basic Admin Dashboard using realistic dummy data. [PROTOTYPE]</w:t>
      </w:r>
    </w:p>
    <w:p>
      <w:r>
        <w:rPr>
          <w:b/>
        </w:rPr>
        <w:t xml:space="preserve">PR-10 — </w:t>
      </w:r>
      <w:r>
        <w:t>WhatsApp action on provider profiles. [PROTOTYPE]</w:t>
      </w:r>
    </w:p>
    <w:p>
      <w:r>
        <w:rPr>
          <w:b/>
        </w:rPr>
        <w:t xml:space="preserve">PR-11 — </w:t>
      </w:r>
      <w:r>
        <w:t>Future modules such as Marketplace and B-17 Vault may be shown as Coming Soon concepts, without real transactions. [PROTOTYPE]</w:t>
      </w:r>
    </w:p>
    <w:p>
      <w:pPr>
        <w:pStyle w:val="Heading1"/>
      </w:pPr>
      <w:r>
        <w:t>10. Priority Classification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Modules</w:t>
            </w:r>
          </w:p>
        </w:tc>
      </w:tr>
      <w:tr>
        <w:tc>
          <w:tcPr>
            <w:tcW w:type="dxa" w:w="3312"/>
          </w:tcPr>
          <w:p>
            <w:r>
              <w:t>P0 — Demo Critical</w:t>
            </w:r>
          </w:p>
        </w:tc>
        <w:tc>
          <w:tcPr>
            <w:tcW w:type="dxa" w:w="3312"/>
          </w:tcPr>
          <w:p>
            <w:r>
              <w:t>Must be clickable/presentable</w:t>
            </w:r>
          </w:p>
        </w:tc>
        <w:tc>
          <w:tcPr>
            <w:tcW w:type="dxa" w:w="3312"/>
          </w:tcPr>
          <w:p>
            <w:r>
              <w:t>Home, Search, Services, Directory, Education, Property</w:t>
            </w:r>
          </w:p>
        </w:tc>
      </w:tr>
      <w:tr>
        <w:tc>
          <w:tcPr>
            <w:tcW w:type="dxa" w:w="3312"/>
          </w:tcPr>
          <w:p>
            <w:r>
              <w:t>P1 — Supporting</w:t>
            </w:r>
          </w:p>
        </w:tc>
        <w:tc>
          <w:tcPr>
            <w:tcW w:type="dxa" w:w="3312"/>
          </w:tcPr>
          <w:p>
            <w:r>
              <w:t>Should be demonstrated</w:t>
            </w:r>
          </w:p>
        </w:tc>
        <w:tc>
          <w:tcPr>
            <w:tcW w:type="dxa" w:w="3312"/>
          </w:tcPr>
          <w:p>
            <w:r>
              <w:t>News/Updates, Registration, Listing submission, Admin dashboard, WhatsApp</w:t>
            </w:r>
          </w:p>
        </w:tc>
      </w:tr>
      <w:tr>
        <w:tc>
          <w:tcPr>
            <w:tcW w:type="dxa" w:w="3312"/>
          </w:tcPr>
          <w:p>
            <w:r>
              <w:t>P2 — Future Vision</w:t>
            </w:r>
          </w:p>
        </w:tc>
        <w:tc>
          <w:tcPr>
            <w:tcW w:type="dxa" w:w="3312"/>
          </w:tcPr>
          <w:p>
            <w:r>
              <w:t>Concept/Coming Soon only</w:t>
            </w:r>
          </w:p>
        </w:tc>
        <w:tc>
          <w:tcPr>
            <w:tcW w:type="dxa" w:w="3312"/>
          </w:tcPr>
          <w:p>
            <w:r>
              <w:t>Marketplace, Pharmacy, Pick &amp; Drop, Communities, Premium, advanced advertising</w:t>
            </w:r>
          </w:p>
        </w:tc>
      </w:tr>
      <w:tr>
        <w:tc>
          <w:tcPr>
            <w:tcW w:type="dxa" w:w="3312"/>
          </w:tcPr>
          <w:p>
            <w:r>
              <w:t>P3 — Long-Term</w:t>
            </w:r>
          </w:p>
        </w:tc>
        <w:tc>
          <w:tcPr>
            <w:tcW w:type="dxa" w:w="3312"/>
          </w:tcPr>
          <w:p>
            <w:r>
              <w:t>Not part of prototype</w:t>
            </w:r>
          </w:p>
        </w:tc>
        <w:tc>
          <w:tcPr>
            <w:tcW w:type="dxa" w:w="3312"/>
          </w:tcPr>
          <w:p>
            <w:r>
              <w:t>B-17 Vault and real financial/payment capabilities</w:t>
            </w:r>
          </w:p>
        </w:tc>
      </w:tr>
    </w:tbl>
    <w:p>
      <w:pPr>
        <w:pStyle w:val="Heading1"/>
      </w:pPr>
      <w:r>
        <w:t>11. Open Questions / Decisions</w:t>
      </w:r>
    </w:p>
    <w:p>
      <w:r>
        <w:rPr>
          <w:b/>
        </w:rPr>
        <w:t xml:space="preserve">OR-01 — </w:t>
      </w:r>
      <w:r>
        <w:t>Exact provider categories and subcategories for launch. [OPEN]</w:t>
      </w:r>
    </w:p>
    <w:p>
      <w:r>
        <w:rPr>
          <w:b/>
        </w:rPr>
        <w:t xml:space="preserve">OR-02 — </w:t>
      </w:r>
      <w:r>
        <w:t>Exact fields required for each provider/service listing. [OPEN]</w:t>
      </w:r>
    </w:p>
    <w:p>
      <w:r>
        <w:rPr>
          <w:b/>
        </w:rPr>
        <w:t xml:space="preserve">OR-03 — </w:t>
      </w:r>
      <w:r>
        <w:t>Exact property fields and filtering rules. [OPEN]</w:t>
      </w:r>
    </w:p>
    <w:p>
      <w:r>
        <w:rPr>
          <w:b/>
        </w:rPr>
        <w:t xml:space="preserve">OR-04 — </w:t>
      </w:r>
      <w:r>
        <w:t>Whether property owners can directly post or only approved agents/providers. [OPEN]</w:t>
      </w:r>
    </w:p>
    <w:p>
      <w:r>
        <w:rPr>
          <w:b/>
        </w:rPr>
        <w:t xml:space="preserve">OR-05 — </w:t>
      </w:r>
      <w:r>
        <w:t>Final admin permissions and RBAC matrix. [OPEN]</w:t>
      </w:r>
    </w:p>
    <w:p>
      <w:r>
        <w:rPr>
          <w:b/>
        </w:rPr>
        <w:t xml:space="preserve">OR-06 — </w:t>
      </w:r>
      <w:r>
        <w:t>Whether service requests are routed to one provider or multiple providers. [OPEN]</w:t>
      </w:r>
    </w:p>
    <w:p>
      <w:r>
        <w:rPr>
          <w:b/>
        </w:rPr>
        <w:t xml:space="preserve">OR-07 — </w:t>
      </w:r>
      <w:r>
        <w:t>Exact service-request fields such as location, description, preferred date, images and budget. [OPEN]</w:t>
      </w:r>
    </w:p>
    <w:p>
      <w:r>
        <w:rPr>
          <w:b/>
        </w:rPr>
        <w:t xml:space="preserve">OR-08 — </w:t>
      </w:r>
      <w:r>
        <w:t>Exact WhatsApp message templates. [OPEN]</w:t>
      </w:r>
    </w:p>
    <w:p>
      <w:r>
        <w:rPr>
          <w:b/>
        </w:rPr>
        <w:t xml:space="preserve">OR-09 — </w:t>
      </w:r>
      <w:r>
        <w:t>Exact news publishing workflow. [OPEN]</w:t>
      </w:r>
    </w:p>
    <w:p>
      <w:r>
        <w:rPr>
          <w:b/>
        </w:rPr>
        <w:t xml:space="preserve">OR-10 — </w:t>
      </w:r>
      <w:r>
        <w:t>Premium pricing and packages after market validation. [OPEN]</w:t>
      </w:r>
    </w:p>
    <w:p>
      <w:r>
        <w:rPr>
          <w:b/>
        </w:rPr>
        <w:t xml:space="preserve">OR-11 — </w:t>
      </w:r>
      <w:r>
        <w:t>Advertising packages and pricing. [OPEN]</w:t>
      </w:r>
    </w:p>
    <w:p>
      <w:r>
        <w:rPr>
          <w:b/>
        </w:rPr>
        <w:t xml:space="preserve">OR-12 — </w:t>
      </w:r>
      <w:r>
        <w:t>Legal/compliance and licensed payment-partner approach for future B-17 Vault. [OPEN]</w:t>
      </w:r>
    </w:p>
    <w:p>
      <w:pPr>
        <w:pStyle w:val="Heading1"/>
      </w:pPr>
      <w:r>
        <w:t>12. Requirement Traceability</w:t>
      </w:r>
    </w:p>
    <w:p>
      <w:r>
        <w:t>Every prototype feature should map to at least one requirement in this document. Future features must not accidentally become MVP implementation simply because they appear in the long-term product vision.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Requirements → User Flows → Prototype Scope → UI/UX Specification → Claude Code Implementation</w:t>
            </w:r>
          </w:p>
        </w:tc>
      </w:tr>
    </w:tbl>
    <w:p/>
    <w:p>
      <w:pPr>
        <w:pStyle w:val="Heading1"/>
      </w:pPr>
      <w:r>
        <w:t>13. Document Status</w:t>
      </w:r>
    </w:p>
    <w:p>
      <w:r>
        <w:t>This is Requirements Specification v0.1. It is based on the project discussion available so far and should be reviewed against the client's detailed meeting notes before being marked v1.0.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B-17 Portal • Software Requirements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