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code requires 3 file paths and 7 folder paths to be specified as inputs, as follows: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data_path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 CSV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containing the fire data</w:t>
      </w:r>
      <w:r w:rsidDel="00000000" w:rsidR="00000000" w:rsidRPr="00000000">
        <w:rPr>
          <w:sz w:val="24"/>
          <w:szCs w:val="24"/>
          <w:rtl w:val="0"/>
        </w:rPr>
        <w:t xml:space="preserve"> in each island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prepared as input for the RF model. This file is located </w:t>
      </w:r>
      <w:r w:rsidDel="00000000" w:rsidR="00000000" w:rsidRPr="00000000">
        <w:rPr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each island's folder, with </w:t>
      </w:r>
      <w:r w:rsidDel="00000000" w:rsidR="00000000" w:rsidRPr="00000000">
        <w:rPr>
          <w:sz w:val="24"/>
          <w:szCs w:val="24"/>
          <w:rtl w:val="0"/>
        </w:rPr>
        <w:t xml:space="preserve">files named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BigIsland_FireData-2002-2019.csv, Kauai_FireData-2002-2019.csv, Maui_FireData-2002-2019.csv,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Oahu_FireData-2002-2019.csv.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ref_geotiff_path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path to the island-specific TIFF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representing the geographic dimensions of each island. </w:t>
      </w:r>
      <w:r w:rsidDel="00000000" w:rsidR="00000000" w:rsidRPr="00000000">
        <w:rPr>
          <w:sz w:val="24"/>
          <w:szCs w:val="24"/>
          <w:rtl w:val="0"/>
        </w:rPr>
        <w:t xml:space="preserve">These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files include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Hawaii.tif, Maui.tif, Kauai.tif,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Oahu.tif.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lc_raster_path: The path to the land cover raster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each island in TIFF format. </w:t>
      </w:r>
      <w:r w:rsidDel="00000000" w:rsidR="00000000" w:rsidRPr="00000000">
        <w:rPr>
          <w:sz w:val="24"/>
          <w:szCs w:val="24"/>
          <w:rtl w:val="0"/>
        </w:rPr>
        <w:t xml:space="preserve">These files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include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PerCov2016model_bi.tif, PerCov2016model_ma.tif, PerCov2016model_ka.tif,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PerCov2016model_oa.tif.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rh_path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folder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path containing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relative humidity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downloaded 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HCDP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tmax_path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folder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path containing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Temperature maximum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downloaded 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HCDP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ndvi_path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folder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path containing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daily NDVI images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NDVI-daily data is generated from the main NDVI data downloaded 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HCDP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pre_path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folder path containing rainfall images downloaded from the HCDP.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api_path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folder path containing API images, which are derived from rainfall data.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climate_data_folder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path where climate variables rainfall, Tmax, NDVI-daily, API, and precipitation are stored. These variables are initially compiled into an Excel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where each variable represents a column, each row rep</w:t>
      </w:r>
      <w:r w:rsidDel="00000000" w:rsidR="00000000" w:rsidRPr="00000000">
        <w:rPr>
          <w:sz w:val="24"/>
          <w:szCs w:val="24"/>
          <w:rtl w:val="0"/>
        </w:rPr>
        <w:t xml:space="preserve">resents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pixel, and each day has a separate Excel file. For all four islands, this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Climate 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file is stored in the designated folder.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output_folder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folder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path for saving the generated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fire ignition maps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.” An output file with this name is stored in the respective folder for each island.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necessary libraries for running this code are listed in the "</w:t>
      </w:r>
      <w:r w:rsidDel="00000000" w:rsidR="00000000" w:rsidRPr="00000000">
        <w:rPr>
          <w:b w:val="1"/>
          <w:sz w:val="24"/>
          <w:szCs w:val="24"/>
          <w:rtl w:val="0"/>
        </w:rPr>
        <w:t xml:space="preserve">requirements.txt</w:t>
      </w:r>
      <w:r w:rsidDel="00000000" w:rsidR="00000000" w:rsidRPr="00000000">
        <w:rPr>
          <w:sz w:val="24"/>
          <w:szCs w:val="24"/>
          <w:rtl w:val="0"/>
        </w:rPr>
        <w:t xml:space="preserve">" file.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273C3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4273C3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273C3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273C3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273C3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4273C3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273C3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273C3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273C3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273C3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4273C3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273C3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273C3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273C3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273C3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273C3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273C3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273C3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4273C3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273C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4273C3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273C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4273C3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4273C3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4273C3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4273C3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273C3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273C3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4273C3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tERa2+gThmSqR1z2mgKhtRrCNA==">CgMxLjA4AHIhMTVpcVpKTk1pVGlCa09NRExaR1pZUXVTTlU2Um0zTmpp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2024-11-07T17:03:00Z</dcterms:created>
  <dc:creator>MSF</dc:creator>
</cp:coreProperties>
</file>