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240"/>
      </w:tblGrid>
      <w:tr>
        <w:trPr>
          <w:trHeight w:val="15840" w:hRule="exact"/>
        </w:trPr>
        <w:tc>
          <w:tcPr>
            <w:tcW w:type="dxa" w:w="12240"/>
            <w:shd w:fill="13182B" w:color="auto" w:val="clear"/>
            <w:tcMar>
              <w:top w:type="dxa" w:w="0"/>
              <w:left w:type="dxa" w:w="900"/>
              <w:bottom w:type="dxa" w:w="0"/>
              <w:right w:type="dxa" w:w="900"/>
            </w:tcMar>
            <w:vAlign w:val="center"/>
          </w:tcPr>
          <w:p>
            <w:pPr>
              <w:spacing w:after="100" w:before="160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C9A227"/>
                <w:spacing w:val="20"/>
                <w:sz w:val="24"/>
                <w:szCs w:val="24"/>
              </w:rPr>
              <w:t xml:space="preserve">DATA ANALYTICS CHEAT SHEET</w:t>
            </w:r>
          </w:p>
          <w:p>
            <w:pPr>
              <w:spacing w:after="4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9AA6C2"/>
                <w:sz w:val="22"/>
                <w:szCs w:val="22"/>
              </w:rPr>
              <w:t xml:space="preserve">Challenge_8:</w:t>
            </w:r>
          </w:p>
          <w:p>
            <w:pPr>
              <w:spacing w:after="6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50"/>
                <w:szCs w:val="50"/>
              </w:rPr>
              <w:t xml:space="preserve">Every User's Third Transaction</w:t>
            </w:r>
          </w:p>
          <w:p>
            <w:pPr>
              <w:spacing w:after="5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C7D0E0"/>
                <w:sz w:val="24"/>
                <w:szCs w:val="24"/>
              </w:rPr>
              <w:t xml:space="preserve">6 Ways to Solve the Same Business Problem — Excel, Power Query, Python, SQL &amp; DAX</w:t>
            </w:r>
          </w:p>
          <w:p>
            <w:pPr>
              <w:pBdr>
                <w:top w:val="single" w:color="C9A227" w:sz="6" w:space="8"/>
              </w:pBdr>
              <w:spacing w:after="40"/>
              <w:jc w:val="center"/>
            </w:pPr>
            <w:r>
              <w:t xml:space="preserve"/>
            </w:r>
          </w:p>
          <w:p>
            <w:pPr>
              <w:spacing w:after="20" w:before="9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Md. Shah Alam, Microsoft Certified Trainer</w:t>
            </w:r>
          </w:p>
          <w:p>
            <w:pPr>
              <w:spacing w:after="6"/>
              <w:jc w:val="center"/>
            </w:pPr>
            <w:r>
              <w:rPr>
                <w:rFonts w:ascii="Calibri" w:cs="Calibri" w:eastAsia="Calibri" w:hAnsi="Calibri"/>
                <w:color w:val="C7D0E0"/>
                <w:sz w:val="19"/>
                <w:szCs w:val="19"/>
              </w:rPr>
              <w:t xml:space="preserve">Corporate Data Analytics Consultant &amp; Trainer | Data Analyst |</w:t>
            </w:r>
          </w:p>
          <w:p>
            <w:pPr>
              <w:spacing w:after="6"/>
              <w:jc w:val="center"/>
            </w:pPr>
            <w:r>
              <w:rPr>
                <w:rFonts w:ascii="Calibri" w:cs="Calibri" w:eastAsia="Calibri" w:hAnsi="Calibri"/>
                <w:color w:val="9AA6C2"/>
                <w:sz w:val="17"/>
                <w:szCs w:val="17"/>
              </w:rPr>
              <w:t xml:space="preserve">Advance MS Excel and Dynamic Arrays | Power BI | Power Query (M) | DAX |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9AA6C2"/>
                <w:sz w:val="17"/>
                <w:szCs w:val="17"/>
              </w:rPr>
              <w:t xml:space="preserve">PostgreSQL | Python | Microsoft Certified (MO-201 , PL-300)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Title"/>
        <w:spacing w:after="120"/>
      </w:pPr>
      <w:r>
        <w:rPr>
          <w:rFonts w:ascii="Poppins" w:cs="Poppins" w:eastAsia="Poppins" w:hAnsi="Poppins"/>
          <w:b/>
          <w:bCs/>
          <w:color w:val="1F2A44"/>
          <w:sz w:val="34"/>
          <w:szCs w:val="34"/>
        </w:rPr>
        <w:t xml:space="preserve">Challenge 8: Every User's Third Transaction</w:t>
      </w:r>
    </w:p>
    <w:p>
      <w:pPr>
        <w:spacing w:after="1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Business Case: Obtain the third transaction of every user. Output the user ID, spend, and transaction date.</w:t>
      </w:r>
    </w:p>
    <w:p>
      <w:pPr>
        <w:spacing w:after="100" w:before="240"/>
      </w:pPr>
      <w:r>
        <w:rPr>
          <w:rFonts w:ascii="Poppins" w:cs="Poppins" w:eastAsia="Poppins" w:hAnsi="Poppins"/>
          <w:b/>
          <w:bCs/>
          <w:color w:val="1F2A44"/>
          <w:sz w:val="22"/>
          <w:szCs w:val="22"/>
        </w:rPr>
        <w:t xml:space="preserve">Table Schema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E86AB"/>
          <w:sz w:val="20"/>
          <w:szCs w:val="20"/>
        </w:rPr>
        <w:t xml:space="preserve">Transactions Table</w:t>
      </w:r>
    </w:p>
    <w:tbl>
      <w:tblPr>
        <w:tblW w:type="dxa" w:w="7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</w:tblGrid>
      <w:tr>
        <w:tc>
          <w:tcPr>
            <w:shd w:fill="1F2A4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User_id</w:t>
            </w:r>
          </w:p>
        </w:tc>
        <w:tc>
          <w:tcPr>
            <w:shd w:fill="1F2A4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Spend</w:t>
            </w:r>
          </w:p>
        </w:tc>
        <w:tc>
          <w:tcPr>
            <w:shd w:fill="1F2A4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Transaction_date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Logic used across every approach below: number each user's transactions in date order (1st, 2nd, 3rd, ...), then keep only the row where that running count equals 3. Most solutions here generalize with a MOD-3 check, so every 3rd transaction (3rd, 6th, 9th...) is returned rather than only the very first user's third row — worth confirming against the exact business requirement before reusing as-is.</w:t>
      </w:r>
    </w:p>
    <w:p>
      <w:pPr>
        <w:spacing w:after="60"/>
      </w:pPr>
    </w:p>
    <w:p>
      <w:pPr>
        <w:pStyle w:val="Heading2"/>
        <w:pBdr>
          <w:bottom w:val="single" w:color="2E86AB" w:sz="8" w:space="4"/>
        </w:pBdr>
        <w:spacing w:after="120" w:before="320"/>
      </w:pPr>
      <w:r>
        <w:rPr>
          <w:rFonts w:ascii="Poppins" w:cs="Poppins" w:eastAsia="Poppins" w:hAnsi="Poppins"/>
          <w:b/>
          <w:bCs/>
          <w:color w:val="1F2A44"/>
          <w:sz w:val="28"/>
          <w:szCs w:val="28"/>
        </w:rPr>
        <w:t xml:space="preserve">1 · Excel 365 Dynamic Array Formula</w:t>
      </w:r>
    </w:p>
    <w:tbl>
      <w:tblPr>
        <w:tblW w:type="dxa" w:w="3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</w:tblGrid>
      <w:tr>
        <w:tc>
          <w:tcPr>
            <w:tcW w:type="dxa" w:w="3200"/>
            <w:shd w:fill="2E86AB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LET + MAP + COUNTIFS + FILTER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MAP walks down the User_id column, and for each row COUNTIFS counts how many times that user_id has appeared from the top of the range down to the current row — an expanding count that acts as a running transaction number per user. FILTER then keeps only rows where that count is a multiple of 3.</w:t>
      </w:r>
    </w:p>
    <w:tbl>
      <w:tblPr>
        <w:tblW w:type="dxa" w:w="936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none" w:color="D7DCE3" w:sz="0"/>
          <w:insideV w:val="none" w:color="D7DCE3" w:sz="0"/>
        </w:tblBorders>
      </w:tblPr>
      <w:tblGrid>
        <w:gridCol w:w="9360"/>
      </w:tblGrid>
      <w:tr>
        <w:tc>
          <w:tcPr>
            <w:tcW w:type="dxa" w:w="9360"/>
            <w:shd w:fill="F4F6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=LET(a,MAP(A2:A11,LAMBDA(x,COUNTIFS(A2:x,x))),FILTER(A2:C11,MOD(a,3)=0))</w:t>
            </w:r>
          </w:p>
        </w:tc>
      </w:tr>
    </w:tbl>
    <w:tbl>
      <w:tblPr>
        <w:tblW w:type="dxa" w:w="9360"/>
        <w:tblBorders>
          <w:top w:val="single" w:color="C9A227" w:sz="4"/>
          <w:left w:val="single" w:color="C9A227" w:sz="20"/>
          <w:bottom w:val="single" w:color="C9A227" w:sz="4"/>
          <w:right w:val="single" w:color="C9A227" w:sz="4"/>
          <w:insideH w:val="none" w:color="C9A227" w:sz="0"/>
          <w:insideV w:val="none" w:color="C9A227" w:sz="0"/>
        </w:tblBorders>
      </w:tblPr>
      <w:tblGrid>
        <w:gridCol w:w="9360"/>
      </w:tblGrid>
      <w:tr>
        <w:tc>
          <w:tcPr>
            <w:tcW w:type="dxa" w:w="9360"/>
            <w:shd w:fill="FDF7E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20"/>
                <w:szCs w:val="20"/>
              </w:rPr>
              <w:t xml:space="preserve">Trainer tip:</w:t>
            </w:r>
          </w:p>
          <w:p>
            <w:r>
              <w:rPr>
                <w:rFonts w:ascii="Calibri" w:cs="Calibri" w:eastAsia="Calibri" w:hAnsi="Calibri"/>
                <w:color w:val="5B4A00"/>
                <w:sz w:val="20"/>
                <w:szCs w:val="20"/>
              </w:rPr>
              <w:t xml:space="preserve">COUNTIFS(A2:x,x) is the classic "expanding range" trick for a running count in classic Excel formulas — the range's end grows with each row MAP visits. It only produces the correct per-user sequence number if the data is already sorted by transaction date within each user; if not, sort first or replace with a proper rank formula.</w:t>
            </w:r>
          </w:p>
        </w:tc>
      </w:tr>
    </w:tbl>
    <w:p>
      <w:pPr>
        <w:pStyle w:val="Heading2"/>
        <w:pBdr>
          <w:bottom w:val="single" w:color="2E86AB" w:sz="8" w:space="4"/>
        </w:pBdr>
        <w:spacing w:after="120" w:before="320"/>
      </w:pPr>
      <w:r>
        <w:rPr>
          <w:rFonts w:ascii="Poppins" w:cs="Poppins" w:eastAsia="Poppins" w:hAnsi="Poppins"/>
          <w:b/>
          <w:bCs/>
          <w:color w:val="1F2A44"/>
          <w:sz w:val="28"/>
          <w:szCs w:val="28"/>
        </w:rPr>
        <w:t xml:space="preserve">2 · Power Query (M)</w:t>
      </w:r>
    </w:p>
    <w:tbl>
      <w:tblPr>
        <w:tblW w:type="dxa" w:w="3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</w:tblGrid>
      <w:tr>
        <w:tc>
          <w:tcPr>
            <w:tcW w:type="dxa" w:w="3200"/>
            <w:shd w:fill="2E86AB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Table.Group + Table.AddIndexColumn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Query: transactions</w:t>
      </w:r>
    </w:p>
    <w:tbl>
      <w:tblPr>
        <w:tblW w:type="dxa" w:w="936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none" w:color="D7DCE3" w:sz="0"/>
          <w:insideV w:val="none" w:color="D7DCE3" w:sz="0"/>
        </w:tblBorders>
      </w:tblPr>
      <w:tblGrid>
        <w:gridCol w:w="9360"/>
      </w:tblGrid>
      <w:tr>
        <w:tc>
          <w:tcPr>
            <w:tcW w:type="dxa" w:w="9360"/>
            <w:shd w:fill="F4F6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let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    Source = Excel.CurrentWorkbook(){[Name="transactions"]}[Content],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    group = Table.Group(Source, {"user_id"}, {{"Count", each Table.AddIndexColumn(_,"sl",1,1)}}),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    sl = Table.ExpandTableColumn(group, "Count", {"spend", "transaction_date", "sl"}, {"spend", "transaction_date", "sl"}),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    result = Table.SelectRows(sl, each (Number.Mod([sl], 3) = 0))[[user_id],[spend],[transaction_date]]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in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    result</w:t>
            </w:r>
          </w:p>
        </w:tc>
      </w:tr>
    </w:tbl>
    <w:tbl>
      <w:tblPr>
        <w:tblW w:type="dxa" w:w="9360"/>
        <w:tblBorders>
          <w:top w:val="single" w:color="C9A227" w:sz="4"/>
          <w:left w:val="single" w:color="C9A227" w:sz="20"/>
          <w:bottom w:val="single" w:color="C9A227" w:sz="4"/>
          <w:right w:val="single" w:color="C9A227" w:sz="4"/>
          <w:insideH w:val="none" w:color="C9A227" w:sz="0"/>
          <w:insideV w:val="none" w:color="C9A227" w:sz="0"/>
        </w:tblBorders>
      </w:tblPr>
      <w:tblGrid>
        <w:gridCol w:w="9360"/>
      </w:tblGrid>
      <w:tr>
        <w:tc>
          <w:tcPr>
            <w:tcW w:type="dxa" w:w="9360"/>
            <w:shd w:fill="FDF7E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20"/>
                <w:szCs w:val="20"/>
              </w:rPr>
              <w:t xml:space="preserve">Trainer tip:</w:t>
            </w:r>
          </w:p>
          <w:p>
            <w:r>
              <w:rPr>
                <w:rFonts w:ascii="Calibri" w:cs="Calibri" w:eastAsia="Calibri" w:hAnsi="Calibri"/>
                <w:color w:val="5B4A00"/>
                <w:sz w:val="20"/>
                <w:szCs w:val="20"/>
              </w:rPr>
              <w:t xml:space="preserve">Table.Group's each clause receives the full sub-table for each user_id as _, so Table.AddIndexColumn(_,"sl",1,1) numbers each user's transactions 1, 2, 3... starting fresh per group — this is the M equivalent of ROW_NUMBER() OVER (PARTITION BY user_id). As with the Excel version, this relies on the source rows already being in transaction-date order within each group.</w:t>
            </w:r>
          </w:p>
        </w:tc>
      </w:tr>
    </w:tbl>
    <w:p>
      <w:pPr>
        <w:pStyle w:val="Heading2"/>
        <w:pBdr>
          <w:bottom w:val="single" w:color="2E86AB" w:sz="8" w:space="4"/>
        </w:pBdr>
        <w:spacing w:after="120" w:before="320"/>
      </w:pPr>
      <w:r>
        <w:rPr>
          <w:rFonts w:ascii="Poppins" w:cs="Poppins" w:eastAsia="Poppins" w:hAnsi="Poppins"/>
          <w:b/>
          <w:bCs/>
          <w:color w:val="1F2A44"/>
          <w:sz w:val="28"/>
          <w:szCs w:val="28"/>
        </w:rPr>
        <w:t xml:space="preserve">3 · Python in Excel</w:t>
      </w:r>
    </w:p>
    <w:tbl>
      <w:tblPr>
        <w:tblW w:type="dxa" w:w="3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</w:tblGrid>
      <w:tr>
        <w:tc>
          <w:tcPr>
            <w:tcW w:type="dxa" w:w="3200"/>
            <w:shd w:fill="2E86AB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pandas groupby().cumcount()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none" w:color="D7DCE3" w:sz="0"/>
          <w:insideV w:val="none" w:color="D7DCE3" w:sz="0"/>
        </w:tblBorders>
      </w:tblPr>
      <w:tblGrid>
        <w:gridCol w:w="9360"/>
      </w:tblGrid>
      <w:tr>
        <w:tc>
          <w:tcPr>
            <w:tcW w:type="dxa" w:w="9360"/>
            <w:shd w:fill="F4F6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df=xl("A1:C11", headers = True)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df["sl"]= df.groupby("user_id").cumcount()+1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r= df[df["sl"] % 3 ==0].reset_index(drop=True)[["user_id","spend","transaction_date"]]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r</w:t>
            </w:r>
          </w:p>
        </w:tc>
      </w:tr>
    </w:tbl>
    <w:tbl>
      <w:tblPr>
        <w:tblW w:type="dxa" w:w="9360"/>
        <w:tblBorders>
          <w:top w:val="single" w:color="C9A227" w:sz="4"/>
          <w:left w:val="single" w:color="C9A227" w:sz="20"/>
          <w:bottom w:val="single" w:color="C9A227" w:sz="4"/>
          <w:right w:val="single" w:color="C9A227" w:sz="4"/>
          <w:insideH w:val="none" w:color="C9A227" w:sz="0"/>
          <w:insideV w:val="none" w:color="C9A227" w:sz="0"/>
        </w:tblBorders>
      </w:tblPr>
      <w:tblGrid>
        <w:gridCol w:w="9360"/>
      </w:tblGrid>
      <w:tr>
        <w:tc>
          <w:tcPr>
            <w:tcW w:type="dxa" w:w="9360"/>
            <w:shd w:fill="FDF7E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20"/>
                <w:szCs w:val="20"/>
              </w:rPr>
              <w:t xml:space="preserve">Trainer tip:</w:t>
            </w:r>
          </w:p>
          <w:p>
            <w:r>
              <w:rPr>
                <w:rFonts w:ascii="Calibri" w:cs="Calibri" w:eastAsia="Calibri" w:hAnsi="Calibri"/>
                <w:color w:val="5B4A00"/>
                <w:sz w:val="20"/>
                <w:szCs w:val="20"/>
              </w:rPr>
              <w:t xml:space="preserve">groupby("user_id").cumcount() is pandas' built-in running counter per group — it starts at 0, so +1 shifts it to a 1-based transaction number. This is the most compact of all six solutions for this challenge, since cumcount() does in one call what Excel and Power Query build manually.</w:t>
            </w:r>
          </w:p>
        </w:tc>
      </w:tr>
    </w:tbl>
    <w:p>
      <w:pPr>
        <w:pStyle w:val="Heading2"/>
        <w:pBdr>
          <w:bottom w:val="single" w:color="2E86AB" w:sz="8" w:space="4"/>
        </w:pBdr>
        <w:spacing w:after="120" w:before="320"/>
      </w:pPr>
      <w:r>
        <w:rPr>
          <w:rFonts w:ascii="Poppins" w:cs="Poppins" w:eastAsia="Poppins" w:hAnsi="Poppins"/>
          <w:b/>
          <w:bCs/>
          <w:color w:val="1F2A44"/>
          <w:sz w:val="28"/>
          <w:szCs w:val="28"/>
        </w:rPr>
        <w:t xml:space="preserve">4 · Jupyter Notebook (pandas)</w:t>
      </w:r>
    </w:p>
    <w:tbl>
      <w:tblPr>
        <w:tblW w:type="dxa" w:w="3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</w:tblGrid>
      <w:tr>
        <w:tc>
          <w:tcPr>
            <w:tcW w:type="dxa" w:w="3200"/>
            <w:shd w:fill="2E86AB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Standalone pandas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none" w:color="D7DCE3" w:sz="0"/>
          <w:insideV w:val="none" w:color="D7DCE3" w:sz="0"/>
        </w:tblBorders>
      </w:tblPr>
      <w:tblGrid>
        <w:gridCol w:w="9360"/>
      </w:tblGrid>
      <w:tr>
        <w:tc>
          <w:tcPr>
            <w:tcW w:type="dxa" w:w="9360"/>
            <w:shd w:fill="F4F6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import pandas as pd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df= pd.read_csv("transactions.csv")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df["sl"]= df.groupby("user_id").cumcount()+1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r= df[df["sl"] %3 ==0].reset_index(drop=True)[["user_id","spend","transaction_date"]]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r</w:t>
            </w:r>
          </w:p>
        </w:tc>
      </w:tr>
    </w:tbl>
    <w:tbl>
      <w:tblPr>
        <w:tblW w:type="dxa" w:w="9360"/>
        <w:tblBorders>
          <w:top w:val="single" w:color="C9A227" w:sz="4"/>
          <w:left w:val="single" w:color="C9A227" w:sz="20"/>
          <w:bottom w:val="single" w:color="C9A227" w:sz="4"/>
          <w:right w:val="single" w:color="C9A227" w:sz="4"/>
          <w:insideH w:val="none" w:color="C9A227" w:sz="0"/>
          <w:insideV w:val="none" w:color="C9A227" w:sz="0"/>
        </w:tblBorders>
      </w:tblPr>
      <w:tblGrid>
        <w:gridCol w:w="9360"/>
      </w:tblGrid>
      <w:tr>
        <w:tc>
          <w:tcPr>
            <w:tcW w:type="dxa" w:w="9360"/>
            <w:shd w:fill="FDF7E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20"/>
                <w:szCs w:val="20"/>
              </w:rPr>
              <w:t xml:space="preserve">Trainer tip:</w:t>
            </w:r>
          </w:p>
          <w:p>
            <w:r>
              <w:rPr>
                <w:rFonts w:ascii="Calibri" w:cs="Calibri" w:eastAsia="Calibri" w:hAnsi="Calibri"/>
                <w:color w:val="5B4A00"/>
                <w:sz w:val="20"/>
                <w:szCs w:val="20"/>
              </w:rPr>
              <w:t xml:space="preserve">Identical logic to Python in Excel. Since cumcount() numbers rows in whatever order they currently sit in the DataFrame, add .sort_values(["user_id","transaction_date"]) before this line if transactions.csv isn't guaranteed to already be date-ordered per user.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2E86AB" w:sz="8" w:space="4"/>
        </w:pBdr>
        <w:spacing w:after="120" w:before="320"/>
      </w:pPr>
      <w:r>
        <w:rPr>
          <w:rFonts w:ascii="Poppins" w:cs="Poppins" w:eastAsia="Poppins" w:hAnsi="Poppins"/>
          <w:b/>
          <w:bCs/>
          <w:color w:val="1F2A44"/>
          <w:sz w:val="28"/>
          <w:szCs w:val="28"/>
        </w:rPr>
        <w:t xml:space="preserve">5 · SQL (PostgreSQL)</w:t>
      </w:r>
    </w:p>
    <w:tbl>
      <w:tblPr>
        <w:tblW w:type="dxa" w:w="3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</w:tblGrid>
      <w:tr>
        <w:tc>
          <w:tcPr>
            <w:tcW w:type="dxa" w:w="3200"/>
            <w:shd w:fill="2E86AB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CTE + ROW_NUMBER() OVER (PARTITION BY ... ORDER BY)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A CTE numbers every transaction 1, 2, 3... within each user_id ordered by transaction_date, and the outer query keeps only rows where that number is divisible by 3.</w:t>
      </w:r>
    </w:p>
    <w:tbl>
      <w:tblPr>
        <w:tblW w:type="dxa" w:w="936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none" w:color="D7DCE3" w:sz="0"/>
          <w:insideV w:val="none" w:color="D7DCE3" w:sz="0"/>
        </w:tblBorders>
      </w:tblPr>
      <w:tblGrid>
        <w:gridCol w:w="9360"/>
      </w:tblGrid>
      <w:tr>
        <w:tc>
          <w:tcPr>
            <w:tcW w:type="dxa" w:w="9360"/>
            <w:shd w:fill="F4F6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with c1 as (select *,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row_number() over (partition by user_id order by transaction_date)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from transactions)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select user_id, spend, transaction_date from c1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where row_number % 3=0;</w:t>
            </w:r>
          </w:p>
        </w:tc>
      </w:tr>
    </w:tbl>
    <w:tbl>
      <w:tblPr>
        <w:tblW w:type="dxa" w:w="9360"/>
        <w:tblBorders>
          <w:top w:val="single" w:color="C9A227" w:sz="4"/>
          <w:left w:val="single" w:color="C9A227" w:sz="20"/>
          <w:bottom w:val="single" w:color="C9A227" w:sz="4"/>
          <w:right w:val="single" w:color="C9A227" w:sz="4"/>
          <w:insideH w:val="none" w:color="C9A227" w:sz="0"/>
          <w:insideV w:val="none" w:color="C9A227" w:sz="0"/>
        </w:tblBorders>
      </w:tblPr>
      <w:tblGrid>
        <w:gridCol w:w="9360"/>
      </w:tblGrid>
      <w:tr>
        <w:tc>
          <w:tcPr>
            <w:tcW w:type="dxa" w:w="9360"/>
            <w:shd w:fill="FDF7E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20"/>
                <w:szCs w:val="20"/>
              </w:rPr>
              <w:t xml:space="preserve">Trainer tip:</w:t>
            </w:r>
          </w:p>
          <w:p>
            <w:r>
              <w:rPr>
                <w:rFonts w:ascii="Calibri" w:cs="Calibri" w:eastAsia="Calibri" w:hAnsi="Calibri"/>
                <w:color w:val="5B4A00"/>
                <w:sz w:val="20"/>
                <w:szCs w:val="20"/>
              </w:rPr>
              <w:t xml:space="preserve">ROW_NUMBER() OVER (PARTITION BY ... ORDER BY ...) is the standard SQL windowing pattern behind every one of this challenge's solutions in some form — Excel's expanding COUNTIFS, Power Query's per-group index, and pandas' cumcount() are all reimplementing this same idea in their own environment.</w:t>
            </w:r>
          </w:p>
        </w:tc>
      </w:tr>
    </w:tbl>
    <w:p>
      <w:pPr>
        <w:pStyle w:val="Heading2"/>
        <w:pBdr>
          <w:bottom w:val="single" w:color="2E86AB" w:sz="8" w:space="4"/>
        </w:pBdr>
        <w:spacing w:after="120" w:before="320"/>
      </w:pPr>
      <w:r>
        <w:rPr>
          <w:rFonts w:ascii="Poppins" w:cs="Poppins" w:eastAsia="Poppins" w:hAnsi="Poppins"/>
          <w:b/>
          <w:bCs/>
          <w:color w:val="1F2A44"/>
          <w:sz w:val="28"/>
          <w:szCs w:val="28"/>
        </w:rPr>
        <w:t xml:space="preserve">6 · DAX (Power BI)</w:t>
      </w:r>
    </w:p>
    <w:tbl>
      <w:tblPr>
        <w:tblW w:type="dxa" w:w="3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</w:tblGrid>
      <w:tr>
        <w:tc>
          <w:tcPr>
            <w:tcW w:type="dxa" w:w="3200"/>
            <w:shd w:fill="2E86AB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EARLIER + FILTER(ALL(...)) Row-Numbering Pattern</w:t>
            </w:r>
          </w:p>
        </w:tc>
      </w:tr>
    </w:tbl>
    <w:p>
      <w:pPr>
        <w:spacing w:after="80"/>
      </w:pPr>
    </w:p>
    <w:p>
      <w:pPr>
        <w:spacing w:after="100" w:before="240"/>
      </w:pPr>
      <w:r>
        <w:rPr>
          <w:rFonts w:ascii="Poppins" w:cs="Poppins" w:eastAsia="Poppins" w:hAnsi="Poppins"/>
          <w:b/>
          <w:bCs/>
          <w:color w:val="1D7A46"/>
          <w:sz w:val="22"/>
          <w:szCs w:val="22"/>
        </w:rPr>
        <w:t xml:space="preserve">1. Calculated Column — sl</w:t>
      </w:r>
    </w:p>
    <w:p>
      <w:pPr>
        <w:spacing w:after="1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A physical calculated column on the transactions table: for each row, EARLIER refers back to that row's own user_id and transaction_date, so the FILTER counts how many of that same user's rows have a transaction_date on or before this one — a running transaction number.</w:t>
      </w:r>
    </w:p>
    <w:tbl>
      <w:tblPr>
        <w:tblW w:type="dxa" w:w="936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none" w:color="D7DCE3" w:sz="0"/>
          <w:insideV w:val="none" w:color="D7DCE3" w:sz="0"/>
        </w:tblBorders>
      </w:tblPr>
      <w:tblGrid>
        <w:gridCol w:w="9360"/>
      </w:tblGrid>
      <w:tr>
        <w:tc>
          <w:tcPr>
            <w:tcW w:type="dxa" w:w="9360"/>
            <w:shd w:fill="F4F6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sl 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    COUNTROWS(FILTER(ALL(transactions), transactions[user_id]= EARLIER(transactions[user_id]) &amp;&amp; transactions[transaction_date]&lt;= EARLIER(transactions[transaction_date])))</w:t>
            </w:r>
          </w:p>
        </w:tc>
      </w:tr>
    </w:tbl>
    <w:p>
      <w:pPr>
        <w:spacing w:after="80"/>
      </w:pPr>
    </w:p>
    <w:p>
      <w:pPr>
        <w:spacing w:after="100" w:before="240"/>
      </w:pPr>
      <w:r>
        <w:rPr>
          <w:rFonts w:ascii="Poppins" w:cs="Poppins" w:eastAsia="Poppins" w:hAnsi="Poppins"/>
          <w:b/>
          <w:bCs/>
          <w:color w:val="1D7A46"/>
          <w:sz w:val="22"/>
          <w:szCs w:val="22"/>
        </w:rPr>
        <w:t xml:space="preserve">2. Measure — transaction_3rd_measure</w:t>
      </w:r>
    </w:p>
    <w:tbl>
      <w:tblPr>
        <w:tblW w:type="dxa" w:w="936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none" w:color="D7DCE3" w:sz="0"/>
          <w:insideV w:val="none" w:color="D7DCE3" w:sz="0"/>
        </w:tblBorders>
      </w:tblPr>
      <w:tblGrid>
        <w:gridCol w:w="9360"/>
      </w:tblGrid>
      <w:tr>
        <w:tc>
          <w:tcPr>
            <w:tcW w:type="dxa" w:w="9360"/>
            <w:shd w:fill="F4F6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transaction_3rd_measure 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var _t=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ADDCOLUMNS(transactions,"sln",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    COUNTROWS(FILTER(all(transactions),transactions[user_id]=EARLIER(transactions[user_id]) &amp;&amp; transactions[transaction_date]&lt;=EARLIER(transactions[transaction_date]))))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var _f= FILTER(_t, MOD([sl],3)=0)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RETURN CONCATENATEX(_f,[user_id],", ")</w:t>
            </w:r>
          </w:p>
        </w:tc>
      </w:tr>
    </w:tbl>
    <w:p>
      <w:pPr>
        <w:spacing w:after="80"/>
      </w:pPr>
    </w:p>
    <w:p>
      <w:pPr>
        <w:spacing w:after="100" w:before="240"/>
      </w:pPr>
      <w:r>
        <w:rPr>
          <w:rFonts w:ascii="Poppins" w:cs="Poppins" w:eastAsia="Poppins" w:hAnsi="Poppins"/>
          <w:b/>
          <w:bCs/>
          <w:color w:val="1D7A46"/>
          <w:sz w:val="22"/>
          <w:szCs w:val="22"/>
        </w:rPr>
        <w:t xml:space="preserve">3. Table Expression — transaction_3rd_table</w:t>
      </w:r>
    </w:p>
    <w:tbl>
      <w:tblPr>
        <w:tblW w:type="dxa" w:w="936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none" w:color="D7DCE3" w:sz="0"/>
          <w:insideV w:val="none" w:color="D7DCE3" w:sz="0"/>
        </w:tblBorders>
      </w:tblPr>
      <w:tblGrid>
        <w:gridCol w:w="9360"/>
      </w:tblGrid>
      <w:tr>
        <w:tc>
          <w:tcPr>
            <w:tcW w:type="dxa" w:w="9360"/>
            <w:shd w:fill="F4F6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transaction_3rd_table 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var _t=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ADDCOLUMNS(transactions,"rn",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    COUNTROWS(FILTER(all(transactions),transactions[user_id]=EARLIER(transactions[user_id]) &amp;&amp; transactions[transaction_date]&lt;=EARLIER(transactions[transaction_date]))))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var _f= FILTER(_t, MOD([sl],3)=0)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RETURN SELECTCOLUMNS(_f,[user_id],[spend],[transaction_date])</w:t>
            </w:r>
          </w:p>
        </w:tc>
      </w:tr>
    </w:tbl>
    <w:tbl>
      <w:tblPr>
        <w:tblW w:type="dxa" w:w="9360"/>
        <w:tblBorders>
          <w:top w:val="single" w:color="C9A227" w:sz="4"/>
          <w:left w:val="single" w:color="C9A227" w:sz="20"/>
          <w:bottom w:val="single" w:color="C9A227" w:sz="4"/>
          <w:right w:val="single" w:color="C9A227" w:sz="4"/>
          <w:insideH w:val="none" w:color="C9A227" w:sz="0"/>
          <w:insideV w:val="none" w:color="C9A227" w:sz="0"/>
        </w:tblBorders>
      </w:tblPr>
      <w:tblGrid>
        <w:gridCol w:w="9360"/>
      </w:tblGrid>
      <w:tr>
        <w:tc>
          <w:tcPr>
            <w:tcW w:type="dxa" w:w="9360"/>
            <w:shd w:fill="FDF7E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20"/>
                <w:szCs w:val="20"/>
              </w:rPr>
              <w:t xml:space="preserve">Trainer tip — read carefully:</w:t>
            </w:r>
          </w:p>
          <w:p>
            <w:r>
              <w:rPr>
                <w:rFonts w:ascii="Calibri" w:cs="Calibri" w:eastAsia="Calibri" w:hAnsi="Calibri"/>
                <w:color w:val="5B4A00"/>
                <w:sz w:val="20"/>
                <w:szCs w:val="20"/>
              </w:rPr>
              <w:t xml:space="preserve">Both the Measure and the Table Expression compute a fresh running-count column inside ADDCOLUMNS (named "sln" and "rn" respectively), but then filter on MOD([sl],3)=0 — referencing [sl], not [sln] or [rn]. That only works because the Calculated Column sl from output 1 already exists on the transactions table, so [sl] resolves to that pre-built physical column rather than the one just computed inline. In other words: the Measure and Table Expression both silently depend on the Calculated Column being defined first, and the ADDCOLUMNS logic inside them is effectively unused. For a self-contained measure that doesn't require a separate calculated column, rename the ADDCOLUMNS output to sl (matching the FILTER) or reference [sln]/[rn] consistently.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2E86AB" w:sz="8" w:space="4"/>
        </w:pBdr>
        <w:spacing w:after="120" w:before="320"/>
      </w:pPr>
      <w:r>
        <w:rPr>
          <w:rFonts w:ascii="Poppins" w:cs="Poppins" w:eastAsia="Poppins" w:hAnsi="Poppins"/>
          <w:b/>
          <w:bCs/>
          <w:color w:val="1F2A44"/>
          <w:sz w:val="28"/>
          <w:szCs w:val="28"/>
        </w:rPr>
        <w:t xml:space="preserve">At a Glance — Which Tool, Which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c>
          <w:tcPr>
            <w:shd w:fill="1F2A4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Tool / Language</w:t>
            </w:r>
          </w:p>
        </w:tc>
        <w:tc>
          <w:tcPr>
            <w:shd w:fill="1F2A4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Functions</w:t>
            </w:r>
          </w:p>
        </w:tc>
        <w:tc>
          <w:tcPr>
            <w:shd w:fill="1F2A4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Best Fit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Excel Dynamic Array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LET, MAP, COUNTIFS, FILTER, MOD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Single formula, expanding-range trick</w:t>
            </w:r>
          </w:p>
        </w:tc>
      </w:tr>
      <w:tr>
        <w:tc>
          <w:tcPr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Power Query (M)</w:t>
            </w:r>
          </w:p>
        </w:tc>
        <w:tc>
          <w:tcPr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Table.Group, Table.AddIndexColumn, Number.Mod</w:t>
            </w:r>
          </w:p>
        </w:tc>
        <w:tc>
          <w:tcPr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Per-group index, refreshable query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Python in Excel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groupby("user_id").cumcount()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Most compact — one-line running count</w:t>
            </w:r>
          </w:p>
        </w:tc>
      </w:tr>
      <w:tr>
        <w:tc>
          <w:tcPr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Jupyter Notebook</w:t>
            </w:r>
          </w:p>
        </w:tc>
        <w:tc>
          <w:tcPr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groupby("user_id").cumcount()</w:t>
            </w:r>
          </w:p>
        </w:tc>
        <w:tc>
          <w:tcPr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Same logic, external CSV file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SQL (PostgreSQL)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ROW_NUMBER() OVER (PARTITION BY ... ORDER BY)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Standard SQL windowing pattern</w:t>
            </w:r>
          </w:p>
        </w:tc>
      </w:tr>
      <w:tr>
        <w:tc>
          <w:tcPr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DAX (Power BI)</w:t>
            </w:r>
          </w:p>
        </w:tc>
        <w:tc>
          <w:tcPr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EARLIER + FILTER(ALL(...)) + COUNTROWS</w:t>
            </w:r>
          </w:p>
        </w:tc>
        <w:tc>
          <w:tcPr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Calculated column feeding measure/table</w:t>
            </w:r>
          </w:p>
        </w:tc>
      </w:tr>
    </w:tbl>
    <w:p>
      <w:pPr>
        <w:spacing w:after="240"/>
      </w:pPr>
    </w:p>
    <w:p>
      <w:pPr>
        <w:pBdr>
          <w:top w:val="single" w:color="D7DCE3" w:sz="4" w:space="8"/>
        </w:pBdr>
        <w:spacing w:after="60" w:before="20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Shared by Md. Shah Alam — Corporate Data Analytics Consultant &amp; Trainer | Data Analyst</w:t>
      </w:r>
    </w:p>
    <w:p>
      <w:r>
        <w:rPr>
          <w:rFonts w:ascii="Calibri" w:cs="Calibri" w:eastAsia="Calibri" w:hAnsi="Calibri"/>
          <w:color w:val="6B7280"/>
          <w:sz w:val="17"/>
          <w:szCs w:val="17"/>
        </w:rPr>
        <w:t xml:space="preserve">Microsoft Certified Trainer · Power BI · DAX · Power Query (M) · Excel 365 Dynamic Arrays · PostgreSQL · Python · Microsoft Certified (MO-201, PL-300)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7DCE3" w:sz="4" w:space="4"/>
      </w:pBd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Data Analytics Cheat Sheet  ·  Every User's Third Transaction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4444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2026-08-31T05:25:37.410Z</dcterms:created>
  <dcterms:modified xsi:type="dcterms:W3CDTF">2026-08-31T05:25:37.423Z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