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15840" w:hRule="exact"/>
        </w:trPr>
        <w:tc>
          <w:tcPr>
            <w:tcW w:type="dxa" w:w="12240"/>
            <w:shd w:fill="13182B" w:color="auto" w:val="clear"/>
            <w:tcMar>
              <w:top w:type="dxa" w:w="0"/>
              <w:left w:type="dxa" w:w="900"/>
              <w:bottom w:type="dxa" w:w="0"/>
              <w:right w:type="dxa" w:w="900"/>
            </w:tcMar>
            <w:vAlign w:val="center"/>
          </w:tcPr>
          <w:p>
            <w:pPr>
              <w:spacing w:after="100" w:before="1600"/>
              <w:jc w:val="center"/>
            </w:pPr>
            <w:r>
              <w:rPr>
                <w:rFonts w:ascii="Poppins" w:cs="Poppins" w:eastAsia="Poppins" w:hAnsi="Poppins"/>
                <w:b/>
                <w:bCs/>
                <w:color w:val="C9A227"/>
                <w:spacing w:val="20"/>
                <w:sz w:val="24"/>
                <w:szCs w:val="24"/>
              </w:rPr>
              <w:t xml:space="preserve">DATA ANALYTICS CHEAT SHEET</w:t>
            </w:r>
          </w:p>
          <w:p>
            <w:pPr>
              <w:spacing w:after="4"/>
              <w:jc w:val="center"/>
            </w:pPr>
            <w:r>
              <w:rPr>
                <w:rFonts w:ascii="Poppins" w:cs="Poppins" w:eastAsia="Poppins" w:hAnsi="Poppins"/>
                <w:b/>
                <w:bCs/>
                <w:color w:val="9AA6C2"/>
                <w:sz w:val="22"/>
                <w:szCs w:val="22"/>
              </w:rPr>
              <w:t xml:space="preserve">Challenge_9:</w:t>
            </w:r>
          </w:p>
          <w:p>
            <w:pPr>
              <w:spacing w:after="60"/>
              <w:jc w:val="center"/>
            </w:pPr>
            <w:r>
              <w:rPr>
                <w:rFonts w:ascii="Poppins" w:cs="Poppins" w:eastAsia="Poppins" w:hAnsi="Poppins"/>
                <w:b/>
                <w:bCs/>
                <w:color w:val="FFFFFF"/>
                <w:sz w:val="44"/>
                <w:szCs w:val="44"/>
              </w:rPr>
              <w:t xml:space="preserve">Top 5 Products with Declining Revenue</w:t>
            </w:r>
          </w:p>
          <w:p>
            <w:pPr>
              <w:spacing w:after="500"/>
              <w:jc w:val="center"/>
            </w:pPr>
            <w:r>
              <w:rPr>
                <w:rFonts w:ascii="Calibri" w:cs="Calibri" w:eastAsia="Calibri" w:hAnsi="Calibri"/>
                <w:i/>
                <w:iCs/>
                <w:color w:val="C7D0E0"/>
                <w:sz w:val="24"/>
                <w:szCs w:val="24"/>
              </w:rPr>
              <w:t xml:space="preserve">6 Ways to Solve the Same Business Problem — Excel, Power Query, Python, SQL &amp; DAX</w:t>
            </w:r>
          </w:p>
          <w:p>
            <w:pPr>
              <w:pBdr>
                <w:top w:val="single" w:color="C9A227" w:sz="6" w:space="8"/>
              </w:pBdr>
              <w:spacing w:after="40"/>
              <w:jc w:val="center"/>
            </w:pPr>
            <w:r>
              <w:t xml:space="preserve"/>
            </w:r>
          </w:p>
          <w:p>
            <w:pPr>
              <w:spacing w:after="20" w:before="900"/>
              <w:jc w:val="center"/>
            </w:pPr>
            <w:r>
              <w:rPr>
                <w:rFonts w:ascii="Calibri" w:cs="Calibri" w:eastAsia="Calibri" w:hAnsi="Calibri"/>
                <w:b/>
                <w:bCs/>
                <w:color w:val="FFFFFF"/>
                <w:sz w:val="26"/>
                <w:szCs w:val="26"/>
              </w:rPr>
              <w:t xml:space="preserve">Md. Shah Alam, Microsoft Certified Trainer</w:t>
            </w:r>
          </w:p>
          <w:p>
            <w:pPr>
              <w:spacing w:after="6"/>
              <w:jc w:val="center"/>
            </w:pPr>
            <w:r>
              <w:rPr>
                <w:rFonts w:ascii="Calibri" w:cs="Calibri" w:eastAsia="Calibri" w:hAnsi="Calibri"/>
                <w:color w:val="C7D0E0"/>
                <w:sz w:val="19"/>
                <w:szCs w:val="19"/>
              </w:rPr>
              <w:t xml:space="preserve">Corporate Data Analytics Consultant &amp; Trainer | Data Analyst |</w:t>
            </w:r>
          </w:p>
          <w:p>
            <w:pPr>
              <w:spacing w:after="6"/>
              <w:jc w:val="center"/>
            </w:pPr>
            <w:r>
              <w:rPr>
                <w:rFonts w:ascii="Calibri" w:cs="Calibri" w:eastAsia="Calibri" w:hAnsi="Calibri"/>
                <w:color w:val="9AA6C2"/>
                <w:sz w:val="17"/>
                <w:szCs w:val="17"/>
              </w:rPr>
              <w:t xml:space="preserve">Advance MS Excel and Dynamic Arrays | Power BI | Power Query (M) | DAX |</w:t>
            </w:r>
          </w:p>
          <w:p>
            <w:pPr>
              <w:jc w:val="center"/>
            </w:pPr>
            <w:r>
              <w:rPr>
                <w:rFonts w:ascii="Calibri" w:cs="Calibri" w:eastAsia="Calibri" w:hAnsi="Calibri"/>
                <w:color w:val="9AA6C2"/>
                <w:sz w:val="17"/>
                <w:szCs w:val="17"/>
              </w:rPr>
              <w:t xml:space="preserve">PostgreSQL | Python | Microsoft Certified (MO-201 , PL-300)</w:t>
            </w:r>
          </w:p>
        </w:tc>
      </w:tr>
    </w:tbl>
    <w:p>
      <w:pPr>
        <w:sectPr>
          <w:pgSz w:w="12240" w:h="15840" w:orient="portrait"/>
          <w:pgMar w:top="0" w:right="0" w:bottom="0" w:left="0" w:header="708" w:footer="708" w:gutter="0"/>
          <w:pgNumType/>
          <w:docGrid w:linePitch="360"/>
        </w:sectPr>
      </w:pPr>
    </w:p>
    <w:p>
      <w:pPr>
        <w:pStyle w:val="Title"/>
        <w:spacing w:after="120"/>
      </w:pPr>
      <w:r>
        <w:rPr>
          <w:rFonts w:ascii="Poppins" w:cs="Poppins" w:eastAsia="Poppins" w:hAnsi="Poppins"/>
          <w:b/>
          <w:bCs/>
          <w:color w:val="1F2A44"/>
          <w:sz w:val="34"/>
          <w:szCs w:val="34"/>
        </w:rPr>
        <w:t xml:space="preserve">Challenge 9: Top 5 Products with Declining Revenue</w:t>
      </w:r>
    </w:p>
    <w:p>
      <w:pPr>
        <w:spacing w:after="140"/>
      </w:pPr>
      <w:r>
        <w:rPr>
          <w:rFonts w:ascii="Calibri" w:cs="Calibri" w:eastAsia="Calibri" w:hAnsi="Calibri"/>
          <w:color w:val="444444"/>
          <w:sz w:val="21"/>
          <w:szCs w:val="21"/>
        </w:rPr>
        <w:t xml:space="preserve">Business Case: Find the top 5 products whose revenue has decreased in comparison to the previous year (both 2022 and 2023). Return the product name, revenue for the previous year, revenue for the current year, the revenue decrease, and the decrease ratio (percentage).</w:t>
      </w:r>
    </w:p>
    <w:p>
      <w:pPr>
        <w:spacing w:after="100" w:before="240"/>
      </w:pPr>
      <w:r>
        <w:rPr>
          <w:rFonts w:ascii="Poppins" w:cs="Poppins" w:eastAsia="Poppins" w:hAnsi="Poppins"/>
          <w:b/>
          <w:bCs/>
          <w:color w:val="1F2A44"/>
          <w:sz w:val="22"/>
          <w:szCs w:val="22"/>
        </w:rPr>
        <w:t xml:space="preserve">Table Schema</w:t>
      </w:r>
    </w:p>
    <w:p>
      <w:pPr>
        <w:spacing w:after="60"/>
      </w:pPr>
      <w:r>
        <w:rPr>
          <w:rFonts w:ascii="Calibri" w:cs="Calibri" w:eastAsia="Calibri" w:hAnsi="Calibri"/>
          <w:b/>
          <w:bCs/>
          <w:color w:val="2E86AB"/>
          <w:sz w:val="20"/>
          <w:szCs w:val="20"/>
        </w:rPr>
        <w:t xml:space="preserve">Product_Revenue Table</w:t>
      </w:r>
    </w:p>
    <w:tbl>
      <w:tblPr>
        <w:tblW w:type="dxa" w:w="702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tblGrid>
      <w:tr>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Product_name</w:t>
            </w:r>
          </w:p>
        </w:tc>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Year</w:t>
            </w:r>
          </w:p>
        </w:tc>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Revenue</w:t>
            </w:r>
          </w:p>
        </w:tc>
      </w:tr>
    </w:tbl>
    <w:p>
      <w:pPr>
        <w:spacing w:after="120"/>
      </w:pPr>
    </w:p>
    <w:p>
      <w:pPr>
        <w:spacing w:after="140"/>
      </w:pPr>
      <w:r>
        <w:rPr>
          <w:rFonts w:ascii="Calibri" w:cs="Calibri" w:eastAsia="Calibri" w:hAnsi="Calibri"/>
          <w:color w:val="444444"/>
          <w:sz w:val="21"/>
          <w:szCs w:val="21"/>
        </w:rPr>
        <w:t xml:space="preserve">Logic used across every approach below: pivot Revenue by Product_name × Year so 2022 and 2023 sit side by side, compute revenue_diff = 2023 − 2022 and revenue_ratio = revenue_diff / 2022, keep only products where revenue_diff is negative, sort ascending (biggest decline first), and take the top 5.</w:t>
      </w:r>
    </w:p>
    <w:p>
      <w:pPr>
        <w:spacing w:after="60"/>
      </w:pPr>
    </w:p>
    <w:p>
      <w:pPr>
        <w:pStyle w:val="Heading2"/>
        <w:pBdr>
          <w:bottom w:val="single" w:color="2E86AB" w:sz="8" w:space="4"/>
        </w:pBdr>
        <w:spacing w:after="120" w:before="320"/>
      </w:pPr>
      <w:r>
        <w:rPr>
          <w:rFonts w:ascii="Poppins" w:cs="Poppins" w:eastAsia="Poppins" w:hAnsi="Poppins"/>
          <w:b/>
          <w:bCs/>
          <w:color w:val="1F2A44"/>
          <w:sz w:val="28"/>
          <w:szCs w:val="28"/>
        </w:rPr>
        <w:t xml:space="preserve">1 · Excel 365 Dynamic Array Formula</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LET + PIVOTBY + SORTBY + FILTER + TAKE</w:t>
            </w:r>
          </w:p>
        </w:tc>
      </w:tr>
    </w:tbl>
    <w:p>
      <w:pPr>
        <w:spacing w:after="80"/>
      </w:pPr>
    </w:p>
    <w:p>
      <w:pPr>
        <w:spacing w:after="140"/>
      </w:pPr>
      <w:r>
        <w:rPr>
          <w:rFonts w:ascii="Calibri" w:cs="Calibri" w:eastAsia="Calibri" w:hAnsi="Calibri"/>
          <w:color w:val="444444"/>
          <w:sz w:val="21"/>
          <w:szCs w:val="21"/>
        </w:rPr>
        <w:t xml:space="preserve">PIVOTBY pivots Product_name against Year, summing Revenue into side-by-side 2022/2023 columns. The difference and ratio are computed with CHOOSECOLS, SORTBY orders everything by the difference (most negative first), FILTER keeps only negative differences, and TAKE trims the result to the top 5.</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=LET(a,DROP(PIVOTBY(A2:A21,B2:B21,C2:C21,SUM,0,0,,0),1),b,CHOOSECOLS(a,3)-CHOOSECOLS(a,2),c,b/CHOOSECOLS(a,2),d,SORTBY(HSTACK(a,b,c),b),TAKE(FILTER(d,b&lt;0),5))</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This formula assumes PIVOTBY always places 2022 in column 2 and 2023 in column 3 based on the natural sort order of the Year values — worth double-checking on a real dataset with more than two years, since PIVOTBY's column order isn't manually specified here.</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2 · Power Query (M)</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Table.Pivot + Table.Sort + Table.FirstN</w:t>
            </w:r>
          </w:p>
        </w:tc>
      </w:tr>
    </w:tbl>
    <w:p>
      <w:pPr>
        <w:spacing w:after="80"/>
      </w:pPr>
    </w:p>
    <w:p>
      <w:pPr>
        <w:spacing w:after="140"/>
      </w:pPr>
      <w:r>
        <w:rPr>
          <w:rFonts w:ascii="Calibri" w:cs="Calibri" w:eastAsia="Calibri" w:hAnsi="Calibri"/>
          <w:color w:val="444444"/>
          <w:sz w:val="21"/>
          <w:szCs w:val="21"/>
        </w:rPr>
        <w:t xml:space="preserve">Query: product_revenue</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let</w:t>
            </w:r>
          </w:p>
          <w:p>
            <w:pPr>
              <w:spacing w:after="20"/>
            </w:pPr>
            <w:r>
              <w:rPr>
                <w:rFonts w:ascii="Consolas" w:cs="Consolas" w:eastAsia="Consolas" w:hAnsi="Consolas"/>
                <w:color w:val="27313F"/>
                <w:sz w:val="18"/>
                <w:szCs w:val="18"/>
              </w:rPr>
              <w:t xml:space="preserve">    Source = Excel.CurrentWorkbook(){[Name="product_revenue"]}[Content],</w:t>
            </w:r>
          </w:p>
          <w:p>
            <w:pPr>
              <w:spacing w:after="20"/>
            </w:pPr>
            <w:r>
              <w:rPr>
                <w:rFonts w:ascii="Consolas" w:cs="Consolas" w:eastAsia="Consolas" w:hAnsi="Consolas"/>
                <w:color w:val="27313F"/>
                <w:sz w:val="18"/>
                <w:szCs w:val="18"/>
              </w:rPr>
              <w:t xml:space="preserve">    pivot = Table.Pivot(Table.TransformColumnTypes(Source, {{"year", type text}}, "en-US"), List.Distinct(Table.TransformColumnTypes(Source, {{"year", type text}}, "en-US")[year]), "year", "revenue", List.Sum),</w:t>
            </w:r>
          </w:p>
          <w:p>
            <w:pPr>
              <w:spacing w:after="20"/>
            </w:pPr>
            <w:r>
              <w:rPr>
                <w:rFonts w:ascii="Consolas" w:cs="Consolas" w:eastAsia="Consolas" w:hAnsi="Consolas"/>
                <w:color w:val="27313F"/>
                <w:sz w:val="18"/>
                <w:szCs w:val="18"/>
              </w:rPr>
              <w:t xml:space="preserve">    revenue_dif = Table.AddColumn(pivot, "revenue_diff", each [2023] - [2022], type number),</w:t>
            </w:r>
          </w:p>
          <w:p>
            <w:pPr>
              <w:spacing w:after="20"/>
            </w:pPr>
            <w:r>
              <w:rPr>
                <w:rFonts w:ascii="Consolas" w:cs="Consolas" w:eastAsia="Consolas" w:hAnsi="Consolas"/>
                <w:color w:val="27313F"/>
                <w:sz w:val="18"/>
                <w:szCs w:val="18"/>
              </w:rPr>
              <w:t xml:space="preserve">    revenue_ratio = Table.AddColumn(revenue_dif, "revenue_ratio", each [revenue_diff] / [2022], type number),</w:t>
            </w:r>
          </w:p>
          <w:p>
            <w:pPr>
              <w:spacing w:after="20"/>
            </w:pPr>
            <w:r>
              <w:rPr>
                <w:rFonts w:ascii="Consolas" w:cs="Consolas" w:eastAsia="Consolas" w:hAnsi="Consolas"/>
                <w:color w:val="27313F"/>
                <w:sz w:val="18"/>
                <w:szCs w:val="18"/>
              </w:rPr>
              <w:t xml:space="preserve">    sorting = Table.Sort(revenue_ratio,{{"revenue_diff", Order.Ascending}}),</w:t>
            </w:r>
          </w:p>
          <w:p>
            <w:pPr>
              <w:spacing w:after="20"/>
            </w:pPr>
            <w:r>
              <w:rPr>
                <w:rFonts w:ascii="Consolas" w:cs="Consolas" w:eastAsia="Consolas" w:hAnsi="Consolas"/>
                <w:color w:val="27313F"/>
                <w:sz w:val="18"/>
                <w:szCs w:val="18"/>
              </w:rPr>
              <w:t xml:space="preserve">    filter = Table.SelectRows(sorting, each [revenue_diff] &lt; 0),</w:t>
            </w:r>
          </w:p>
          <w:p>
            <w:pPr>
              <w:spacing w:after="20"/>
            </w:pPr>
            <w:r>
              <w:rPr>
                <w:rFonts w:ascii="Consolas" w:cs="Consolas" w:eastAsia="Consolas" w:hAnsi="Consolas"/>
                <w:color w:val="27313F"/>
                <w:sz w:val="18"/>
                <w:szCs w:val="18"/>
              </w:rPr>
              <w:t xml:space="preserve">    result = Table.FirstN(filter,5),</w:t>
            </w:r>
          </w:p>
          <w:p>
            <w:pPr>
              <w:spacing w:after="20"/>
            </w:pPr>
            <w:r>
              <w:rPr>
                <w:rFonts w:ascii="Consolas" w:cs="Consolas" w:eastAsia="Consolas" w:hAnsi="Consolas"/>
                <w:color w:val="27313F"/>
                <w:sz w:val="18"/>
                <w:szCs w:val="18"/>
              </w:rPr>
              <w:t xml:space="preserve">    data_type = Table.TransformColumnTypes(result,{{"product_name", type text}, {"2022", Int64.Type}, {"2023", Int64.Type}, {"revenue_diff", Int64.Type}, {"revenue_ratio", Percentage.Type}})</w:t>
            </w:r>
          </w:p>
          <w:p>
            <w:pPr>
              <w:spacing w:after="20"/>
            </w:pPr>
            <w:r>
              <w:rPr>
                <w:rFonts w:ascii="Consolas" w:cs="Consolas" w:eastAsia="Consolas" w:hAnsi="Consolas"/>
                <w:color w:val="27313F"/>
                <w:sz w:val="18"/>
                <w:szCs w:val="18"/>
              </w:rPr>
              <w:t xml:space="preserve">in</w:t>
            </w:r>
          </w:p>
          <w:p>
            <w:pPr>
              <w:spacing w:after="20"/>
            </w:pPr>
            <w:r>
              <w:rPr>
                <w:rFonts w:ascii="Consolas" w:cs="Consolas" w:eastAsia="Consolas" w:hAnsi="Consolas"/>
                <w:color w:val="27313F"/>
                <w:sz w:val="18"/>
                <w:szCs w:val="18"/>
              </w:rPr>
              <w:t xml:space="preserve">    data_type</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Year is converted to text before pivoting so the resulting column headers become literal "2022"/"2023" text labels rather than numbers Power Query might otherwise reformat unexpectedly — a small but important step, since Table.Pivot column names are taken directly from the pivoted field's values. Table.Sort + Table.FirstN together are the M equivalent of SQL's ORDER BY ... LIMIT 5.</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3 · Python in Excel</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pandas groupby + unstack + sort_values + head</w:t>
            </w:r>
          </w:p>
        </w:tc>
      </w:tr>
    </w:tbl>
    <w:p>
      <w:pPr>
        <w:spacing w:after="80"/>
      </w:pP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data= xl("A1:C21", headers=True)</w:t>
            </w:r>
          </w:p>
          <w:p>
            <w:pPr>
              <w:spacing w:after="20"/>
            </w:pPr>
            <w:r>
              <w:rPr>
                <w:rFonts w:ascii="Consolas" w:cs="Consolas" w:eastAsia="Consolas" w:hAnsi="Consolas"/>
                <w:color w:val="27313F"/>
                <w:sz w:val="18"/>
                <w:szCs w:val="18"/>
              </w:rPr>
              <w:t xml:space="preserve">df= (data.groupby(["product_name","year"])["revenue"].sum().unstack(fill_value=0).reset_index())</w:t>
            </w:r>
          </w:p>
          <w:p>
            <w:pPr>
              <w:spacing w:after="20"/>
            </w:pPr>
            <w:r>
              <w:rPr>
                <w:rFonts w:ascii="Consolas" w:cs="Consolas" w:eastAsia="Consolas" w:hAnsi="Consolas"/>
                <w:color w:val="27313F"/>
                <w:sz w:val="18"/>
                <w:szCs w:val="18"/>
              </w:rPr>
              <w:t xml:space="preserve">df.columns.name= None</w:t>
            </w:r>
          </w:p>
          <w:p>
            <w:pPr>
              <w:spacing w:after="20"/>
            </w:pPr>
            <w:r>
              <w:rPr>
                <w:rFonts w:ascii="Consolas" w:cs="Consolas" w:eastAsia="Consolas" w:hAnsi="Consolas"/>
                <w:color w:val="27313F"/>
                <w:sz w:val="18"/>
                <w:szCs w:val="18"/>
              </w:rPr>
              <w:t xml:space="preserve">df["revenue_diff"]= df[2023]-df[2022]</w:t>
            </w:r>
          </w:p>
          <w:p>
            <w:pPr>
              <w:spacing w:after="20"/>
            </w:pPr>
            <w:r>
              <w:rPr>
                <w:rFonts w:ascii="Consolas" w:cs="Consolas" w:eastAsia="Consolas" w:hAnsi="Consolas"/>
                <w:color w:val="27313F"/>
                <w:sz w:val="18"/>
                <w:szCs w:val="18"/>
              </w:rPr>
              <w:t xml:space="preserve">df["revenue_ratio"]= (df["revenue_diff"]/df[2022]).map("{:.2%}".format)</w:t>
            </w:r>
          </w:p>
          <w:p>
            <w:pPr>
              <w:spacing w:after="20"/>
            </w:pPr>
            <w:r>
              <w:rPr>
                <w:rFonts w:ascii="Consolas" w:cs="Consolas" w:eastAsia="Consolas" w:hAnsi="Consolas"/>
                <w:color w:val="27313F"/>
                <w:sz w:val="18"/>
                <w:szCs w:val="18"/>
              </w:rPr>
              <w:t xml:space="preserve">result= df[df["revenue_diff"]&lt;0].sort_values("revenue_diff").head(5).reset_index(drop=True)</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result</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df.columns.name = None clears the label pandas automatically attaches to the columns axis after unstack() (it would otherwise be called "year") — a small cosmetic step, but it avoids a stray axis name showing up when the DataFrame is displayed or exported. .head(5) after sort_values("revenue_diff") is what turns "all declining products" into "top 5 declining products".</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4 · Jupyter Notebook (pandas)</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Standalone pandas</w:t>
            </w:r>
          </w:p>
        </w:tc>
      </w:tr>
    </w:tbl>
    <w:p>
      <w:pPr>
        <w:spacing w:after="80"/>
      </w:pP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import pandas as pd</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data= pd.read_csv("product_revenue.csv")</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df= data.groupby(["product_name","year"])["revenue"].sum().unstack(fill_value=0).reset_index()</w:t>
            </w:r>
          </w:p>
          <w:p>
            <w:pPr>
              <w:spacing w:after="20"/>
            </w:pPr>
            <w:r>
              <w:rPr>
                <w:rFonts w:ascii="Consolas" w:cs="Consolas" w:eastAsia="Consolas" w:hAnsi="Consolas"/>
                <w:color w:val="27313F"/>
                <w:sz w:val="18"/>
                <w:szCs w:val="18"/>
              </w:rPr>
              <w:t xml:space="preserve">df.columns.name=None</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df["revenue_diff"]= df[2023] - df[2022]</w:t>
            </w:r>
          </w:p>
          <w:p>
            <w:pPr>
              <w:spacing w:after="20"/>
            </w:pPr>
            <w:r>
              <w:rPr>
                <w:rFonts w:ascii="Consolas" w:cs="Consolas" w:eastAsia="Consolas" w:hAnsi="Consolas"/>
                <w:color w:val="27313F"/>
                <w:sz w:val="18"/>
                <w:szCs w:val="18"/>
              </w:rPr>
              <w:t xml:space="preserve">df["reveune_ratio"]= (df["revenue_diff"]/df[2022]).map("{:.2%}".format)</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result= df[df["revenue_diff"]&lt;0].sort_values("revenue_diff").head(5).reset_index(drop=True)</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result</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Note the typo in the column name "reveune_ratio" (should be "revenue_ratio") — a good reminder to double-check output column spelling before sharing results, since a typo like this would silently break any downstream code or dashboard expecting the correctly spelled column.</w:t>
            </w:r>
          </w:p>
        </w:tc>
      </w:tr>
    </w:tbl>
    <w:p>
      <w:pPr>
        <w:spacing w:after="160"/>
      </w:pPr>
    </w:p>
    <w:p>
      <w:pPr>
        <w:pStyle w:val="Heading2"/>
        <w:pBdr>
          <w:bottom w:val="single" w:color="2E86AB" w:sz="8" w:space="4"/>
        </w:pBdr>
        <w:spacing w:after="120" w:before="320"/>
      </w:pPr>
      <w:r>
        <w:rPr>
          <w:rFonts w:ascii="Poppins" w:cs="Poppins" w:eastAsia="Poppins" w:hAnsi="Poppins"/>
          <w:b/>
          <w:bCs/>
          <w:color w:val="1F2A44"/>
          <w:sz w:val="28"/>
          <w:szCs w:val="28"/>
        </w:rPr>
        <w:t xml:space="preserve">5 · SQL (PostgreSQL)</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CTE Pivot + ROUND + ORDER BY + LIMIT</w:t>
            </w:r>
          </w:p>
        </w:tc>
      </w:tr>
    </w:tbl>
    <w:p>
      <w:pPr>
        <w:spacing w:after="80"/>
      </w:pPr>
    </w:p>
    <w:p>
      <w:pPr>
        <w:spacing w:after="140"/>
      </w:pPr>
      <w:r>
        <w:rPr>
          <w:rFonts w:ascii="Calibri" w:cs="Calibri" w:eastAsia="Calibri" w:hAnsi="Calibri"/>
          <w:color w:val="444444"/>
          <w:sz w:val="21"/>
          <w:szCs w:val="21"/>
        </w:rPr>
        <w:t xml:space="preserve">A CTE pivots revenue into 2022/2023 columns per product using conditional SUM aggregation, the outer query computes the difference and a formatted percentage ratio, filters to negative differences, sorts ascending, and limits to 5 rows.</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select * from product_revenue;</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with c1 as (select</w:t>
            </w:r>
          </w:p>
          <w:p>
            <w:pPr>
              <w:spacing w:after="20"/>
            </w:pPr>
            <w:r>
              <w:rPr>
                <w:rFonts w:ascii="Consolas" w:cs="Consolas" w:eastAsia="Consolas" w:hAnsi="Consolas"/>
                <w:color w:val="27313F"/>
                <w:sz w:val="18"/>
                <w:szCs w:val="18"/>
              </w:rPr>
              <w:t xml:space="preserve">product_name,</w:t>
            </w:r>
          </w:p>
          <w:p>
            <w:pPr>
              <w:spacing w:after="20"/>
            </w:pPr>
            <w:r>
              <w:rPr>
                <w:rFonts w:ascii="Consolas" w:cs="Consolas" w:eastAsia="Consolas" w:hAnsi="Consolas"/>
                <w:color w:val="27313F"/>
                <w:sz w:val="18"/>
                <w:szCs w:val="18"/>
              </w:rPr>
              <w:t xml:space="preserve">sum(case when year =2022 then revenue else 0 end) as revenue_2022,</w:t>
            </w:r>
          </w:p>
          <w:p>
            <w:pPr>
              <w:spacing w:after="20"/>
            </w:pPr>
            <w:r>
              <w:rPr>
                <w:rFonts w:ascii="Consolas" w:cs="Consolas" w:eastAsia="Consolas" w:hAnsi="Consolas"/>
                <w:color w:val="27313F"/>
                <w:sz w:val="18"/>
                <w:szCs w:val="18"/>
              </w:rPr>
              <w:t xml:space="preserve">sum(case when year =2023 then revenue else 0 end) as revenue_2023</w:t>
            </w:r>
          </w:p>
          <w:p>
            <w:pPr>
              <w:spacing w:after="20"/>
            </w:pPr>
            <w:r>
              <w:rPr>
                <w:rFonts w:ascii="Consolas" w:cs="Consolas" w:eastAsia="Consolas" w:hAnsi="Consolas"/>
                <w:color w:val="27313F"/>
                <w:sz w:val="18"/>
                <w:szCs w:val="18"/>
              </w:rPr>
              <w:t xml:space="preserve">from product_revenue</w:t>
            </w:r>
          </w:p>
          <w:p>
            <w:pPr>
              <w:spacing w:after="20"/>
            </w:pPr>
            <w:r>
              <w:rPr>
                <w:rFonts w:ascii="Consolas" w:cs="Consolas" w:eastAsia="Consolas" w:hAnsi="Consolas"/>
                <w:color w:val="27313F"/>
                <w:sz w:val="18"/>
                <w:szCs w:val="18"/>
              </w:rPr>
              <w:t xml:space="preserve">group by 1</w:t>
            </w:r>
          </w:p>
          <w:p>
            <w:pPr>
              <w:spacing w:after="20"/>
            </w:pPr>
            <w:r>
              <w:rPr>
                <w:rFonts w:ascii="Consolas" w:cs="Consolas" w:eastAsia="Consolas" w:hAnsi="Consolas"/>
                <w:color w:val="27313F"/>
                <w:sz w:val="18"/>
                <w:szCs w:val="18"/>
              </w:rPr>
              <w:t xml:space="preserve">order by 1)</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select *,</w:t>
            </w:r>
          </w:p>
          <w:p>
            <w:pPr>
              <w:spacing w:after="20"/>
            </w:pPr>
            <w:r>
              <w:rPr>
                <w:rFonts w:ascii="Consolas" w:cs="Consolas" w:eastAsia="Consolas" w:hAnsi="Consolas"/>
                <w:color w:val="27313F"/>
                <w:sz w:val="18"/>
                <w:szCs w:val="18"/>
              </w:rPr>
              <w:t xml:space="preserve">revenue_2023 - revenue_2022 as revenue_diff,</w:t>
            </w:r>
          </w:p>
          <w:p>
            <w:pPr>
              <w:spacing w:after="20"/>
            </w:pPr>
            <w:r>
              <w:rPr>
                <w:rFonts w:ascii="Consolas" w:cs="Consolas" w:eastAsia="Consolas" w:hAnsi="Consolas"/>
                <w:color w:val="27313F"/>
                <w:sz w:val="18"/>
                <w:szCs w:val="18"/>
              </w:rPr>
              <w:t xml:space="preserve">round (100.0 * (revenue_2023/revenue_2022 -1), 2) || '%' as revenue_ratio</w:t>
            </w:r>
          </w:p>
          <w:p>
            <w:pPr>
              <w:spacing w:after="20"/>
            </w:pPr>
            <w:r>
              <w:rPr>
                <w:rFonts w:ascii="Consolas" w:cs="Consolas" w:eastAsia="Consolas" w:hAnsi="Consolas"/>
                <w:color w:val="27313F"/>
                <w:sz w:val="18"/>
                <w:szCs w:val="18"/>
              </w:rPr>
              <w:t xml:space="preserve">from c1</w:t>
            </w:r>
          </w:p>
          <w:p>
            <w:pPr>
              <w:spacing w:after="20"/>
            </w:pPr>
            <w:r>
              <w:rPr>
                <w:rFonts w:ascii="Consolas" w:cs="Consolas" w:eastAsia="Consolas" w:hAnsi="Consolas"/>
                <w:color w:val="27313F"/>
                <w:sz w:val="18"/>
                <w:szCs w:val="18"/>
              </w:rPr>
              <w:t xml:space="preserve">where (revenue_2023 - revenue_2022)&lt;0</w:t>
            </w:r>
          </w:p>
          <w:p>
            <w:pPr>
              <w:spacing w:after="20"/>
            </w:pPr>
            <w:r>
              <w:rPr>
                <w:rFonts w:ascii="Consolas" w:cs="Consolas" w:eastAsia="Consolas" w:hAnsi="Consolas"/>
                <w:color w:val="27313F"/>
                <w:sz w:val="18"/>
                <w:szCs w:val="18"/>
              </w:rPr>
              <w:t xml:space="preserve">order by revenue_diff asc</w:t>
            </w:r>
          </w:p>
          <w:p>
            <w:pPr>
              <w:spacing w:after="20"/>
            </w:pPr>
            <w:r>
              <w:rPr>
                <w:rFonts w:ascii="Consolas" w:cs="Consolas" w:eastAsia="Consolas" w:hAnsi="Consolas"/>
                <w:color w:val="27313F"/>
                <w:sz w:val="18"/>
                <w:szCs w:val="18"/>
              </w:rPr>
              <w:t xml:space="preserve">limit 5;</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Concatenating the rounded ratio with || '%' turns the numeric result into a display-ready text string directly in SQL — convenient for a report, but note the column is no longer numeric afterward, so any further calculation on revenue_ratio would need to happen before this concatenation, not after.</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6 · DAX (Power BI)</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CALCULATE(SUM(...)) Measures or ADDCOLUMNS + TOPN</w:t>
            </w:r>
          </w:p>
        </w:tc>
      </w:tr>
    </w:tbl>
    <w:p>
      <w:pPr>
        <w:spacing w:after="80"/>
      </w:pPr>
    </w:p>
    <w:p>
      <w:pPr>
        <w:spacing w:after="100" w:before="240"/>
      </w:pPr>
      <w:r>
        <w:rPr>
          <w:rFonts w:ascii="Poppins" w:cs="Poppins" w:eastAsia="Poppins" w:hAnsi="Poppins"/>
          <w:b/>
          <w:bCs/>
          <w:color w:val="1D7A46"/>
          <w:sz w:val="22"/>
          <w:szCs w:val="22"/>
        </w:rPr>
        <w:t xml:space="preserve">Measures — then filter/sort manually in a visual</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revenue_2022 = CALCULATE(SUM(product_revenue[revenue]), product_revenue[year]=2022)</w:t>
            </w:r>
          </w:p>
          <w:p>
            <w:pPr>
              <w:spacing w:after="20"/>
            </w:pPr>
            <w:r>
              <w:rPr>
                <w:rFonts w:ascii="Consolas" w:cs="Consolas" w:eastAsia="Consolas" w:hAnsi="Consolas"/>
                <w:color w:val="27313F"/>
                <w:sz w:val="18"/>
                <w:szCs w:val="18"/>
              </w:rPr>
              <w:t xml:space="preserve">revenue_2023 = CALCULATE(SUM(product_revenue[revenue]), product_revenue[year]=2023)</w:t>
            </w:r>
          </w:p>
          <w:p>
            <w:pPr>
              <w:spacing w:after="20"/>
            </w:pPr>
            <w:r>
              <w:rPr>
                <w:rFonts w:ascii="Consolas" w:cs="Consolas" w:eastAsia="Consolas" w:hAnsi="Consolas"/>
                <w:color w:val="27313F"/>
                <w:sz w:val="18"/>
                <w:szCs w:val="18"/>
              </w:rPr>
              <w:t xml:space="preserve">revenue_diff = product_revenue[revenue_2023]-product_revenue[revenue_2022]</w:t>
            </w:r>
          </w:p>
          <w:p>
            <w:pPr>
              <w:spacing w:after="20"/>
            </w:pPr>
            <w:r>
              <w:rPr>
                <w:rFonts w:ascii="Consolas" w:cs="Consolas" w:eastAsia="Consolas" w:hAnsi="Consolas"/>
                <w:color w:val="27313F"/>
                <w:sz w:val="18"/>
                <w:szCs w:val="18"/>
              </w:rPr>
              <w:t xml:space="preserve">revenue_ratio = product_revenue[revenue_diff]/product_revenue[revenue_2022]</w:t>
            </w:r>
          </w:p>
        </w:tc>
      </w:tr>
    </w:tbl>
    <w:p>
      <w:pPr>
        <w:spacing w:after="80"/>
      </w:pPr>
    </w:p>
    <w:p>
      <w:pPr>
        <w:spacing w:after="100" w:before="240"/>
      </w:pPr>
      <w:r>
        <w:rPr>
          <w:rFonts w:ascii="Poppins" w:cs="Poppins" w:eastAsia="Poppins" w:hAnsi="Poppins"/>
          <w:b/>
          <w:bCs/>
          <w:color w:val="1D7A46"/>
          <w:sz w:val="22"/>
          <w:szCs w:val="22"/>
        </w:rPr>
        <w:t xml:space="preserve">Table Expression — Top_5_Revenue_Dec (self-contained)</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Top_5_Revenue_Dec =</w:t>
            </w:r>
          </w:p>
          <w:p>
            <w:pPr>
              <w:spacing w:after="20"/>
            </w:pPr>
            <w:r>
              <w:rPr>
                <w:rFonts w:ascii="Consolas" w:cs="Consolas" w:eastAsia="Consolas" w:hAnsi="Consolas"/>
                <w:color w:val="27313F"/>
                <w:sz w:val="18"/>
                <w:szCs w:val="18"/>
              </w:rPr>
              <w:t xml:space="preserve">var _t= ADDCOLUMNS(VALUES(product_revenue[product_name]),</w:t>
            </w:r>
          </w:p>
          <w:p>
            <w:pPr>
              <w:spacing w:after="20"/>
            </w:pPr>
            <w:r>
              <w:rPr>
                <w:rFonts w:ascii="Consolas" w:cs="Consolas" w:eastAsia="Consolas" w:hAnsi="Consolas"/>
                <w:color w:val="27313F"/>
                <w:sz w:val="18"/>
                <w:szCs w:val="18"/>
              </w:rPr>
              <w:t xml:space="preserve">                    "rev_2022", CALCULATE(SUM(product_revenue[revenue]),product_revenue[year]=2022),</w:t>
            </w:r>
          </w:p>
          <w:p>
            <w:pPr>
              <w:spacing w:after="20"/>
            </w:pPr>
            <w:r>
              <w:rPr>
                <w:rFonts w:ascii="Consolas" w:cs="Consolas" w:eastAsia="Consolas" w:hAnsi="Consolas"/>
                <w:color w:val="27313F"/>
                <w:sz w:val="18"/>
                <w:szCs w:val="18"/>
              </w:rPr>
              <w:t xml:space="preserve">                    "rev_2023", CALCULATE(SUM(product_revenue[revenue]),product_revenue[year]=2023),</w:t>
            </w:r>
          </w:p>
          <w:p>
            <w:pPr>
              <w:spacing w:after="20"/>
            </w:pPr>
            <w:r>
              <w:rPr>
                <w:rFonts w:ascii="Consolas" w:cs="Consolas" w:eastAsia="Consolas" w:hAnsi="Consolas"/>
                <w:color w:val="27313F"/>
                <w:sz w:val="18"/>
                <w:szCs w:val="18"/>
              </w:rPr>
              <w:t xml:space="preserve">                    "rev_diff", CALCULATE(SUM(product_revenue[revenue]),product_revenue[year]=2023) -</w:t>
            </w:r>
          </w:p>
          <w:p>
            <w:pPr>
              <w:spacing w:after="20"/>
            </w:pPr>
            <w:r>
              <w:rPr>
                <w:rFonts w:ascii="Consolas" w:cs="Consolas" w:eastAsia="Consolas" w:hAnsi="Consolas"/>
                <w:color w:val="27313F"/>
                <w:sz w:val="18"/>
                <w:szCs w:val="18"/>
              </w:rPr>
              <w:t xml:space="preserve">                                CALCULATE(SUM(product_revenue[revenue]),product_revenue[year]=2022),</w:t>
            </w:r>
          </w:p>
          <w:p>
            <w:pPr>
              <w:spacing w:after="20"/>
            </w:pPr>
            <w:r>
              <w:rPr>
                <w:rFonts w:ascii="Consolas" w:cs="Consolas" w:eastAsia="Consolas" w:hAnsi="Consolas"/>
                <w:color w:val="27313F"/>
                <w:sz w:val="18"/>
                <w:szCs w:val="18"/>
              </w:rPr>
              <w:t xml:space="preserve">                    "rev_ratio", FORMAT(CALCULATE(SUM(product_revenue[revenue]),product_revenue[year]=2023)/</w:t>
            </w:r>
          </w:p>
          <w:p>
            <w:pPr>
              <w:spacing w:after="20"/>
            </w:pPr>
            <w:r>
              <w:rPr>
                <w:rFonts w:ascii="Consolas" w:cs="Consolas" w:eastAsia="Consolas" w:hAnsi="Consolas"/>
                <w:color w:val="27313F"/>
                <w:sz w:val="18"/>
                <w:szCs w:val="18"/>
              </w:rPr>
              <w:t xml:space="preserve">                                CALCULATE(SUM(product_revenue[revenue]),product_revenue[year]=2022)-1,"0.00%"))</w:t>
            </w:r>
          </w:p>
          <w:p>
            <w:pPr>
              <w:spacing w:after="20"/>
            </w:pPr>
            <w:r>
              <w:rPr>
                <w:rFonts w:ascii="Consolas" w:cs="Consolas" w:eastAsia="Consolas" w:hAnsi="Consolas"/>
                <w:color w:val="27313F"/>
                <w:sz w:val="18"/>
                <w:szCs w:val="18"/>
              </w:rPr>
              <w:t xml:space="preserve">var _f= FILTER(_t, [rev_diff]&lt;0)</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RETURN TOPN(5,_f,[rev_diff],ASC,product_revenue[product_name],ASC)</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 — read carefully:</w:t>
            </w:r>
          </w:p>
          <w:p>
            <w:r>
              <w:rPr>
                <w:rFonts w:ascii="Calibri" w:cs="Calibri" w:eastAsia="Calibri" w:hAnsi="Calibri"/>
                <w:color w:val="5B4A00"/>
                <w:sz w:val="20"/>
                <w:szCs w:val="20"/>
              </w:rPr>
              <w:t xml:space="preserve">revenue_diff and revenue_ratio as written reference product_revenue[revenue_2023] and product_revenue[revenue_2022] using table-dot-column syntax, but revenue_2022/revenue_2023 are measures, not physical columns — DAX measures are referenced as plain [revenue_2023], never table[revenue_2023]. As written these two lines would fail to compile; the fix is revenue_diff = [revenue_2023]-[revenue_2022] and revenue_ratio = [revenue_diff]/[revenue_2022]. The Table Expression below avoids this trap entirely by recomputing each CALCULATE(SUM(...)) inline rather than chaining measure references, and TOPN(5,_f,[rev_diff],ASC,...) is what actually returns the top 5 by ascending difference — the standalone measures above would need to be placed in a visual with a Top N filter to achieve the same ranking.</w:t>
            </w:r>
          </w:p>
        </w:tc>
      </w:tr>
    </w:tbl>
    <w:p>
      <w:pPr>
        <w:spacing w:after="160"/>
      </w:pPr>
    </w:p>
    <w:p>
      <w:pPr>
        <w:pStyle w:val="Heading2"/>
        <w:pBdr>
          <w:bottom w:val="single" w:color="2E86AB" w:sz="8" w:space="4"/>
        </w:pBdr>
        <w:spacing w:after="120" w:before="320"/>
      </w:pPr>
      <w:r>
        <w:rPr>
          <w:rFonts w:ascii="Poppins" w:cs="Poppins" w:eastAsia="Poppins" w:hAnsi="Poppins"/>
          <w:b/>
          <w:bCs/>
          <w:color w:val="1F2A44"/>
          <w:sz w:val="28"/>
          <w:szCs w:val="28"/>
        </w:rPr>
        <w:t xml:space="preserve">At a Glance — Which Tool, Which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shd w:fill="1F2A4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Tool / Language</w:t>
            </w:r>
          </w:p>
        </w:tc>
        <w:tc>
          <w:tcPr>
            <w:shd w:fill="1F2A4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Key Functions</w:t>
            </w:r>
          </w:p>
        </w:tc>
        <w:tc>
          <w:tcPr>
            <w:shd w:fill="1F2A4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Best Fit</w:t>
            </w:r>
          </w:p>
        </w:tc>
      </w:tr>
      <w:tr>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Excel Dynamic Array</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PIVOTBY, CHOOSECOLS, SORTBY, FILTER, TAKE</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Single formula pivot + rank + trim</w:t>
            </w:r>
          </w:p>
        </w:tc>
      </w:tr>
      <w:tr>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Power Query (M)</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Table.Pivot, Table.Sort, Table.SelectRows, Table.FirstN</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Refreshable pivot + Top-N query</w:t>
            </w:r>
          </w:p>
        </w:tc>
      </w:tr>
      <w:tr>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Python in Excel</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groupby + unstack + sort_values + head</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In-cell Python, formatted % output</w:t>
            </w:r>
          </w:p>
        </w:tc>
      </w:tr>
      <w:tr>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Jupyter Notebook</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groupby + unstack + sort_values + head</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Same logic, external CSV file</w:t>
            </w:r>
          </w:p>
        </w:tc>
      </w:tr>
      <w:tr>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SQL (PostgreSQL)</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CTE pivot + ROUND + ORDER BY + LIMIT</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Set-based query with text-formatted %</w:t>
            </w:r>
          </w:p>
        </w:tc>
      </w:tr>
      <w:tr>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DAX (Power BI)</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CALCULATE(SUM(...)) measures or ADDCOLUMNS + TOPN</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Reusable measures or self-contained table</w:t>
            </w:r>
          </w:p>
        </w:tc>
      </w:tr>
    </w:tbl>
    <w:p>
      <w:pPr>
        <w:spacing w:after="240"/>
      </w:pPr>
    </w:p>
    <w:p>
      <w:pPr>
        <w:pBdr>
          <w:top w:val="single" w:color="D7DCE3" w:sz="4" w:space="8"/>
        </w:pBdr>
        <w:spacing w:after="60" w:before="200"/>
      </w:pPr>
      <w:r>
        <w:rPr>
          <w:rFonts w:ascii="Calibri" w:cs="Calibri" w:eastAsia="Calibri" w:hAnsi="Calibri"/>
          <w:i/>
          <w:iCs/>
          <w:color w:val="6B7280"/>
          <w:sz w:val="18"/>
          <w:szCs w:val="18"/>
        </w:rPr>
        <w:t xml:space="preserve">Shared by Md. Shah Alam — Corporate Data Analytics Consultant &amp; Trainer | Data Analyst</w:t>
      </w:r>
    </w:p>
    <w:p>
      <w:r>
        <w:rPr>
          <w:rFonts w:ascii="Calibri" w:cs="Calibri" w:eastAsia="Calibri" w:hAnsi="Calibri"/>
          <w:color w:val="6B7280"/>
          <w:sz w:val="17"/>
          <w:szCs w:val="17"/>
        </w:rPr>
        <w:t xml:space="preserve">Microsoft Certified Trainer · Power BI · DAX · Power Query (M) · Excel 365 Dynamic Arrays · PostgreSQL · Python · Microsoft Certified (MO-201, PL-300)</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3" w:sz="4" w:space="4"/>
      </w:pBdr>
      <w:jc w:val="right"/>
    </w:pPr>
    <w:r>
      <w:rPr>
        <w:rFonts w:ascii="Calibri" w:cs="Calibri" w:eastAsia="Calibri" w:hAnsi="Calibri"/>
        <w:color w:val="6B7280"/>
        <w:sz w:val="16"/>
        <w:szCs w:val="16"/>
      </w:rPr>
      <w:t xml:space="preserve">Data Analytics Cheat Sheet  ·  Top 5 Products with Declining Revenue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2026-08-31T05:43:40.938Z</dcterms:created>
  <dcterms:modified xsi:type="dcterms:W3CDTF">2026-08-31T05:43:40.959Z</dcterms:modified>
</cp:coreProperties>
</file>

<file path=docProps/custom.xml><?xml version="1.0" encoding="utf-8"?>
<Properties xmlns="http://schemas.openxmlformats.org/officeDocument/2006/custom-properties" xmlns:vt="http://schemas.openxmlformats.org/officeDocument/2006/docPropsVTypes"/>
</file>