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93FF8" w14:textId="7560151D" w:rsidR="004B30FF" w:rsidRDefault="004B30FF" w:rsidP="00F550A5">
      <w:pPr>
        <w:pStyle w:val="Title"/>
        <w:bidi w:val="0"/>
        <w:spacing w:line="276" w:lineRule="auto"/>
        <w:jc w:val="center"/>
        <w:rPr>
          <w:sz w:val="44"/>
          <w:szCs w:val="44"/>
        </w:rPr>
      </w:pPr>
      <w:r w:rsidRPr="00F16EC0">
        <w:rPr>
          <w:rFonts w:hint="cs"/>
          <w:sz w:val="44"/>
          <w:szCs w:val="44"/>
        </w:rPr>
        <w:t>A</w:t>
      </w:r>
      <w:r w:rsidRPr="00F16EC0">
        <w:rPr>
          <w:sz w:val="44"/>
          <w:szCs w:val="44"/>
        </w:rPr>
        <w:t xml:space="preserve">ssignment </w:t>
      </w:r>
      <w:r>
        <w:rPr>
          <w:sz w:val="44"/>
          <w:szCs w:val="44"/>
        </w:rPr>
        <w:t>3</w:t>
      </w:r>
      <w:r w:rsidRPr="00F16EC0">
        <w:rPr>
          <w:sz w:val="44"/>
          <w:szCs w:val="44"/>
        </w:rPr>
        <w:t xml:space="preserve"> – </w:t>
      </w:r>
      <w:r>
        <w:rPr>
          <w:sz w:val="44"/>
          <w:szCs w:val="44"/>
        </w:rPr>
        <w:t>Transfer and Meta Learning</w:t>
      </w:r>
    </w:p>
    <w:p w14:paraId="4187F386" w14:textId="2BD918F8" w:rsidR="004B30FF" w:rsidRPr="00A236B1" w:rsidRDefault="004B30FF" w:rsidP="00A236B1">
      <w:pPr>
        <w:pStyle w:val="IntenseQuote"/>
        <w:bidi w:val="0"/>
        <w:spacing w:line="276" w:lineRule="auto"/>
        <w:rPr>
          <w:i w:val="0"/>
          <w:iCs w:val="0"/>
          <w:sz w:val="18"/>
          <w:szCs w:val="18"/>
        </w:rPr>
      </w:pPr>
      <w:r w:rsidRPr="00A236B1">
        <w:rPr>
          <w:i w:val="0"/>
          <w:iCs w:val="0"/>
          <w:sz w:val="18"/>
          <w:szCs w:val="18"/>
        </w:rPr>
        <w:t xml:space="preserve">Submitted by: </w:t>
      </w:r>
      <w:r w:rsidR="00F550A5" w:rsidRPr="00A236B1">
        <w:rPr>
          <w:i w:val="0"/>
          <w:iCs w:val="0"/>
          <w:sz w:val="18"/>
          <w:szCs w:val="18"/>
        </w:rPr>
        <w:t xml:space="preserve"> </w:t>
      </w:r>
      <w:r w:rsidR="000E1270" w:rsidRPr="00A236B1">
        <w:rPr>
          <w:i w:val="0"/>
          <w:iCs w:val="0"/>
          <w:sz w:val="18"/>
          <w:szCs w:val="18"/>
        </w:rPr>
        <w:t xml:space="preserve"> Omri Haller (</w:t>
      </w:r>
      <w:r w:rsidRPr="00A236B1">
        <w:rPr>
          <w:i w:val="0"/>
          <w:iCs w:val="0"/>
          <w:sz w:val="18"/>
          <w:szCs w:val="18"/>
        </w:rPr>
        <w:t>208524413</w:t>
      </w:r>
      <w:r w:rsidR="000E1270" w:rsidRPr="00A236B1">
        <w:rPr>
          <w:i w:val="0"/>
          <w:iCs w:val="0"/>
          <w:sz w:val="18"/>
          <w:szCs w:val="18"/>
        </w:rPr>
        <w:t>)</w:t>
      </w:r>
      <w:r w:rsidRPr="00A236B1">
        <w:rPr>
          <w:i w:val="0"/>
          <w:iCs w:val="0"/>
          <w:sz w:val="18"/>
          <w:szCs w:val="18"/>
        </w:rPr>
        <w:t xml:space="preserve">, </w:t>
      </w:r>
      <w:r w:rsidR="000E1270" w:rsidRPr="00A236B1">
        <w:rPr>
          <w:i w:val="0"/>
          <w:iCs w:val="0"/>
          <w:sz w:val="18"/>
          <w:szCs w:val="18"/>
        </w:rPr>
        <w:t xml:space="preserve"> Shahar Oded (</w:t>
      </w:r>
      <w:r w:rsidRPr="00A236B1">
        <w:rPr>
          <w:i w:val="0"/>
          <w:iCs w:val="0"/>
          <w:sz w:val="18"/>
          <w:szCs w:val="18"/>
        </w:rPr>
        <w:t>208388918</w:t>
      </w:r>
      <w:r w:rsidR="000E1270" w:rsidRPr="00A236B1">
        <w:rPr>
          <w:i w:val="0"/>
          <w:iCs w:val="0"/>
          <w:sz w:val="18"/>
          <w:szCs w:val="18"/>
        </w:rPr>
        <w:t>)</w:t>
      </w:r>
    </w:p>
    <w:p w14:paraId="3319E4F5" w14:textId="0ACD87CE" w:rsidR="00F550A5" w:rsidRPr="00F550A5" w:rsidRDefault="00F550A5" w:rsidP="00F550A5">
      <w:pPr>
        <w:bidi w:val="0"/>
        <w:rPr>
          <w:sz w:val="16"/>
          <w:szCs w:val="16"/>
        </w:rPr>
      </w:pPr>
      <w:r w:rsidRPr="00F550A5">
        <w:rPr>
          <w:sz w:val="16"/>
          <w:szCs w:val="16"/>
        </w:rPr>
        <w:t>** Code files are submitted as a structured project. To run, open the repo in in an IDE, install requirements.txt in your VENV, navigate to the mainColab.ipynb file and run all cells. Modules will be loaded.</w:t>
      </w:r>
    </w:p>
    <w:p w14:paraId="179631C6" w14:textId="6B823E2C" w:rsidR="004B30FF" w:rsidRDefault="004B30FF" w:rsidP="004B30FF">
      <w:pPr>
        <w:pStyle w:val="Heading1"/>
        <w:bidi w:val="0"/>
        <w:spacing w:line="276" w:lineRule="auto"/>
      </w:pPr>
      <w:r>
        <w:t xml:space="preserve">Section 1 – </w:t>
      </w:r>
      <w:r>
        <w:t>Training Individual Networks</w:t>
      </w:r>
      <w:r w:rsidRPr="00D52BEC">
        <w:t xml:space="preserve"> (</w:t>
      </w:r>
      <w:r>
        <w:t>Actor-Critic</w:t>
      </w:r>
      <w:r w:rsidRPr="00D52BEC">
        <w:t>)</w:t>
      </w:r>
    </w:p>
    <w:p w14:paraId="18D33A65" w14:textId="77777777" w:rsidR="004B30FF" w:rsidRPr="004B30FF" w:rsidRDefault="004B30FF" w:rsidP="004B30FF">
      <w:pPr>
        <w:pStyle w:val="Heading2"/>
        <w:bidi w:val="0"/>
        <w:rPr>
          <w:lang/>
        </w:rPr>
      </w:pPr>
      <w:r w:rsidRPr="004B30FF">
        <w:rPr>
          <w:lang/>
        </w:rPr>
        <w:t>1.1. Architecture and Unified Interface</w:t>
      </w:r>
    </w:p>
    <w:p w14:paraId="7A73EB16" w14:textId="00AC223A" w:rsidR="004B30FF" w:rsidRPr="004B30FF" w:rsidRDefault="004B30FF" w:rsidP="004B30FF">
      <w:pPr>
        <w:bidi w:val="0"/>
        <w:rPr>
          <w:lang/>
        </w:rPr>
      </w:pPr>
      <w:r w:rsidRPr="004B30FF">
        <w:rPr>
          <w:lang/>
        </w:rPr>
        <w:t>To enable seamless transfer learning in later sections (</w:t>
      </w:r>
      <w:r>
        <w:t xml:space="preserve">fine tuning and </w:t>
      </w:r>
      <w:r w:rsidRPr="004B30FF">
        <w:rPr>
          <w:lang/>
        </w:rPr>
        <w:t>progressive networks), we designed a unified architecture that allows a single network structure to interact with multiple environments (CartPole, Acrobot</w:t>
      </w:r>
      <w:r>
        <w:t xml:space="preserve"> </w:t>
      </w:r>
      <w:r w:rsidRPr="004B30FF">
        <w:rPr>
          <w:lang/>
        </w:rPr>
        <w:t>and MountainCar) despite their differing state and action spaces.</w:t>
      </w:r>
    </w:p>
    <w:p w14:paraId="4C0EA640" w14:textId="77777777" w:rsidR="004B30FF" w:rsidRPr="004B30FF" w:rsidRDefault="004B30FF" w:rsidP="004B30FF">
      <w:pPr>
        <w:numPr>
          <w:ilvl w:val="0"/>
          <w:numId w:val="2"/>
        </w:numPr>
        <w:bidi w:val="0"/>
        <w:rPr>
          <w:lang/>
        </w:rPr>
      </w:pPr>
      <w:r w:rsidRPr="004B30FF">
        <w:rPr>
          <w:b/>
          <w:bCs/>
          <w:lang/>
        </w:rPr>
        <w:t>Base Algorithm:</w:t>
      </w:r>
      <w:r w:rsidRPr="004B30FF">
        <w:rPr>
          <w:lang/>
        </w:rPr>
        <w:t xml:space="preserve"> We utilized an on-policy </w:t>
      </w:r>
      <w:r w:rsidRPr="004B30FF">
        <w:rPr>
          <w:b/>
          <w:bCs/>
          <w:lang/>
        </w:rPr>
        <w:t>Actor-Critic</w:t>
      </w:r>
      <w:r w:rsidRPr="004B30FF">
        <w:rPr>
          <w:lang/>
        </w:rPr>
        <w:t xml:space="preserve"> algorithm. The actor (policy) and critic (value) share the same feature extraction backbone (MLP) but have separate output heads, or distinct networks depending on the specific run configuration.</w:t>
      </w:r>
    </w:p>
    <w:p w14:paraId="690CB772" w14:textId="10F640EB" w:rsidR="004B30FF" w:rsidRPr="004B30FF" w:rsidRDefault="004B30FF" w:rsidP="004B30FF">
      <w:pPr>
        <w:numPr>
          <w:ilvl w:val="0"/>
          <w:numId w:val="2"/>
        </w:numPr>
        <w:bidi w:val="0"/>
        <w:rPr>
          <w:lang/>
        </w:rPr>
      </w:pPr>
      <w:r w:rsidRPr="004B30FF">
        <w:rPr>
          <w:b/>
          <w:bCs/>
          <w:lang/>
        </w:rPr>
        <w:t>Network Structure:</w:t>
      </w:r>
      <w:r w:rsidRPr="004B30FF">
        <w:rPr>
          <w:lang/>
        </w:rPr>
        <w:t xml:space="preserve"> A Multi-Layer Perceptron (MLP) was used with hidden layers of size [128]. ReLU activations were used between layers.</w:t>
      </w:r>
    </w:p>
    <w:p w14:paraId="27E67438" w14:textId="67755896" w:rsidR="004B30FF" w:rsidRPr="004B30FF" w:rsidRDefault="004B30FF" w:rsidP="004B30FF">
      <w:pPr>
        <w:numPr>
          <w:ilvl w:val="0"/>
          <w:numId w:val="2"/>
        </w:numPr>
        <w:bidi w:val="0"/>
        <w:rPr>
          <w:lang/>
        </w:rPr>
      </w:pPr>
      <w:r w:rsidRPr="004B30FF">
        <w:rPr>
          <w:b/>
          <w:bCs/>
          <w:lang/>
        </w:rPr>
        <w:t>Unified State Space (</w:t>
      </w:r>
      <m:oMath>
        <m:sSub>
          <m:sSubPr>
            <m:ctrlPr>
              <w:rPr>
                <w:rFonts w:ascii="Cambria Math" w:hAnsi="Cambria Math"/>
                <w:b/>
                <w:bCs/>
                <w:i/>
                <w:iCs/>
                <w:lang/>
              </w:rPr>
            </m:ctrlPr>
          </m:sSubPr>
          <m:e>
            <m:r>
              <m:rPr>
                <m:sty m:val="bi"/>
              </m:rPr>
              <w:rPr>
                <w:rFonts w:ascii="Cambria Math" w:hAnsi="Cambria Math"/>
                <w:lang/>
              </w:rPr>
              <m:t>D</m:t>
            </m:r>
          </m:e>
          <m:sub>
            <m:r>
              <m:rPr>
                <m:sty m:val="bi"/>
              </m:rPr>
              <w:rPr>
                <w:rFonts w:ascii="Cambria Math" w:hAnsi="Cambria Math"/>
                <w:lang/>
              </w:rPr>
              <m:t>in</m:t>
            </m:r>
          </m:sub>
        </m:sSub>
        <m:r>
          <m:rPr>
            <m:sty m:val="bi"/>
          </m:rPr>
          <w:rPr>
            <w:rFonts w:ascii="Cambria Math" w:hAnsi="Cambria Math"/>
            <w:lang/>
          </w:rPr>
          <m:t>=6</m:t>
        </m:r>
      </m:oMath>
      <w:r w:rsidRPr="004B30FF">
        <w:rPr>
          <w:b/>
          <w:bCs/>
          <w:lang/>
        </w:rPr>
        <w:t>):</w:t>
      </w:r>
      <w:r w:rsidRPr="004B30FF">
        <w:rPr>
          <w:lang/>
        </w:rPr>
        <w:t xml:space="preserve"> The input dimension was fixed to 6 (the size of the Acrobot state space). For environments with smaller observation spaces, we applied </w:t>
      </w:r>
      <w:r w:rsidRPr="004B30FF">
        <w:rPr>
          <w:b/>
          <w:bCs/>
          <w:lang/>
        </w:rPr>
        <w:t>zero-padding</w:t>
      </w:r>
      <w:r w:rsidRPr="004B30FF">
        <w:rPr>
          <w:lang/>
        </w:rPr>
        <w:t>:</w:t>
      </w:r>
    </w:p>
    <w:p w14:paraId="4F056016" w14:textId="3724851E" w:rsidR="004B30FF" w:rsidRPr="004B30FF" w:rsidRDefault="004B30FF" w:rsidP="004B30FF">
      <w:pPr>
        <w:numPr>
          <w:ilvl w:val="1"/>
          <w:numId w:val="2"/>
        </w:numPr>
        <w:bidi w:val="0"/>
        <w:rPr>
          <w:lang/>
        </w:rPr>
      </w:pPr>
      <w:r w:rsidRPr="004B30FF">
        <w:rPr>
          <w:b/>
          <w:bCs/>
          <w:lang/>
        </w:rPr>
        <w:t>CartPole (</w:t>
      </w:r>
      <m:oMath>
        <m:r>
          <m:rPr>
            <m:sty m:val="bi"/>
          </m:rPr>
          <w:rPr>
            <w:rFonts w:ascii="Cambria Math" w:hAnsi="Cambria Math"/>
            <w:lang/>
          </w:rPr>
          <m:t xml:space="preserve">4 </m:t>
        </m:r>
        <m:r>
          <m:rPr>
            <m:sty m:val="bi"/>
          </m:rPr>
          <w:rPr>
            <w:rFonts w:ascii="Cambria Math" w:hAnsi="Cambria Math"/>
          </w:rPr>
          <m:t>-&gt;</m:t>
        </m:r>
        <m:r>
          <m:rPr>
            <m:sty m:val="bi"/>
          </m:rPr>
          <w:rPr>
            <w:rFonts w:ascii="Cambria Math" w:hAnsi="Cambria Math"/>
            <w:lang/>
          </w:rPr>
          <m:t>6</m:t>
        </m:r>
      </m:oMath>
      <w:r w:rsidRPr="004B30FF">
        <w:rPr>
          <w:b/>
          <w:bCs/>
          <w:lang/>
        </w:rPr>
        <w:t>):</w:t>
      </w:r>
      <w:r w:rsidRPr="004B30FF">
        <w:rPr>
          <w:lang/>
        </w:rPr>
        <w:t xml:space="preserve"> The 4-dimensional state is padded with 2 zeros.</w:t>
      </w:r>
    </w:p>
    <w:p w14:paraId="1C43FA5F" w14:textId="4651F4B8" w:rsidR="004B30FF" w:rsidRPr="004B30FF" w:rsidRDefault="004B30FF" w:rsidP="004B30FF">
      <w:pPr>
        <w:numPr>
          <w:ilvl w:val="1"/>
          <w:numId w:val="2"/>
        </w:numPr>
        <w:bidi w:val="0"/>
        <w:rPr>
          <w:lang/>
        </w:rPr>
      </w:pPr>
      <w:r w:rsidRPr="004B30FF">
        <w:rPr>
          <w:b/>
          <w:bCs/>
          <w:lang/>
        </w:rPr>
        <w:t>MountainCar (</w:t>
      </w:r>
      <m:oMath>
        <m:r>
          <m:rPr>
            <m:sty m:val="bi"/>
          </m:rPr>
          <w:rPr>
            <w:rFonts w:ascii="Cambria Math" w:hAnsi="Cambria Math"/>
            <w:lang/>
          </w:rPr>
          <m:t>2</m:t>
        </m:r>
        <m:r>
          <m:rPr>
            <m:sty m:val="bi"/>
          </m:rPr>
          <w:rPr>
            <w:rFonts w:ascii="Cambria Math" w:hAnsi="Cambria Math"/>
            <w:lang/>
          </w:rPr>
          <m:t xml:space="preserve"> </m:t>
        </m:r>
        <m:r>
          <m:rPr>
            <m:sty m:val="bi"/>
          </m:rPr>
          <w:rPr>
            <w:rFonts w:ascii="Cambria Math" w:hAnsi="Cambria Math"/>
          </w:rPr>
          <m:t>-&gt;</m:t>
        </m:r>
        <m:r>
          <m:rPr>
            <m:sty m:val="bi"/>
          </m:rPr>
          <w:rPr>
            <w:rFonts w:ascii="Cambria Math" w:hAnsi="Cambria Math"/>
            <w:lang/>
          </w:rPr>
          <m:t>6</m:t>
        </m:r>
      </m:oMath>
      <w:r w:rsidRPr="004B30FF">
        <w:rPr>
          <w:b/>
          <w:bCs/>
          <w:lang/>
        </w:rPr>
        <w:t>):</w:t>
      </w:r>
      <w:r w:rsidRPr="004B30FF">
        <w:rPr>
          <w:lang/>
        </w:rPr>
        <w:t xml:space="preserve"> The 2-dimensional state is padded with 4 zeros.</w:t>
      </w:r>
    </w:p>
    <w:p w14:paraId="76E8C1D6" w14:textId="141411D6" w:rsidR="004B30FF" w:rsidRPr="004B30FF" w:rsidRDefault="004B30FF" w:rsidP="004B30FF">
      <w:pPr>
        <w:numPr>
          <w:ilvl w:val="0"/>
          <w:numId w:val="2"/>
        </w:numPr>
        <w:bidi w:val="0"/>
        <w:rPr>
          <w:lang/>
        </w:rPr>
      </w:pPr>
      <w:r w:rsidRPr="004B30FF">
        <w:rPr>
          <w:b/>
          <w:bCs/>
          <w:lang/>
        </w:rPr>
        <w:t>Unified Action Space (</w:t>
      </w:r>
      <m:oMath>
        <m:sSub>
          <m:sSubPr>
            <m:ctrlPr>
              <w:rPr>
                <w:rFonts w:ascii="Cambria Math" w:hAnsi="Cambria Math"/>
                <w:b/>
                <w:bCs/>
                <w:i/>
                <w:iCs/>
                <w:lang/>
              </w:rPr>
            </m:ctrlPr>
          </m:sSubPr>
          <m:e>
            <m:r>
              <m:rPr>
                <m:sty m:val="bi"/>
              </m:rPr>
              <w:rPr>
                <w:rFonts w:ascii="Cambria Math" w:hAnsi="Cambria Math"/>
                <w:lang/>
              </w:rPr>
              <m:t>D</m:t>
            </m:r>
          </m:e>
          <m:sub>
            <m:r>
              <m:rPr>
                <m:sty m:val="bi"/>
              </m:rPr>
              <w:rPr>
                <w:rFonts w:ascii="Cambria Math" w:hAnsi="Cambria Math"/>
                <w:lang/>
              </w:rPr>
              <m:t>out</m:t>
            </m:r>
          </m:sub>
        </m:sSub>
        <m:r>
          <m:rPr>
            <m:sty m:val="bi"/>
          </m:rPr>
          <w:rPr>
            <w:rFonts w:ascii="Cambria Math" w:hAnsi="Cambria Math"/>
            <w:lang/>
          </w:rPr>
          <m:t>=5</m:t>
        </m:r>
      </m:oMath>
      <w:r w:rsidRPr="004B30FF">
        <w:rPr>
          <w:b/>
          <w:bCs/>
          <w:lang/>
        </w:rPr>
        <w:t>):</w:t>
      </w:r>
      <w:r w:rsidRPr="004B30FF">
        <w:rPr>
          <w:lang/>
        </w:rPr>
        <w:t xml:space="preserve"> The output dimension was fixed to 5 (the resolution of the MountainCar discretization</w:t>
      </w:r>
      <w:r w:rsidR="00E63FE6">
        <w:t xml:space="preserve"> – see in the next section</w:t>
      </w:r>
      <w:r w:rsidRPr="004B30FF">
        <w:rPr>
          <w:lang/>
        </w:rPr>
        <w:t xml:space="preserve">). For environments with fewer actions, we applied </w:t>
      </w:r>
      <w:r w:rsidRPr="004B30FF">
        <w:rPr>
          <w:b/>
          <w:bCs/>
          <w:lang/>
        </w:rPr>
        <w:t>logit masking</w:t>
      </w:r>
      <w:r w:rsidRPr="004B30FF">
        <w:rPr>
          <w:lang/>
        </w:rPr>
        <w:t>:</w:t>
      </w:r>
    </w:p>
    <w:p w14:paraId="5A6118D7" w14:textId="1FBAFAEE" w:rsidR="004B30FF" w:rsidRPr="004B30FF" w:rsidRDefault="004B30FF" w:rsidP="004B30FF">
      <w:pPr>
        <w:numPr>
          <w:ilvl w:val="1"/>
          <w:numId w:val="2"/>
        </w:numPr>
        <w:bidi w:val="0"/>
        <w:rPr>
          <w:lang/>
        </w:rPr>
      </w:pPr>
      <w:r w:rsidRPr="004B30FF">
        <w:rPr>
          <w:b/>
          <w:bCs/>
          <w:lang/>
        </w:rPr>
        <w:t>Masking Mechanism:</w:t>
      </w:r>
      <w:r w:rsidRPr="004B30FF">
        <w:rPr>
          <w:lang/>
        </w:rPr>
        <w:t xml:space="preserve"> A binary mask sets the logits of invalid actions to </w:t>
      </w:r>
      <m:oMath>
        <m:r>
          <w:rPr>
            <w:rFonts w:ascii="Cambria Math" w:hAnsi="Cambria Math"/>
            <w:lang/>
          </w:rPr>
          <m:t>-</m:t>
        </m:r>
        <m:r>
          <w:rPr>
            <w:rFonts w:ascii="Cambria Math" w:hAnsi="Cambria Math"/>
          </w:rPr>
          <m:t xml:space="preserve">∞ </m:t>
        </m:r>
      </m:oMath>
      <w:r w:rsidRPr="004B30FF">
        <w:rPr>
          <w:lang/>
        </w:rPr>
        <w:t>before the softmax step, ensuring the agent assigns them zero probability.</w:t>
      </w:r>
    </w:p>
    <w:p w14:paraId="5A02D1BC" w14:textId="77777777" w:rsidR="004B30FF" w:rsidRPr="004B30FF" w:rsidRDefault="004B30FF" w:rsidP="004B30FF">
      <w:pPr>
        <w:numPr>
          <w:ilvl w:val="1"/>
          <w:numId w:val="2"/>
        </w:numPr>
        <w:bidi w:val="0"/>
        <w:rPr>
          <w:lang/>
        </w:rPr>
      </w:pPr>
      <w:r w:rsidRPr="004B30FF">
        <w:rPr>
          <w:b/>
          <w:bCs/>
          <w:lang/>
        </w:rPr>
        <w:t>CartPole (2 valid):</w:t>
      </w:r>
      <w:r w:rsidRPr="004B30FF">
        <w:rPr>
          <w:lang/>
        </w:rPr>
        <w:t xml:space="preserve"> Actions 0-1 are valid; 2-4 are masked.</w:t>
      </w:r>
    </w:p>
    <w:p w14:paraId="39350D23" w14:textId="77777777" w:rsidR="004B30FF" w:rsidRPr="00F550A5" w:rsidRDefault="004B30FF" w:rsidP="004B30FF">
      <w:pPr>
        <w:numPr>
          <w:ilvl w:val="1"/>
          <w:numId w:val="2"/>
        </w:numPr>
        <w:bidi w:val="0"/>
        <w:rPr>
          <w:lang/>
        </w:rPr>
      </w:pPr>
      <w:r w:rsidRPr="004B30FF">
        <w:rPr>
          <w:b/>
          <w:bCs/>
          <w:lang/>
        </w:rPr>
        <w:t>Acrobot (3 valid):</w:t>
      </w:r>
      <w:r w:rsidRPr="004B30FF">
        <w:rPr>
          <w:lang/>
        </w:rPr>
        <w:t xml:space="preserve"> Actions 0-2 are valid; 3-4 are masked.</w:t>
      </w:r>
    </w:p>
    <w:p w14:paraId="6B25420D" w14:textId="77777777" w:rsidR="00F550A5" w:rsidRPr="004B30FF" w:rsidRDefault="00F550A5" w:rsidP="00F550A5">
      <w:pPr>
        <w:bidi w:val="0"/>
        <w:rPr>
          <w:lang/>
        </w:rPr>
      </w:pPr>
    </w:p>
    <w:p w14:paraId="4345CA83" w14:textId="77777777" w:rsidR="004B30FF" w:rsidRPr="004B30FF" w:rsidRDefault="004B30FF" w:rsidP="00282E7E">
      <w:pPr>
        <w:pStyle w:val="Heading2"/>
        <w:bidi w:val="0"/>
        <w:rPr>
          <w:lang/>
        </w:rPr>
      </w:pPr>
      <w:r w:rsidRPr="004B30FF">
        <w:rPr>
          <w:lang/>
        </w:rPr>
        <w:t>1.2. Environment-Specific Adjustments</w:t>
      </w:r>
    </w:p>
    <w:p w14:paraId="6776D26A" w14:textId="21D77A4D" w:rsidR="004B30FF" w:rsidRPr="004B30FF" w:rsidRDefault="004B30FF" w:rsidP="004B30FF">
      <w:pPr>
        <w:numPr>
          <w:ilvl w:val="0"/>
          <w:numId w:val="3"/>
        </w:numPr>
        <w:bidi w:val="0"/>
        <w:rPr>
          <w:lang/>
        </w:rPr>
      </w:pPr>
      <w:r w:rsidRPr="004B30FF">
        <w:rPr>
          <w:b/>
          <w:bCs/>
          <w:lang/>
        </w:rPr>
        <w:t>CartPole-v1 (Retrained):</w:t>
      </w:r>
      <w:r w:rsidRPr="004B30FF">
        <w:rPr>
          <w:lang/>
        </w:rPr>
        <w:t xml:space="preserve"> Although solved </w:t>
      </w:r>
      <w:r w:rsidR="00E63FE6">
        <w:t>in assignment 2</w:t>
      </w:r>
      <w:r w:rsidRPr="004B30FF">
        <w:rPr>
          <w:lang/>
        </w:rPr>
        <w:t>, the agent was retrained using the padded architecture to establish a baseline compatible with the progressive network source pool.</w:t>
      </w:r>
    </w:p>
    <w:p w14:paraId="547309A5" w14:textId="77777777" w:rsidR="004B30FF" w:rsidRPr="004B30FF" w:rsidRDefault="004B30FF" w:rsidP="004B30FF">
      <w:pPr>
        <w:numPr>
          <w:ilvl w:val="0"/>
          <w:numId w:val="3"/>
        </w:numPr>
        <w:bidi w:val="0"/>
        <w:rPr>
          <w:lang/>
        </w:rPr>
      </w:pPr>
      <w:r w:rsidRPr="004B30FF">
        <w:rPr>
          <w:b/>
          <w:bCs/>
          <w:lang/>
        </w:rPr>
        <w:lastRenderedPageBreak/>
        <w:t>Acrobot-v1:</w:t>
      </w:r>
      <w:r w:rsidRPr="004B30FF">
        <w:rPr>
          <w:lang/>
        </w:rPr>
        <w:t xml:space="preserve"> Trained using the native 6-dim state space and 3-action subset.</w:t>
      </w:r>
    </w:p>
    <w:p w14:paraId="5C45D050" w14:textId="77777777" w:rsidR="004B30FF" w:rsidRPr="004B30FF" w:rsidRDefault="004B30FF" w:rsidP="004B30FF">
      <w:pPr>
        <w:numPr>
          <w:ilvl w:val="0"/>
          <w:numId w:val="3"/>
        </w:numPr>
        <w:bidi w:val="0"/>
        <w:rPr>
          <w:lang/>
        </w:rPr>
      </w:pPr>
      <w:r w:rsidRPr="004B30FF">
        <w:rPr>
          <w:b/>
          <w:bCs/>
          <w:lang/>
        </w:rPr>
        <w:t>MountainCarContinuous-v0:</w:t>
      </w:r>
    </w:p>
    <w:p w14:paraId="7D5570F0" w14:textId="3A390C47" w:rsidR="004B30FF" w:rsidRPr="004B30FF" w:rsidRDefault="004B30FF" w:rsidP="004B30FF">
      <w:pPr>
        <w:numPr>
          <w:ilvl w:val="1"/>
          <w:numId w:val="3"/>
        </w:numPr>
        <w:bidi w:val="0"/>
        <w:rPr>
          <w:lang/>
        </w:rPr>
      </w:pPr>
      <w:r w:rsidRPr="004B30FF">
        <w:rPr>
          <w:b/>
          <w:bCs/>
          <w:lang/>
        </w:rPr>
        <w:t>Discretization:</w:t>
      </w:r>
      <w:r w:rsidRPr="004B30FF">
        <w:rPr>
          <w:lang/>
        </w:rPr>
        <w:t xml:space="preserve"> The continuous action space </w:t>
      </w:r>
      <m:oMath>
        <m:r>
          <w:rPr>
            <w:rFonts w:ascii="Cambria Math" w:hAnsi="Cambria Math"/>
            <w:lang/>
          </w:rPr>
          <m:t>[</m:t>
        </m:r>
        <m:r>
          <w:rPr>
            <w:rFonts w:ascii="Cambria Math" w:hAnsi="Cambria Math"/>
            <w:lang/>
          </w:rPr>
          <m:t>-</m:t>
        </m:r>
        <m:r>
          <w:rPr>
            <w:rFonts w:ascii="Cambria Math" w:hAnsi="Cambria Math"/>
            <w:lang/>
          </w:rPr>
          <m:t>1, 1]</m:t>
        </m:r>
      </m:oMath>
      <w:r w:rsidRPr="004B30FF">
        <w:rPr>
          <w:lang/>
        </w:rPr>
        <w:t xml:space="preserve"> was discretized into 5 bins: </w:t>
      </w:r>
      <m:oMath>
        <m:r>
          <w:rPr>
            <w:rFonts w:ascii="Cambria Math" w:hAnsi="Cambria Math"/>
            <w:lang/>
          </w:rPr>
          <m:t>{-1.0, -0.5, 0.0, 0.5, 1.0</m:t>
        </m:r>
        <m:r>
          <w:rPr>
            <w:rFonts w:ascii="Cambria Math" w:hAnsi="Cambria Math"/>
            <w:lang/>
          </w:rPr>
          <m:t>}</m:t>
        </m:r>
      </m:oMath>
      <w:r w:rsidRPr="004B30FF">
        <w:rPr>
          <w:lang/>
        </w:rPr>
        <w:t>.</w:t>
      </w:r>
      <w:r w:rsidR="00E63FE6">
        <w:t xml:space="preserve"> This allowed us to treat the task as a discrete task, like the other 2.</w:t>
      </w:r>
    </w:p>
    <w:p w14:paraId="51DAAC42" w14:textId="64885319" w:rsidR="004B30FF" w:rsidRPr="00E63FE6" w:rsidRDefault="004B30FF" w:rsidP="004B30FF">
      <w:pPr>
        <w:numPr>
          <w:ilvl w:val="1"/>
          <w:numId w:val="3"/>
        </w:numPr>
        <w:bidi w:val="0"/>
        <w:rPr>
          <w:lang/>
        </w:rPr>
      </w:pPr>
      <w:r w:rsidRPr="004B30FF">
        <w:rPr>
          <w:b/>
          <w:bCs/>
          <w:lang/>
        </w:rPr>
        <w:t>Reward Shaping:</w:t>
      </w:r>
      <w:r w:rsidRPr="004B30FF">
        <w:rPr>
          <w:lang/>
        </w:rPr>
        <w:t xml:space="preserve"> </w:t>
      </w:r>
      <w:r w:rsidR="00E63FE6">
        <w:t xml:space="preserve">In MountainCar, the agent see a positive reward only upon reaching to the top of the hill. With this difficulty, our agent never “accidently” reached the top, so it never reached a positive prize, resulting in lack of ability finish the game, and converging to a local maximum, which is staying in place. </w:t>
      </w:r>
      <w:r w:rsidRPr="004B30FF">
        <w:rPr>
          <w:lang/>
        </w:rPr>
        <w:t>To address the sparse reward problem, we implemented a MountainCarRewardShaping wrapper. This added dense rewards for maintaining velocity and reaching new height milestones, significantly stabilizing convergence.</w:t>
      </w:r>
    </w:p>
    <w:p w14:paraId="69ACE02B" w14:textId="5600537D" w:rsidR="00E63FE6" w:rsidRPr="00282E7E" w:rsidRDefault="00E63FE6" w:rsidP="00E63FE6">
      <w:pPr>
        <w:numPr>
          <w:ilvl w:val="1"/>
          <w:numId w:val="3"/>
        </w:numPr>
        <w:bidi w:val="0"/>
        <w:rPr>
          <w:lang/>
        </w:rPr>
      </w:pPr>
      <w:r>
        <w:rPr>
          <w:b/>
          <w:bCs/>
        </w:rPr>
        <w:t xml:space="preserve">Target Criteria: </w:t>
      </w:r>
      <w:r>
        <w:t xml:space="preserve">Since we modified the original rewards of the problem, we could no longer halt our agent when reaching the benchmark goal (which is based on a reward score). Instead, we benchmarked the agents on the ratio of </w:t>
      </w:r>
      <w:r>
        <w:rPr>
          <w:b/>
          <w:bCs/>
        </w:rPr>
        <w:t>solved</w:t>
      </w:r>
      <w:r>
        <w:t xml:space="preserve"> </w:t>
      </w:r>
      <w:r w:rsidRPr="00E63FE6">
        <w:rPr>
          <w:b/>
          <w:bCs/>
        </w:rPr>
        <w:t>games</w:t>
      </w:r>
      <w:r>
        <w:t xml:space="preserve"> they had over the last 100 episodes and defined the stopping criteria at 95%. </w:t>
      </w:r>
      <w:r w:rsidR="00282E7E">
        <w:t>This definition became the stopping criteria of all agents. But what is a solved game?</w:t>
      </w:r>
    </w:p>
    <w:p w14:paraId="778A0903" w14:textId="6E4157DB" w:rsidR="00282E7E" w:rsidRPr="00282E7E" w:rsidRDefault="00282E7E" w:rsidP="00282E7E">
      <w:pPr>
        <w:numPr>
          <w:ilvl w:val="2"/>
          <w:numId w:val="3"/>
        </w:numPr>
        <w:bidi w:val="0"/>
        <w:rPr>
          <w:rFonts w:eastAsiaTheme="minorEastAsia"/>
          <w:lang/>
        </w:rPr>
      </w:pPr>
      <w:r>
        <w:rPr>
          <w:b/>
          <w:bCs/>
        </w:rPr>
        <w:t>CartPole:</w:t>
      </w:r>
      <w:r>
        <w:t xml:space="preserve"> </w:t>
      </w:r>
      <m:oMath>
        <m:r>
          <w:rPr>
            <w:rFonts w:ascii="Cambria Math" w:hAnsi="Cambria Math"/>
          </w:rPr>
          <m:t>Reward=500</m:t>
        </m:r>
      </m:oMath>
    </w:p>
    <w:p w14:paraId="0D02B23C" w14:textId="760FF10E" w:rsidR="00282E7E" w:rsidRPr="00282E7E" w:rsidRDefault="00282E7E" w:rsidP="00282E7E">
      <w:pPr>
        <w:numPr>
          <w:ilvl w:val="2"/>
          <w:numId w:val="3"/>
        </w:numPr>
        <w:bidi w:val="0"/>
        <w:rPr>
          <w:rFonts w:eastAsiaTheme="minorEastAsia"/>
          <w:lang/>
        </w:rPr>
      </w:pPr>
      <w:r>
        <w:rPr>
          <w:b/>
          <w:bCs/>
        </w:rPr>
        <w:t>Acrobat:</w:t>
      </w:r>
      <w:r>
        <w:rPr>
          <w:rFonts w:eastAsiaTheme="minorEastAsia"/>
        </w:rPr>
        <w:t xml:space="preserve"> </w:t>
      </w:r>
      <m:oMath>
        <m:r>
          <w:rPr>
            <w:rFonts w:ascii="Cambria Math" w:eastAsiaTheme="minorEastAsia" w:hAnsi="Cambria Math"/>
          </w:rPr>
          <m:t>Reward≥ -100</m:t>
        </m:r>
      </m:oMath>
    </w:p>
    <w:p w14:paraId="52927885" w14:textId="5CCB1489" w:rsidR="00282E7E" w:rsidRPr="00F550A5" w:rsidRDefault="00282E7E" w:rsidP="00282E7E">
      <w:pPr>
        <w:numPr>
          <w:ilvl w:val="2"/>
          <w:numId w:val="3"/>
        </w:numPr>
        <w:bidi w:val="0"/>
        <w:rPr>
          <w:rFonts w:eastAsiaTheme="minorEastAsia"/>
          <w:lang/>
        </w:rPr>
      </w:pPr>
      <w:r>
        <w:rPr>
          <w:b/>
          <w:bCs/>
        </w:rPr>
        <w:t>MountainCar:</w:t>
      </w:r>
      <w:r>
        <w:rPr>
          <w:rFonts w:eastAsiaTheme="minorEastAsia"/>
        </w:rPr>
        <w:t xml:space="preserve"> </w:t>
      </w:r>
      <m:oMath>
        <m:r>
          <w:rPr>
            <w:rFonts w:ascii="Cambria Math" w:eastAsiaTheme="minorEastAsia" w:hAnsi="Cambria Math"/>
          </w:rPr>
          <m:t>episode length&lt;999</m:t>
        </m:r>
      </m:oMath>
      <w:r>
        <w:rPr>
          <w:rFonts w:eastAsiaTheme="minorEastAsia"/>
        </w:rPr>
        <w:t xml:space="preserve"> (finished the game in less than the max time).</w:t>
      </w:r>
    </w:p>
    <w:p w14:paraId="649FA0D7" w14:textId="77777777" w:rsidR="00F550A5" w:rsidRPr="004B30FF" w:rsidRDefault="00F550A5" w:rsidP="00F550A5">
      <w:pPr>
        <w:bidi w:val="0"/>
        <w:ind w:left="2160"/>
        <w:rPr>
          <w:rFonts w:eastAsiaTheme="minorEastAsia"/>
          <w:lang/>
        </w:rPr>
      </w:pPr>
    </w:p>
    <w:p w14:paraId="6374BB20" w14:textId="77901DEC" w:rsidR="00282E7E" w:rsidRDefault="00282E7E" w:rsidP="00282E7E">
      <w:pPr>
        <w:pStyle w:val="Heading2"/>
        <w:bidi w:val="0"/>
      </w:pPr>
      <w:r w:rsidRPr="004B30FF">
        <w:rPr>
          <w:lang/>
        </w:rPr>
        <w:t>1.</w:t>
      </w:r>
      <w:r>
        <w:t>3</w:t>
      </w:r>
      <w:r w:rsidRPr="004B30FF">
        <w:rPr>
          <w:lang/>
        </w:rPr>
        <w:t xml:space="preserve">. </w:t>
      </w:r>
      <w:r>
        <w:t>Results</w:t>
      </w:r>
    </w:p>
    <w:p w14:paraId="234C39C1" w14:textId="7B61E729" w:rsidR="00282E7E" w:rsidRPr="0084158E" w:rsidRDefault="00282E7E" w:rsidP="0084158E">
      <w:pPr>
        <w:bidi w:val="0"/>
      </w:pPr>
      <w:r>
        <w:t>The agents trained with (almost) the same set of hyperparameters</w:t>
      </w:r>
      <w:r w:rsidR="0084158E">
        <w:t xml:space="preserve"> (</w:t>
      </w:r>
      <w:r w:rsidR="0084158E">
        <w:t xml:space="preserve">MountainCar is the only task where we had to </w:t>
      </w:r>
      <w:r w:rsidR="0084158E">
        <w:t xml:space="preserve">increase the </w:t>
      </w:r>
      <w:proofErr w:type="spellStart"/>
      <w:r w:rsidR="0084158E">
        <w:t>enthropy</w:t>
      </w:r>
      <w:proofErr w:type="spellEnd"/>
      <w:r w:rsidR="0084158E">
        <w:t>)</w:t>
      </w:r>
      <w:r>
        <w:t>. This set represents the shared configurations that worked for all tasks, not necessarily the best for each</w:t>
      </w:r>
      <w:r w:rsidR="00F014E7">
        <w:t>. This configuration is relatively simple, as these were the smaller networks that converged faster.</w:t>
      </w:r>
      <w:r w:rsidR="0084158E">
        <w:t xml:space="preserve"> All hyperparameters appear in </w:t>
      </w:r>
      <w:r w:rsidR="0084158E">
        <w:rPr>
          <w:b/>
          <w:bCs/>
        </w:rPr>
        <w:t>Table 1</w:t>
      </w:r>
      <w:r w:rsidR="0084158E">
        <w:t>.</w:t>
      </w:r>
    </w:p>
    <w:p w14:paraId="2DEB04D4" w14:textId="5C7BF2FF" w:rsidR="00980D6F" w:rsidRDefault="00282E7E" w:rsidP="00282E7E">
      <w:pPr>
        <w:bidi w:val="0"/>
      </w:pPr>
      <w:r>
        <w:t>All 3 tasks converged</w:t>
      </w:r>
      <w:r w:rsidR="0084158E">
        <w:t xml:space="preserve">. The training plots for rewards and diagnosis appear in </w:t>
      </w:r>
      <w:r w:rsidR="0084158E" w:rsidRPr="0084158E">
        <w:rPr>
          <w:b/>
          <w:bCs/>
        </w:rPr>
        <w:t>Plot 1</w:t>
      </w:r>
      <w:r w:rsidR="0084158E">
        <w:t>.</w:t>
      </w:r>
    </w:p>
    <w:p w14:paraId="1C931A5B" w14:textId="7022C39F" w:rsidR="00F014E7" w:rsidRPr="00F014E7" w:rsidRDefault="00F014E7" w:rsidP="006C2D2F">
      <w:pPr>
        <w:bidi w:val="0"/>
        <w:rPr>
          <w:sz w:val="18"/>
          <w:szCs w:val="18"/>
        </w:rPr>
      </w:pPr>
      <w:proofErr w:type="gramStart"/>
      <w:r w:rsidRPr="00F014E7">
        <w:rPr>
          <w:b/>
          <w:bCs/>
          <w:sz w:val="18"/>
          <w:szCs w:val="18"/>
        </w:rPr>
        <w:t>Summary</w:t>
      </w:r>
      <w:r w:rsidRPr="00F014E7">
        <w:rPr>
          <w:sz w:val="18"/>
          <w:szCs w:val="18"/>
        </w:rPr>
        <w:t>: {</w:t>
      </w:r>
      <w:proofErr w:type="gramEnd"/>
      <w:r w:rsidRPr="00F014E7">
        <w:rPr>
          <w:sz w:val="18"/>
          <w:szCs w:val="18"/>
        </w:rPr>
        <w:t>'</w:t>
      </w:r>
      <w:proofErr w:type="spellStart"/>
      <w:r w:rsidRPr="00F014E7">
        <w:rPr>
          <w:sz w:val="18"/>
          <w:szCs w:val="18"/>
        </w:rPr>
        <w:t>gym_id</w:t>
      </w:r>
      <w:proofErr w:type="spellEnd"/>
      <w:r w:rsidRPr="00F014E7">
        <w:rPr>
          <w:sz w:val="18"/>
          <w:szCs w:val="18"/>
        </w:rPr>
        <w:t xml:space="preserve">': 'CartPole-v1', 'episodes': </w:t>
      </w:r>
      <w:r w:rsidR="006C2D2F">
        <w:rPr>
          <w:sz w:val="18"/>
          <w:szCs w:val="18"/>
        </w:rPr>
        <w:t>741</w:t>
      </w:r>
      <w:r w:rsidRPr="00F014E7">
        <w:rPr>
          <w:sz w:val="18"/>
          <w:szCs w:val="18"/>
        </w:rPr>
        <w:t xml:space="preserve">, 'steps': </w:t>
      </w:r>
      <w:r w:rsidR="006C2D2F" w:rsidRPr="006C2D2F">
        <w:rPr>
          <w:sz w:val="18"/>
          <w:szCs w:val="18"/>
        </w:rPr>
        <w:t>160199</w:t>
      </w:r>
      <w:r w:rsidRPr="00F014E7">
        <w:rPr>
          <w:sz w:val="18"/>
          <w:szCs w:val="18"/>
        </w:rPr>
        <w:t xml:space="preserve">, 'seconds': </w:t>
      </w:r>
      <w:r w:rsidR="006C2D2F">
        <w:rPr>
          <w:sz w:val="18"/>
          <w:szCs w:val="18"/>
        </w:rPr>
        <w:t>508</w:t>
      </w:r>
      <w:r w:rsidRPr="00F014E7">
        <w:rPr>
          <w:sz w:val="18"/>
          <w:szCs w:val="18"/>
        </w:rPr>
        <w:t>.</w:t>
      </w:r>
      <w:r w:rsidR="006C2D2F">
        <w:rPr>
          <w:sz w:val="18"/>
          <w:szCs w:val="18"/>
        </w:rPr>
        <w:t>3</w:t>
      </w:r>
      <w:r w:rsidRPr="00F014E7">
        <w:rPr>
          <w:sz w:val="18"/>
          <w:szCs w:val="18"/>
        </w:rPr>
        <w:t>8}</w:t>
      </w:r>
    </w:p>
    <w:p w14:paraId="5A96019A" w14:textId="5B87368C" w:rsidR="00F014E7" w:rsidRPr="00F014E7" w:rsidRDefault="00F014E7" w:rsidP="006C2D2F">
      <w:pPr>
        <w:bidi w:val="0"/>
        <w:rPr>
          <w:sz w:val="18"/>
          <w:szCs w:val="18"/>
        </w:rPr>
      </w:pPr>
      <w:proofErr w:type="gramStart"/>
      <w:r w:rsidRPr="00F014E7">
        <w:rPr>
          <w:b/>
          <w:bCs/>
          <w:sz w:val="18"/>
          <w:szCs w:val="18"/>
        </w:rPr>
        <w:t>Summary</w:t>
      </w:r>
      <w:r w:rsidRPr="00F014E7">
        <w:rPr>
          <w:sz w:val="18"/>
          <w:szCs w:val="18"/>
        </w:rPr>
        <w:t>: {</w:t>
      </w:r>
      <w:proofErr w:type="gramEnd"/>
      <w:r w:rsidRPr="00F014E7">
        <w:rPr>
          <w:sz w:val="18"/>
          <w:szCs w:val="18"/>
        </w:rPr>
        <w:t>'</w:t>
      </w:r>
      <w:proofErr w:type="spellStart"/>
      <w:r w:rsidRPr="00F014E7">
        <w:rPr>
          <w:sz w:val="18"/>
          <w:szCs w:val="18"/>
        </w:rPr>
        <w:t>gym_id</w:t>
      </w:r>
      <w:proofErr w:type="spellEnd"/>
      <w:r w:rsidRPr="00F014E7">
        <w:rPr>
          <w:sz w:val="18"/>
          <w:szCs w:val="18"/>
        </w:rPr>
        <w:t xml:space="preserve">': 'Acrobot-v1', 'episodes': </w:t>
      </w:r>
      <w:r w:rsidR="006C2D2F">
        <w:rPr>
          <w:sz w:val="18"/>
          <w:szCs w:val="18"/>
        </w:rPr>
        <w:t>405</w:t>
      </w:r>
      <w:r w:rsidRPr="00F014E7">
        <w:rPr>
          <w:sz w:val="18"/>
          <w:szCs w:val="18"/>
        </w:rPr>
        <w:t xml:space="preserve">, 'steps': </w:t>
      </w:r>
      <w:r w:rsidR="006C2D2F" w:rsidRPr="006C2D2F">
        <w:rPr>
          <w:sz w:val="18"/>
          <w:szCs w:val="18"/>
        </w:rPr>
        <w:t>39550</w:t>
      </w:r>
      <w:r w:rsidRPr="00F014E7">
        <w:rPr>
          <w:sz w:val="18"/>
          <w:szCs w:val="18"/>
        </w:rPr>
        <w:t xml:space="preserve">, 'seconds': </w:t>
      </w:r>
      <w:r w:rsidR="006C2D2F">
        <w:rPr>
          <w:sz w:val="18"/>
          <w:szCs w:val="18"/>
        </w:rPr>
        <w:t>67.0</w:t>
      </w:r>
      <w:r w:rsidRPr="00F014E7">
        <w:rPr>
          <w:sz w:val="18"/>
          <w:szCs w:val="18"/>
        </w:rPr>
        <w:t>}</w:t>
      </w:r>
    </w:p>
    <w:p w14:paraId="3486E2D1" w14:textId="0527132B" w:rsidR="00F014E7" w:rsidRDefault="00F014E7" w:rsidP="006C2D2F">
      <w:pPr>
        <w:bidi w:val="0"/>
        <w:rPr>
          <w:sz w:val="18"/>
          <w:szCs w:val="18"/>
        </w:rPr>
      </w:pPr>
      <w:proofErr w:type="gramStart"/>
      <w:r w:rsidRPr="00F014E7">
        <w:rPr>
          <w:b/>
          <w:bCs/>
          <w:sz w:val="18"/>
          <w:szCs w:val="18"/>
        </w:rPr>
        <w:t>Summary</w:t>
      </w:r>
      <w:r w:rsidRPr="00F014E7">
        <w:rPr>
          <w:sz w:val="18"/>
          <w:szCs w:val="18"/>
        </w:rPr>
        <w:t>: {</w:t>
      </w:r>
      <w:proofErr w:type="gramEnd"/>
      <w:r w:rsidRPr="00F014E7">
        <w:rPr>
          <w:sz w:val="18"/>
          <w:szCs w:val="18"/>
        </w:rPr>
        <w:t>'</w:t>
      </w:r>
      <w:proofErr w:type="spellStart"/>
      <w:r w:rsidRPr="00F014E7">
        <w:rPr>
          <w:sz w:val="18"/>
          <w:szCs w:val="18"/>
        </w:rPr>
        <w:t>gym_id</w:t>
      </w:r>
      <w:proofErr w:type="spellEnd"/>
      <w:r w:rsidRPr="00F014E7">
        <w:rPr>
          <w:sz w:val="18"/>
          <w:szCs w:val="18"/>
        </w:rPr>
        <w:t xml:space="preserve">': 'MountainCarContinuous-v0', </w:t>
      </w:r>
      <w:r w:rsidR="006C2D2F" w:rsidRPr="006C2D2F">
        <w:rPr>
          <w:sz w:val="18"/>
          <w:szCs w:val="18"/>
        </w:rPr>
        <w:t>'episodes': 215, 'steps': 162533, 'seconds': 562.95</w:t>
      </w:r>
      <w:r w:rsidRPr="00F014E7">
        <w:rPr>
          <w:sz w:val="18"/>
          <w:szCs w:val="18"/>
        </w:rPr>
        <w:t>}</w:t>
      </w:r>
    </w:p>
    <w:p w14:paraId="713D5E47" w14:textId="1DADD224" w:rsidR="003B072B" w:rsidRPr="006C2D2F" w:rsidRDefault="003B072B" w:rsidP="003B072B">
      <w:pPr>
        <w:pStyle w:val="ListParagraph"/>
        <w:numPr>
          <w:ilvl w:val="0"/>
          <w:numId w:val="5"/>
        </w:numPr>
        <w:bidi w:val="0"/>
      </w:pPr>
      <w:r w:rsidRPr="006C2D2F">
        <w:rPr>
          <w:b/>
          <w:bCs/>
        </w:rPr>
        <w:t>Convergence vs. Complexity:</w:t>
      </w:r>
      <w:r w:rsidRPr="006C2D2F">
        <w:t xml:space="preserve"> While </w:t>
      </w:r>
      <w:r w:rsidRPr="006C2D2F">
        <w:rPr>
          <w:b/>
          <w:bCs/>
        </w:rPr>
        <w:t>CartPole-v1</w:t>
      </w:r>
      <w:r w:rsidRPr="006C2D2F">
        <w:t xml:space="preserve"> required the highest number of episodes to converge, indicating it was the most unstable policy to learn, </w:t>
      </w:r>
      <w:r w:rsidRPr="006C2D2F">
        <w:rPr>
          <w:b/>
          <w:bCs/>
        </w:rPr>
        <w:t>MountainCarContinuous-v0</w:t>
      </w:r>
      <w:r w:rsidRPr="006C2D2F">
        <w:t xml:space="preserve"> was computationally the most expensive. It required the most wall time and interaction steps.</w:t>
      </w:r>
    </w:p>
    <w:p w14:paraId="113F89A7" w14:textId="5B56CD1A" w:rsidR="003B072B" w:rsidRPr="006C2D2F" w:rsidRDefault="003B072B" w:rsidP="003B072B">
      <w:pPr>
        <w:pStyle w:val="ListParagraph"/>
        <w:numPr>
          <w:ilvl w:val="0"/>
          <w:numId w:val="5"/>
        </w:numPr>
        <w:bidi w:val="0"/>
      </w:pPr>
      <w:r w:rsidRPr="006C2D2F">
        <w:rPr>
          <w:b/>
          <w:bCs/>
        </w:rPr>
        <w:t>Impact of Reward Shaping:</w:t>
      </w:r>
      <w:r w:rsidRPr="006C2D2F">
        <w:t xml:space="preserve"> The low episode count for MountainCar is a direct result of the MountainCarRewardShaping wrapper. The dense reward signal allowed the agent to improve its policy with fewer updates (episodes). However, the high step count reflects the </w:t>
      </w:r>
      <w:r w:rsidRPr="006C2D2F">
        <w:lastRenderedPageBreak/>
        <w:t>physical nature of the task: the agent must spend many steps swinging back and forth to build momentum, resulting in long episode durations (~750 steps/episode) compared to the rapid failures/successes of CartPole.</w:t>
      </w:r>
    </w:p>
    <w:p w14:paraId="6080ACFB" w14:textId="57412BAD" w:rsidR="003B072B" w:rsidRPr="006C2D2F" w:rsidRDefault="003B072B" w:rsidP="003B072B">
      <w:pPr>
        <w:pStyle w:val="ListParagraph"/>
        <w:numPr>
          <w:ilvl w:val="0"/>
          <w:numId w:val="5"/>
        </w:numPr>
        <w:bidi w:val="0"/>
      </w:pPr>
      <w:r w:rsidRPr="006C2D2F">
        <w:rPr>
          <w:b/>
          <w:bCs/>
        </w:rPr>
        <w:t>Unified Interface Efficiency:</w:t>
      </w:r>
      <w:r w:rsidRPr="006C2D2F">
        <w:t xml:space="preserve"> The implementation of state-padding (mapping 2D or 4D states to a 6D vector) and action-masking introduced negligible computational overhead. All tasks converged within reasonable timeframes, validating that a single, unified network architecture can effectively learn tasks with disjoint state-action spaces.</w:t>
      </w:r>
    </w:p>
    <w:p w14:paraId="69E52A8F" w14:textId="77777777" w:rsidR="003B072B" w:rsidRPr="006C2D2F" w:rsidRDefault="003B072B" w:rsidP="003B072B">
      <w:pPr>
        <w:pStyle w:val="ListParagraph"/>
        <w:numPr>
          <w:ilvl w:val="0"/>
          <w:numId w:val="5"/>
        </w:numPr>
        <w:bidi w:val="0"/>
        <w:rPr>
          <w:u w:val="single"/>
        </w:rPr>
      </w:pPr>
      <w:r w:rsidRPr="006C2D2F">
        <w:rPr>
          <w:u w:val="single"/>
        </w:rPr>
        <w:t>Stability:</w:t>
      </w:r>
    </w:p>
    <w:p w14:paraId="179EA3B7" w14:textId="56EF0934" w:rsidR="003B072B" w:rsidRPr="006C2D2F" w:rsidRDefault="003B072B" w:rsidP="003B072B">
      <w:pPr>
        <w:pStyle w:val="NormalWeb"/>
        <w:numPr>
          <w:ilvl w:val="1"/>
          <w:numId w:val="5"/>
        </w:numPr>
        <w:spacing w:before="0" w:beforeAutospacing="0"/>
        <w:rPr>
          <w:rFonts w:asciiTheme="minorHAnsi" w:eastAsiaTheme="minorHAnsi" w:hAnsiTheme="minorHAnsi" w:cstheme="minorBidi"/>
          <w:sz w:val="22"/>
          <w:szCs w:val="22"/>
          <w:lang w:val="en-US" w:eastAsia="en-US"/>
        </w:rPr>
      </w:pPr>
      <w:r w:rsidRPr="006C2D2F">
        <w:rPr>
          <w:rFonts w:asciiTheme="minorHAnsi" w:eastAsiaTheme="minorHAnsi" w:hAnsiTheme="minorHAnsi" w:cstheme="minorBidi"/>
          <w:b/>
          <w:bCs/>
          <w:sz w:val="22"/>
          <w:szCs w:val="22"/>
          <w:lang w:val="en-US" w:eastAsia="en-US"/>
        </w:rPr>
        <w:t>Critic Loss:</w:t>
      </w:r>
      <w:r w:rsidRPr="006C2D2F">
        <w:rPr>
          <w:rFonts w:asciiTheme="minorHAnsi" w:eastAsiaTheme="minorHAnsi" w:hAnsiTheme="minorHAnsi" w:cstheme="minorBidi"/>
          <w:sz w:val="22"/>
          <w:szCs w:val="22"/>
          <w:lang w:val="en-US" w:eastAsia="en-US"/>
        </w:rPr>
        <w:t xml:space="preserve"> As expected in Actor-Critic methods, the critic loss was noisy throughout training. This is due to the non-stationary target (the value function </w:t>
      </w:r>
      <m:oMath>
        <m:r>
          <w:rPr>
            <w:rFonts w:ascii="Cambria Math" w:eastAsiaTheme="minorHAnsi" w:hAnsi="Cambria Math" w:cstheme="minorBidi"/>
            <w:sz w:val="22"/>
            <w:szCs w:val="22"/>
            <w:lang w:val="en-US" w:eastAsia="en-US"/>
          </w:rPr>
          <m:t>V(s)</m:t>
        </m:r>
      </m:oMath>
      <w:r w:rsidRPr="006C2D2F">
        <w:rPr>
          <w:rFonts w:asciiTheme="minorHAnsi" w:eastAsiaTheme="minorHAnsi" w:hAnsiTheme="minorHAnsi" w:cstheme="minorBidi"/>
          <w:sz w:val="22"/>
          <w:szCs w:val="22"/>
          <w:lang w:val="en-US" w:eastAsia="en-US"/>
        </w:rPr>
        <w:t xml:space="preserve"> changes as the policy </w:t>
      </w:r>
      <m:oMath>
        <m:r>
          <w:rPr>
            <w:rFonts w:ascii="Cambria Math" w:eastAsiaTheme="minorHAnsi" w:hAnsi="Cambria Math" w:cstheme="minorBidi"/>
            <w:sz w:val="22"/>
            <w:szCs w:val="22"/>
            <w:lang w:val="en-US" w:eastAsia="en-US"/>
          </w:rPr>
          <m:t xml:space="preserve">π </m:t>
        </m:r>
      </m:oMath>
      <w:r w:rsidRPr="006C2D2F">
        <w:rPr>
          <w:rFonts w:asciiTheme="minorHAnsi" w:eastAsiaTheme="minorHAnsi" w:hAnsiTheme="minorHAnsi" w:cstheme="minorBidi"/>
          <w:sz w:val="22"/>
          <w:szCs w:val="22"/>
          <w:lang w:val="en-US" w:eastAsia="en-US"/>
        </w:rPr>
        <w:t>improves).</w:t>
      </w:r>
    </w:p>
    <w:p w14:paraId="169CA3AB" w14:textId="526A5111" w:rsidR="00E2659B" w:rsidRDefault="003B072B" w:rsidP="0084158E">
      <w:pPr>
        <w:pStyle w:val="NormalWeb"/>
        <w:numPr>
          <w:ilvl w:val="1"/>
          <w:numId w:val="5"/>
        </w:numPr>
        <w:spacing w:before="0" w:beforeAutospacing="0"/>
        <w:rPr>
          <w:rFonts w:asciiTheme="minorHAnsi" w:eastAsiaTheme="minorHAnsi" w:hAnsiTheme="minorHAnsi" w:cstheme="minorBidi"/>
          <w:sz w:val="22"/>
          <w:szCs w:val="22"/>
          <w:lang w:val="en-US" w:eastAsia="en-US"/>
        </w:rPr>
      </w:pPr>
      <w:r w:rsidRPr="006C2D2F">
        <w:rPr>
          <w:rFonts w:asciiTheme="minorHAnsi" w:eastAsiaTheme="minorHAnsi" w:hAnsiTheme="minorHAnsi" w:cstheme="minorBidi"/>
          <w:b/>
          <w:bCs/>
          <w:sz w:val="22"/>
          <w:szCs w:val="22"/>
          <w:lang w:val="en-US" w:eastAsia="en-US"/>
        </w:rPr>
        <w:t>Reward Volatility:</w:t>
      </w:r>
      <w:r w:rsidRPr="006C2D2F">
        <w:rPr>
          <w:rFonts w:asciiTheme="minorHAnsi" w:eastAsiaTheme="minorHAnsi" w:hAnsiTheme="minorHAnsi" w:cstheme="minorBidi"/>
          <w:sz w:val="22"/>
          <w:szCs w:val="22"/>
          <w:lang w:val="en-US" w:eastAsia="en-US"/>
        </w:rPr>
        <w:t xml:space="preserve"> CartPole exhibited the most instability in reward accumulation, likely due to the "catastrophic forgetting" phenomenon common in policy gradients where a large update pushes the agent into a region of the parameter space where it can no longer balance the pole. Acrobot, by contrast, showed the smoothest optimization curve.</w:t>
      </w:r>
    </w:p>
    <w:p w14:paraId="15D572B6" w14:textId="77777777" w:rsidR="00F550A5" w:rsidRPr="0084158E" w:rsidRDefault="00F550A5" w:rsidP="00F550A5">
      <w:pPr>
        <w:pStyle w:val="NormalWeb"/>
        <w:spacing w:before="0" w:beforeAutospacing="0"/>
        <w:rPr>
          <w:rFonts w:asciiTheme="minorHAnsi" w:eastAsiaTheme="minorHAnsi" w:hAnsiTheme="minorHAnsi" w:cstheme="minorBidi"/>
          <w:sz w:val="22"/>
          <w:szCs w:val="22"/>
          <w:lang w:val="en-US" w:eastAsia="en-US"/>
        </w:rPr>
      </w:pPr>
    </w:p>
    <w:p w14:paraId="74CC89F3" w14:textId="57D4FA0C" w:rsidR="00B71639" w:rsidRDefault="00B71639" w:rsidP="00B71639">
      <w:pPr>
        <w:pStyle w:val="Heading1"/>
        <w:bidi w:val="0"/>
        <w:spacing w:line="276" w:lineRule="auto"/>
      </w:pPr>
      <w:r>
        <w:t xml:space="preserve">Section </w:t>
      </w:r>
      <w:r>
        <w:t>2</w:t>
      </w:r>
      <w:r>
        <w:t xml:space="preserve"> – </w:t>
      </w:r>
      <w:r>
        <w:t>Fine-Tuning Agents between Tasks</w:t>
      </w:r>
    </w:p>
    <w:p w14:paraId="65D51B06" w14:textId="2F87E1AB" w:rsidR="00B71639" w:rsidRPr="004B30FF" w:rsidRDefault="000770EE" w:rsidP="00B71639">
      <w:pPr>
        <w:pStyle w:val="Heading2"/>
        <w:bidi w:val="0"/>
        <w:rPr>
          <w:lang/>
        </w:rPr>
      </w:pPr>
      <w:r>
        <w:t>2</w:t>
      </w:r>
      <w:r w:rsidR="00B71639" w:rsidRPr="004B30FF">
        <w:rPr>
          <w:lang/>
        </w:rPr>
        <w:t xml:space="preserve">.1. </w:t>
      </w:r>
      <w:r w:rsidR="00E2659B" w:rsidRPr="00E2659B">
        <w:rPr>
          <w:lang/>
        </w:rPr>
        <w:t>Methodology</w:t>
      </w:r>
    </w:p>
    <w:p w14:paraId="03C48924" w14:textId="77777777" w:rsidR="00E2659B" w:rsidRPr="00E2659B" w:rsidRDefault="00E2659B" w:rsidP="00E2659B">
      <w:pPr>
        <w:bidi w:val="0"/>
        <w:rPr>
          <w:lang/>
        </w:rPr>
      </w:pPr>
      <w:r w:rsidRPr="00E2659B">
        <w:rPr>
          <w:lang/>
        </w:rPr>
        <w:t>In this section, we investigated whether representations learned in a source task could accelerate learning in a target task (Transfer Learning). We performed two experiments:</w:t>
      </w:r>
    </w:p>
    <w:p w14:paraId="25CDEBDE" w14:textId="5944E10E" w:rsidR="00E2659B" w:rsidRPr="00E2659B" w:rsidRDefault="00E2659B" w:rsidP="00E2659B">
      <w:pPr>
        <w:numPr>
          <w:ilvl w:val="0"/>
          <w:numId w:val="7"/>
        </w:numPr>
        <w:bidi w:val="0"/>
        <w:rPr>
          <w:lang/>
        </w:rPr>
      </w:pPr>
      <w:r w:rsidRPr="00E2659B">
        <w:rPr>
          <w:b/>
          <w:bCs/>
          <w:lang/>
        </w:rPr>
        <w:t xml:space="preserve">Acrobot-v1 </w:t>
      </w:r>
      <m:oMath>
        <m:r>
          <m:rPr>
            <m:sty m:val="bi"/>
          </m:rPr>
          <w:rPr>
            <w:rFonts w:ascii="Cambria Math" w:hAnsi="Cambria Math"/>
            <w:lang/>
          </w:rPr>
          <m:t>→</m:t>
        </m:r>
        <m:r>
          <m:rPr>
            <m:sty m:val="bi"/>
          </m:rPr>
          <w:rPr>
            <w:rFonts w:ascii="Cambria Math" w:hAnsi="Cambria Math"/>
          </w:rPr>
          <m:t xml:space="preserve"> </m:t>
        </m:r>
      </m:oMath>
      <w:r w:rsidRPr="00E2659B">
        <w:rPr>
          <w:b/>
          <w:bCs/>
          <w:lang/>
        </w:rPr>
        <w:t>CartPole-v1</w:t>
      </w:r>
    </w:p>
    <w:p w14:paraId="67DE698E" w14:textId="4772F1BF" w:rsidR="00E2659B" w:rsidRPr="00E2659B" w:rsidRDefault="00E2659B" w:rsidP="00E2659B">
      <w:pPr>
        <w:numPr>
          <w:ilvl w:val="0"/>
          <w:numId w:val="7"/>
        </w:numPr>
        <w:bidi w:val="0"/>
        <w:rPr>
          <w:lang/>
        </w:rPr>
      </w:pPr>
      <w:r w:rsidRPr="00E2659B">
        <w:rPr>
          <w:b/>
          <w:bCs/>
          <w:lang/>
        </w:rPr>
        <w:t xml:space="preserve">CartPole-v1 </w:t>
      </w:r>
      <m:oMath>
        <m:r>
          <m:rPr>
            <m:sty m:val="bi"/>
          </m:rPr>
          <w:rPr>
            <w:rFonts w:ascii="Cambria Math" w:hAnsi="Cambria Math"/>
            <w:lang/>
          </w:rPr>
          <m:t>→</m:t>
        </m:r>
        <m:r>
          <m:rPr>
            <m:sty m:val="bi"/>
          </m:rPr>
          <w:rPr>
            <w:rFonts w:ascii="Cambria Math" w:hAnsi="Cambria Math"/>
          </w:rPr>
          <m:t xml:space="preserve"> </m:t>
        </m:r>
      </m:oMath>
      <w:r w:rsidRPr="00E2659B">
        <w:rPr>
          <w:b/>
          <w:bCs/>
          <w:lang/>
        </w:rPr>
        <w:t>MountainCarContinuous-v0</w:t>
      </w:r>
    </w:p>
    <w:p w14:paraId="65499B09" w14:textId="32FB7CB7" w:rsidR="00E2659B" w:rsidRPr="00E2659B" w:rsidRDefault="00E2659B" w:rsidP="00E2659B">
      <w:pPr>
        <w:pStyle w:val="NormalWeb"/>
        <w:rPr>
          <w:rFonts w:asciiTheme="minorHAnsi" w:eastAsiaTheme="minorHAnsi" w:hAnsiTheme="minorHAnsi" w:cstheme="minorBidi"/>
          <w:sz w:val="22"/>
          <w:szCs w:val="22"/>
          <w:lang w:eastAsia="en-US"/>
        </w:rPr>
      </w:pPr>
      <w:r w:rsidRPr="00E2659B">
        <w:rPr>
          <w:rFonts w:asciiTheme="minorHAnsi" w:eastAsiaTheme="minorHAnsi" w:hAnsiTheme="minorHAnsi" w:cstheme="minorBidi"/>
          <w:b/>
          <w:bCs/>
          <w:sz w:val="22"/>
          <w:szCs w:val="22"/>
          <w:lang w:eastAsia="en-US"/>
        </w:rPr>
        <w:t>Initialization:</w:t>
      </w:r>
      <w:r w:rsidRPr="00E2659B">
        <w:rPr>
          <w:rFonts w:asciiTheme="minorHAnsi" w:eastAsiaTheme="minorHAnsi" w:hAnsiTheme="minorHAnsi" w:cstheme="minorBidi"/>
          <w:sz w:val="22"/>
          <w:szCs w:val="22"/>
          <w:lang w:eastAsia="en-US"/>
        </w:rPr>
        <w:t xml:space="preserve"> The target agent's hidden layers ("trunks") were initialized with the weights from the fully trained source agent.</w:t>
      </w:r>
    </w:p>
    <w:p w14:paraId="53CD9597" w14:textId="7A7E3B4E" w:rsidR="00E2659B" w:rsidRDefault="00E2659B" w:rsidP="00E2659B">
      <w:pPr>
        <w:pStyle w:val="NormalWeb"/>
        <w:rPr>
          <w:rFonts w:asciiTheme="minorHAnsi" w:eastAsiaTheme="minorHAnsi" w:hAnsiTheme="minorHAnsi" w:cstheme="minorBidi"/>
          <w:sz w:val="22"/>
          <w:szCs w:val="22"/>
          <w:lang w:val="en-US" w:eastAsia="en-US"/>
        </w:rPr>
      </w:pPr>
      <w:r w:rsidRPr="00E2659B">
        <w:rPr>
          <w:rFonts w:asciiTheme="minorHAnsi" w:eastAsiaTheme="minorHAnsi" w:hAnsiTheme="minorHAnsi" w:cstheme="minorBidi"/>
          <w:b/>
          <w:bCs/>
          <w:sz w:val="22"/>
          <w:szCs w:val="22"/>
          <w:lang w:eastAsia="en-US"/>
        </w:rPr>
        <w:t>Re-initialization:</w:t>
      </w:r>
      <w:r w:rsidRPr="00E2659B">
        <w:rPr>
          <w:rFonts w:asciiTheme="minorHAnsi" w:eastAsiaTheme="minorHAnsi" w:hAnsiTheme="minorHAnsi" w:cstheme="minorBidi"/>
          <w:sz w:val="22"/>
          <w:szCs w:val="22"/>
          <w:lang w:eastAsia="en-US"/>
        </w:rPr>
        <w:t xml:space="preserve"> The output heads (Actor and Critic last layers) were re-initialized randomly, as the specific action-value mappings from the source are not valid for the target.</w:t>
      </w:r>
      <w:r>
        <w:rPr>
          <w:rFonts w:asciiTheme="minorHAnsi" w:eastAsiaTheme="minorHAnsi" w:hAnsiTheme="minorHAnsi" w:cstheme="minorBidi"/>
          <w:sz w:val="22"/>
          <w:szCs w:val="22"/>
          <w:lang w:val="en-US" w:eastAsia="en-US"/>
        </w:rPr>
        <w:t xml:space="preserve"> At first, we tried initiating only the Actor, hoping the learnt features in the critic will assist the learning process, but this attempt took significantly longer to converge, so we ended up initiating both.</w:t>
      </w:r>
    </w:p>
    <w:p w14:paraId="350DCE6D" w14:textId="0CCC185A" w:rsidR="00E2659B" w:rsidRDefault="00E2659B" w:rsidP="00E2659B">
      <w:pPr>
        <w:pStyle w:val="NormalWeb"/>
        <w:rPr>
          <w:rFonts w:asciiTheme="minorHAnsi" w:eastAsiaTheme="minorHAnsi" w:hAnsiTheme="minorHAnsi" w:cstheme="minorBidi"/>
          <w:sz w:val="22"/>
          <w:szCs w:val="22"/>
          <w:lang w:val="en-US" w:eastAsia="en-US"/>
        </w:rPr>
      </w:pPr>
      <w:r w:rsidRPr="00E2659B">
        <w:rPr>
          <w:rFonts w:asciiTheme="minorHAnsi" w:eastAsiaTheme="minorHAnsi" w:hAnsiTheme="minorHAnsi" w:cstheme="minorBidi"/>
          <w:b/>
          <w:bCs/>
          <w:sz w:val="22"/>
          <w:szCs w:val="22"/>
          <w:lang w:val="en-US" w:eastAsia="en-US"/>
        </w:rPr>
        <w:t>Hyper-parameters:</w:t>
      </w:r>
      <w:r>
        <w:rPr>
          <w:rFonts w:asciiTheme="minorHAnsi" w:eastAsiaTheme="minorHAnsi" w:hAnsiTheme="minorHAnsi" w:cstheme="minorBidi"/>
          <w:sz w:val="22"/>
          <w:szCs w:val="22"/>
          <w:lang w:val="en-US" w:eastAsia="en-US"/>
        </w:rPr>
        <w:t xml:space="preserve"> We treated the fine-tuning task similarly to the original training assignment attempting 2 variations of hyper parameters</w:t>
      </w:r>
      <w:r w:rsidR="0084158E">
        <w:rPr>
          <w:rFonts w:asciiTheme="minorHAnsi" w:eastAsiaTheme="minorHAnsi" w:hAnsiTheme="minorHAnsi" w:cstheme="minorBidi"/>
          <w:sz w:val="22"/>
          <w:szCs w:val="22"/>
          <w:lang w:val="en-US" w:eastAsia="en-US"/>
        </w:rPr>
        <w:t xml:space="preserve"> (see </w:t>
      </w:r>
      <w:r w:rsidR="0084158E" w:rsidRPr="0084158E">
        <w:rPr>
          <w:rFonts w:asciiTheme="minorHAnsi" w:eastAsiaTheme="minorHAnsi" w:hAnsiTheme="minorHAnsi" w:cstheme="minorBidi"/>
          <w:b/>
          <w:bCs/>
          <w:sz w:val="22"/>
          <w:szCs w:val="22"/>
          <w:lang w:val="en-US" w:eastAsia="en-US"/>
        </w:rPr>
        <w:t>Table 1</w:t>
      </w:r>
      <w:r w:rsidR="0084158E">
        <w:rPr>
          <w:rFonts w:asciiTheme="minorHAnsi" w:eastAsiaTheme="minorHAnsi" w:hAnsiTheme="minorHAnsi" w:cstheme="minorBidi"/>
          <w:sz w:val="22"/>
          <w:szCs w:val="22"/>
          <w:lang w:val="en-US" w:eastAsia="en-US"/>
        </w:rPr>
        <w:t>)</w:t>
      </w:r>
      <w:r>
        <w:rPr>
          <w:rFonts w:asciiTheme="minorHAnsi" w:eastAsiaTheme="minorHAnsi" w:hAnsiTheme="minorHAnsi" w:cstheme="minorBidi"/>
          <w:sz w:val="22"/>
          <w:szCs w:val="22"/>
          <w:lang w:val="en-US" w:eastAsia="en-US"/>
        </w:rPr>
        <w:t>:</w:t>
      </w:r>
    </w:p>
    <w:p w14:paraId="1C6FCC93" w14:textId="6EC311AE" w:rsidR="00E2659B" w:rsidRDefault="00E2659B" w:rsidP="00E2659B">
      <w:pPr>
        <w:pStyle w:val="NormalWeb"/>
        <w:numPr>
          <w:ilvl w:val="0"/>
          <w:numId w:val="8"/>
        </w:numPr>
        <w:rPr>
          <w:rFonts w:asciiTheme="minorHAnsi" w:eastAsiaTheme="minorHAnsi" w:hAnsiTheme="minorHAnsi" w:cstheme="minorBidi"/>
          <w:sz w:val="22"/>
          <w:szCs w:val="22"/>
          <w:lang w:val="en-US" w:eastAsia="en-US"/>
        </w:rPr>
      </w:pPr>
      <w:r>
        <w:rPr>
          <w:rFonts w:asciiTheme="minorHAnsi" w:eastAsiaTheme="minorHAnsi" w:hAnsiTheme="minorHAnsi" w:cstheme="minorBidi"/>
          <w:sz w:val="22"/>
          <w:szCs w:val="22"/>
          <w:lang w:val="en-US" w:eastAsia="en-US"/>
        </w:rPr>
        <w:t>Same as Section 1</w:t>
      </w:r>
    </w:p>
    <w:p w14:paraId="46C4EEC0" w14:textId="7841A2FF" w:rsidR="0084158E" w:rsidRPr="0084158E" w:rsidRDefault="00E2659B" w:rsidP="0084158E">
      <w:pPr>
        <w:pStyle w:val="NormalWeb"/>
        <w:numPr>
          <w:ilvl w:val="0"/>
          <w:numId w:val="8"/>
        </w:numPr>
        <w:rPr>
          <w:rFonts w:asciiTheme="minorHAnsi" w:eastAsiaTheme="minorHAnsi" w:hAnsiTheme="minorHAnsi" w:cstheme="minorBidi"/>
          <w:sz w:val="22"/>
          <w:szCs w:val="22"/>
          <w:lang w:val="en-US" w:eastAsia="en-US"/>
        </w:rPr>
      </w:pPr>
      <w:r>
        <w:rPr>
          <w:rFonts w:asciiTheme="minorHAnsi" w:eastAsiaTheme="minorHAnsi" w:hAnsiTheme="minorHAnsi" w:cstheme="minorBidi"/>
          <w:sz w:val="22"/>
          <w:szCs w:val="22"/>
          <w:lang w:val="en-US" w:eastAsia="en-US"/>
        </w:rPr>
        <w:t xml:space="preserve">Reducing  </w:t>
      </w:r>
      <m:oMath>
        <m:f>
          <m:fPr>
            <m:ctrlPr>
              <w:rPr>
                <w:rFonts w:ascii="Cambria Math" w:eastAsiaTheme="minorHAnsi" w:hAnsi="Cambria Math" w:cstheme="minorBidi"/>
                <w:i/>
                <w:sz w:val="22"/>
                <w:szCs w:val="22"/>
                <w:lang w:val="en-US" w:eastAsia="en-US"/>
              </w:rPr>
            </m:ctrlPr>
          </m:fPr>
          <m:num>
            <m:r>
              <w:rPr>
                <w:rFonts w:ascii="Cambria Math" w:eastAsiaTheme="minorHAnsi" w:hAnsi="Cambria Math" w:cstheme="minorBidi"/>
                <w:sz w:val="22"/>
                <w:szCs w:val="22"/>
                <w:lang w:val="en-US" w:eastAsia="en-US"/>
              </w:rPr>
              <m:t>L</m:t>
            </m:r>
            <m:sSub>
              <m:sSubPr>
                <m:ctrlPr>
                  <w:rPr>
                    <w:rFonts w:ascii="Cambria Math" w:eastAsiaTheme="minorHAnsi" w:hAnsi="Cambria Math" w:cstheme="minorBidi"/>
                    <w:i/>
                    <w:sz w:val="22"/>
                    <w:szCs w:val="22"/>
                    <w:lang w:val="en-US" w:eastAsia="en-US"/>
                  </w:rPr>
                </m:ctrlPr>
              </m:sSubPr>
              <m:e>
                <m:r>
                  <w:rPr>
                    <w:rFonts w:ascii="Cambria Math" w:eastAsiaTheme="minorHAnsi" w:hAnsi="Cambria Math" w:cstheme="minorBidi"/>
                    <w:sz w:val="22"/>
                    <w:szCs w:val="22"/>
                    <w:lang w:val="en-US" w:eastAsia="en-US"/>
                  </w:rPr>
                  <m:t>R</m:t>
                </m:r>
              </m:e>
              <m:sub>
                <m:r>
                  <w:rPr>
                    <w:rFonts w:ascii="Cambria Math" w:eastAsiaTheme="minorHAnsi" w:hAnsi="Cambria Math" w:cstheme="minorBidi"/>
                    <w:sz w:val="22"/>
                    <w:szCs w:val="22"/>
                    <w:lang w:val="en-US" w:eastAsia="en-US"/>
                  </w:rPr>
                  <m:t>Actor</m:t>
                </m:r>
              </m:sub>
            </m:sSub>
          </m:num>
          <m:den>
            <m:r>
              <w:rPr>
                <w:rFonts w:ascii="Cambria Math" w:eastAsiaTheme="minorHAnsi" w:hAnsi="Cambria Math" w:cstheme="minorBidi"/>
                <w:sz w:val="22"/>
                <w:szCs w:val="22"/>
                <w:lang w:val="en-US" w:eastAsia="en-US"/>
              </w:rPr>
              <m:t>10</m:t>
            </m:r>
          </m:den>
        </m:f>
        <m:r>
          <w:rPr>
            <w:rFonts w:ascii="Cambria Math" w:eastAsiaTheme="minorHAnsi" w:hAnsi="Cambria Math" w:cstheme="minorBidi"/>
            <w:sz w:val="22"/>
            <w:szCs w:val="22"/>
            <w:lang w:val="en-US" w:eastAsia="en-US"/>
          </w:rPr>
          <m:t>,</m:t>
        </m:r>
        <m:f>
          <m:fPr>
            <m:ctrlPr>
              <w:rPr>
                <w:rFonts w:ascii="Cambria Math" w:eastAsiaTheme="minorHAnsi" w:hAnsi="Cambria Math" w:cstheme="minorBidi"/>
                <w:i/>
                <w:sz w:val="22"/>
                <w:szCs w:val="22"/>
                <w:lang w:val="en-US" w:eastAsia="en-US"/>
              </w:rPr>
            </m:ctrlPr>
          </m:fPr>
          <m:num>
            <m:r>
              <w:rPr>
                <w:rFonts w:ascii="Cambria Math" w:eastAsiaTheme="minorHAnsi" w:hAnsi="Cambria Math" w:cstheme="minorBidi"/>
                <w:sz w:val="22"/>
                <w:szCs w:val="22"/>
                <w:lang w:val="en-US" w:eastAsia="en-US"/>
              </w:rPr>
              <m:t>L</m:t>
            </m:r>
            <m:sSub>
              <m:sSubPr>
                <m:ctrlPr>
                  <w:rPr>
                    <w:rFonts w:ascii="Cambria Math" w:eastAsiaTheme="minorHAnsi" w:hAnsi="Cambria Math" w:cstheme="minorBidi"/>
                    <w:i/>
                    <w:sz w:val="22"/>
                    <w:szCs w:val="22"/>
                    <w:lang w:val="en-US" w:eastAsia="en-US"/>
                  </w:rPr>
                </m:ctrlPr>
              </m:sSubPr>
              <m:e>
                <m:r>
                  <w:rPr>
                    <w:rFonts w:ascii="Cambria Math" w:eastAsiaTheme="minorHAnsi" w:hAnsi="Cambria Math" w:cstheme="minorBidi"/>
                    <w:sz w:val="22"/>
                    <w:szCs w:val="22"/>
                    <w:lang w:val="en-US" w:eastAsia="en-US"/>
                  </w:rPr>
                  <m:t>R</m:t>
                </m:r>
              </m:e>
              <m:sub>
                <m:r>
                  <w:rPr>
                    <w:rFonts w:ascii="Cambria Math" w:eastAsiaTheme="minorHAnsi" w:hAnsi="Cambria Math" w:cstheme="minorBidi"/>
                    <w:sz w:val="22"/>
                    <w:szCs w:val="22"/>
                    <w:lang w:val="en-US" w:eastAsia="en-US"/>
                  </w:rPr>
                  <m:t>Critic</m:t>
                </m:r>
              </m:sub>
            </m:sSub>
          </m:num>
          <m:den>
            <m:r>
              <w:rPr>
                <w:rFonts w:ascii="Cambria Math" w:eastAsiaTheme="minorHAnsi" w:hAnsi="Cambria Math" w:cstheme="minorBidi"/>
                <w:sz w:val="22"/>
                <w:szCs w:val="22"/>
                <w:lang w:val="en-US" w:eastAsia="en-US"/>
              </w:rPr>
              <m:t>10</m:t>
            </m:r>
          </m:den>
        </m:f>
      </m:oMath>
      <w:r>
        <w:rPr>
          <w:rFonts w:asciiTheme="minorHAnsi" w:eastAsiaTheme="minorEastAsia" w:hAnsiTheme="minorHAnsi" w:cstheme="minorBidi"/>
          <w:sz w:val="22"/>
          <w:szCs w:val="22"/>
          <w:lang w:val="en-US" w:eastAsia="en-US"/>
        </w:rPr>
        <w:t xml:space="preserve">  to avoid fast forgetting of the already learnt features from the previous task</w:t>
      </w:r>
      <w:r w:rsidR="00D53BC0">
        <w:rPr>
          <w:rFonts w:asciiTheme="minorHAnsi" w:eastAsiaTheme="minorEastAsia" w:hAnsiTheme="minorHAnsi" w:cstheme="minorBidi"/>
          <w:sz w:val="22"/>
          <w:szCs w:val="22"/>
          <w:lang w:val="en-US" w:eastAsia="en-US"/>
        </w:rPr>
        <w:t xml:space="preserve">, as commonly done for fine tuning tasks. This attempt was not successful, resulting in a model that failed </w:t>
      </w:r>
      <w:r w:rsidR="00590869">
        <w:rPr>
          <w:rFonts w:asciiTheme="minorHAnsi" w:eastAsiaTheme="minorEastAsia" w:hAnsiTheme="minorHAnsi" w:cstheme="minorBidi"/>
          <w:sz w:val="22"/>
          <w:szCs w:val="22"/>
          <w:lang w:val="en-US" w:eastAsia="en-US"/>
        </w:rPr>
        <w:t>to</w:t>
      </w:r>
      <w:r w:rsidR="00D53BC0">
        <w:rPr>
          <w:rFonts w:asciiTheme="minorHAnsi" w:eastAsiaTheme="minorEastAsia" w:hAnsiTheme="minorHAnsi" w:cstheme="minorBidi"/>
          <w:sz w:val="22"/>
          <w:szCs w:val="22"/>
          <w:lang w:val="en-US" w:eastAsia="en-US"/>
        </w:rPr>
        <w:t xml:space="preserve"> converge </w:t>
      </w:r>
      <w:r w:rsidR="00590869">
        <w:rPr>
          <w:rFonts w:asciiTheme="minorHAnsi" w:eastAsiaTheme="minorEastAsia" w:hAnsiTheme="minorHAnsi" w:cstheme="minorBidi"/>
          <w:sz w:val="22"/>
          <w:szCs w:val="22"/>
          <w:lang w:val="en-US" w:eastAsia="en-US"/>
        </w:rPr>
        <w:t xml:space="preserve">after </w:t>
      </w:r>
      <m:oMath>
        <m:r>
          <w:rPr>
            <w:rFonts w:ascii="Cambria Math" w:eastAsiaTheme="minorEastAsia" w:hAnsi="Cambria Math" w:cstheme="minorBidi"/>
            <w:sz w:val="22"/>
            <w:szCs w:val="22"/>
            <w:lang w:val="en-US" w:eastAsia="en-US"/>
          </w:rPr>
          <m:t>×</m:t>
        </m:r>
        <m:r>
          <w:rPr>
            <w:rFonts w:ascii="Cambria Math" w:eastAsiaTheme="minorEastAsia" w:hAnsi="Cambria Math" w:cstheme="minorBidi"/>
            <w:sz w:val="22"/>
            <w:szCs w:val="22"/>
            <w:lang w:val="en-US" w:eastAsia="en-US"/>
          </w:rPr>
          <m:t>3 episodes</m:t>
        </m:r>
      </m:oMath>
      <w:r w:rsidR="0084158E">
        <w:rPr>
          <w:rFonts w:asciiTheme="minorHAnsi" w:eastAsiaTheme="minorEastAsia" w:hAnsiTheme="minorHAnsi" w:cstheme="minorBidi"/>
          <w:sz w:val="22"/>
          <w:szCs w:val="22"/>
          <w:lang w:val="en-US" w:eastAsia="en-US"/>
        </w:rPr>
        <w:t>.</w:t>
      </w:r>
    </w:p>
    <w:p w14:paraId="1E8708F3" w14:textId="77777777" w:rsidR="0084158E" w:rsidRDefault="0084158E" w:rsidP="0084158E">
      <w:pPr>
        <w:pStyle w:val="NormalWeb"/>
        <w:rPr>
          <w:rFonts w:asciiTheme="minorHAnsi" w:eastAsiaTheme="minorEastAsia" w:hAnsiTheme="minorHAnsi" w:cstheme="minorBidi"/>
          <w:sz w:val="22"/>
          <w:szCs w:val="22"/>
          <w:lang w:val="en-US" w:eastAsia="en-US"/>
        </w:rPr>
      </w:pPr>
    </w:p>
    <w:p w14:paraId="077360CC" w14:textId="77777777" w:rsidR="0084158E" w:rsidRDefault="0084158E" w:rsidP="0084158E">
      <w:pPr>
        <w:pStyle w:val="NormalWeb"/>
        <w:rPr>
          <w:rFonts w:asciiTheme="minorHAnsi" w:eastAsiaTheme="minorHAnsi" w:hAnsiTheme="minorHAnsi" w:cstheme="minorBidi"/>
          <w:sz w:val="22"/>
          <w:szCs w:val="22"/>
          <w:lang w:val="en-US" w:eastAsia="en-US"/>
        </w:rPr>
      </w:pPr>
    </w:p>
    <w:p w14:paraId="46B05AD9" w14:textId="7055195F" w:rsidR="0006225E" w:rsidRDefault="00E2659B" w:rsidP="0084158E">
      <w:pPr>
        <w:pStyle w:val="Heading2"/>
        <w:bidi w:val="0"/>
      </w:pPr>
      <w:r>
        <w:lastRenderedPageBreak/>
        <w:t>2</w:t>
      </w:r>
      <w:r w:rsidRPr="004B30FF">
        <w:rPr>
          <w:lang/>
        </w:rPr>
        <w:t>.</w:t>
      </w:r>
      <w:r>
        <w:t>2</w:t>
      </w:r>
      <w:r w:rsidRPr="004B30FF">
        <w:rPr>
          <w:lang/>
        </w:rPr>
        <w:t xml:space="preserve">. </w:t>
      </w:r>
      <w:r w:rsidR="006C2D2F">
        <w:t>Results</w:t>
      </w:r>
    </w:p>
    <w:p w14:paraId="2BE58357" w14:textId="3B8BF6CC" w:rsidR="0006225E" w:rsidRDefault="0006225E" w:rsidP="0006225E">
      <w:pPr>
        <w:pStyle w:val="NormalWeb"/>
        <w:rPr>
          <w:lang w:val="en-US"/>
        </w:rPr>
      </w:pPr>
      <w:r w:rsidRPr="0006225E">
        <w:rPr>
          <w:lang w:val="en-US"/>
        </w:rPr>
        <w:drawing>
          <wp:inline distT="0" distB="0" distL="0" distR="0" wp14:anchorId="0387B3EC" wp14:editId="21F9E7D0">
            <wp:extent cx="4572235" cy="2806844"/>
            <wp:effectExtent l="0" t="0" r="0" b="0"/>
            <wp:docPr id="19124290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429008" name="Picture 1" descr="A screenshot of a computer&#10;&#10;AI-generated content may be incorrect."/>
                    <pic:cNvPicPr/>
                  </pic:nvPicPr>
                  <pic:blipFill>
                    <a:blip r:embed="rId5"/>
                    <a:stretch>
                      <a:fillRect/>
                    </a:stretch>
                  </pic:blipFill>
                  <pic:spPr>
                    <a:xfrm>
                      <a:off x="0" y="0"/>
                      <a:ext cx="4572235" cy="2806844"/>
                    </a:xfrm>
                    <a:prstGeom prst="rect">
                      <a:avLst/>
                    </a:prstGeom>
                  </pic:spPr>
                </pic:pic>
              </a:graphicData>
            </a:graphic>
          </wp:inline>
        </w:drawing>
      </w:r>
    </w:p>
    <w:p w14:paraId="07999C9B" w14:textId="39A616E5" w:rsidR="0006225E" w:rsidRPr="00716F0A" w:rsidRDefault="00ED639A" w:rsidP="00ED639A">
      <w:pPr>
        <w:pStyle w:val="NormalWeb"/>
        <w:rPr>
          <w:rFonts w:asciiTheme="minorHAnsi" w:hAnsiTheme="minorHAnsi"/>
          <w:sz w:val="22"/>
          <w:szCs w:val="22"/>
          <w:lang w:val="en-US"/>
        </w:rPr>
      </w:pPr>
      <w:r w:rsidRPr="00716F0A">
        <w:rPr>
          <w:rFonts w:asciiTheme="minorHAnsi" w:hAnsiTheme="minorHAnsi"/>
          <w:sz w:val="22"/>
          <w:szCs w:val="22"/>
          <w:lang w:val="en-US"/>
        </w:rPr>
        <w:t>While our primary objective was to accelerate agent training by leveraging transferable features, the results revealed a trade-off between sample efficiency and computational speed. We observed neutral to negative transfer in terms of episode counts</w:t>
      </w:r>
      <w:r w:rsidRPr="00716F0A">
        <w:rPr>
          <w:rFonts w:asciiTheme="minorHAnsi" w:hAnsiTheme="minorHAnsi"/>
          <w:sz w:val="22"/>
          <w:szCs w:val="22"/>
          <w:lang w:val="en-US"/>
        </w:rPr>
        <w:t xml:space="preserve"> - </w:t>
      </w:r>
      <w:r w:rsidRPr="00716F0A">
        <w:rPr>
          <w:rFonts w:asciiTheme="minorHAnsi" w:hAnsiTheme="minorHAnsi"/>
          <w:sz w:val="22"/>
          <w:szCs w:val="22"/>
          <w:lang w:val="en-US"/>
        </w:rPr>
        <w:t>CartPole showed no improvement (</w:t>
      </w:r>
      <m:oMath>
        <m:r>
          <w:rPr>
            <w:rFonts w:ascii="Cambria Math" w:hAnsi="Cambria Math"/>
            <w:sz w:val="22"/>
            <w:szCs w:val="22"/>
            <w:lang w:val="en-US"/>
          </w:rPr>
          <m:t>×1.00 speedup</m:t>
        </m:r>
      </m:oMath>
      <w:r w:rsidRPr="00716F0A">
        <w:rPr>
          <w:rFonts w:asciiTheme="minorHAnsi" w:hAnsiTheme="minorHAnsi"/>
          <w:sz w:val="22"/>
          <w:szCs w:val="22"/>
          <w:lang w:val="en-US"/>
        </w:rPr>
        <w:t>), while MountainCar actually required more episodes to converge (</w:t>
      </w:r>
      <m:oMath>
        <m:r>
          <w:rPr>
            <w:rFonts w:ascii="Cambria Math" w:hAnsi="Cambria Math"/>
            <w:sz w:val="22"/>
            <w:szCs w:val="22"/>
            <w:lang w:val="en-US"/>
          </w:rPr>
          <m:t>×0.70</m:t>
        </m:r>
      </m:oMath>
      <w:r w:rsidRPr="00716F0A">
        <w:rPr>
          <w:rFonts w:asciiTheme="minorHAnsi" w:hAnsiTheme="minorHAnsi"/>
          <w:sz w:val="22"/>
          <w:szCs w:val="22"/>
          <w:lang w:val="en-US"/>
        </w:rPr>
        <w:t>)</w:t>
      </w:r>
      <w:r w:rsidRPr="00716F0A">
        <w:rPr>
          <w:rFonts w:asciiTheme="minorHAnsi" w:hAnsiTheme="minorHAnsi"/>
          <w:sz w:val="22"/>
          <w:szCs w:val="22"/>
          <w:lang w:val="en-US"/>
        </w:rPr>
        <w:t xml:space="preserve"> - </w:t>
      </w:r>
      <w:r w:rsidRPr="00716F0A">
        <w:rPr>
          <w:rFonts w:asciiTheme="minorHAnsi" w:hAnsiTheme="minorHAnsi"/>
          <w:sz w:val="22"/>
          <w:szCs w:val="22"/>
          <w:lang w:val="en-US"/>
        </w:rPr>
        <w:t xml:space="preserve">suggesting that the pre-trained features were not immediately transferable and likely required an initial 'unlearning' phase. However, this initialization proved computationally efficient, yielding substantial wall-clock time speedups of </w:t>
      </w:r>
      <m:oMath>
        <m:r>
          <w:rPr>
            <w:rFonts w:ascii="Cambria Math" w:hAnsi="Cambria Math"/>
            <w:sz w:val="22"/>
            <w:szCs w:val="22"/>
            <w:lang w:val="en-US"/>
          </w:rPr>
          <m:t>×2.74</m:t>
        </m:r>
      </m:oMath>
      <w:r w:rsidRPr="00716F0A">
        <w:rPr>
          <w:rFonts w:asciiTheme="minorHAnsi" w:hAnsiTheme="minorHAnsi"/>
          <w:sz w:val="22"/>
          <w:szCs w:val="22"/>
          <w:lang w:val="en-US"/>
        </w:rPr>
        <w:t xml:space="preserve"> for CartPole and </w:t>
      </w:r>
      <m:oMath>
        <m:r>
          <w:rPr>
            <w:rFonts w:ascii="Cambria Math" w:hAnsi="Cambria Math"/>
            <w:sz w:val="22"/>
            <w:szCs w:val="22"/>
            <w:lang w:val="en-US"/>
          </w:rPr>
          <m:t>×1.38</m:t>
        </m:r>
      </m:oMath>
      <w:r w:rsidRPr="00716F0A">
        <w:rPr>
          <w:rFonts w:asciiTheme="minorHAnsi" w:hAnsiTheme="minorHAnsi"/>
          <w:sz w:val="22"/>
          <w:szCs w:val="22"/>
          <w:lang w:val="en-US"/>
        </w:rPr>
        <w:t xml:space="preserve"> for MountainCar, which indicates that the computational toll of fine-tuning was lighter than training from scratch. Qualitatively, the reward trajectories </w:t>
      </w:r>
      <w:r w:rsidR="0084158E">
        <w:rPr>
          <w:rFonts w:asciiTheme="minorHAnsi" w:hAnsiTheme="minorHAnsi"/>
          <w:sz w:val="22"/>
          <w:szCs w:val="22"/>
          <w:lang w:val="en-US"/>
        </w:rPr>
        <w:t xml:space="preserve">(see </w:t>
      </w:r>
      <w:r w:rsidR="0084158E" w:rsidRPr="0084158E">
        <w:rPr>
          <w:rFonts w:asciiTheme="minorHAnsi" w:hAnsiTheme="minorHAnsi"/>
          <w:b/>
          <w:bCs/>
          <w:sz w:val="22"/>
          <w:szCs w:val="22"/>
          <w:lang w:val="en-US"/>
        </w:rPr>
        <w:t>Plot 2</w:t>
      </w:r>
      <w:r w:rsidR="0084158E">
        <w:rPr>
          <w:rFonts w:asciiTheme="minorHAnsi" w:hAnsiTheme="minorHAnsi"/>
          <w:sz w:val="22"/>
          <w:szCs w:val="22"/>
          <w:lang w:val="en-US"/>
        </w:rPr>
        <w:t xml:space="preserve">) </w:t>
      </w:r>
      <w:r w:rsidRPr="00716F0A">
        <w:rPr>
          <w:rFonts w:asciiTheme="minorHAnsi" w:hAnsiTheme="minorHAnsi"/>
          <w:sz w:val="22"/>
          <w:szCs w:val="22"/>
          <w:lang w:val="en-US"/>
        </w:rPr>
        <w:t>for the fine-tuned agents appeared cleaner than the baselines; they exhibited a characteristic slow start as the agents adjusted their representations, followed by a smooth, stable ascent once they successfully adapted to the new task dynamics.</w:t>
      </w:r>
      <w:r w:rsidR="0084158E">
        <w:rPr>
          <w:rFonts w:asciiTheme="minorHAnsi" w:hAnsiTheme="minorHAnsi"/>
          <w:sz w:val="22"/>
          <w:szCs w:val="22"/>
          <w:lang w:val="en-US"/>
        </w:rPr>
        <w:t xml:space="preserve"> </w:t>
      </w:r>
    </w:p>
    <w:p w14:paraId="0CFA8521" w14:textId="77777777" w:rsidR="0006225E" w:rsidRDefault="0006225E" w:rsidP="0006225E">
      <w:pPr>
        <w:pStyle w:val="NormalWeb"/>
        <w:rPr>
          <w:lang w:val="en-US"/>
        </w:rPr>
      </w:pPr>
    </w:p>
    <w:p w14:paraId="6F398147" w14:textId="77777777" w:rsidR="0006225E" w:rsidRDefault="0006225E" w:rsidP="0006225E">
      <w:pPr>
        <w:pStyle w:val="NormalWeb"/>
        <w:rPr>
          <w:rFonts w:asciiTheme="minorHAnsi" w:eastAsiaTheme="minorHAnsi" w:hAnsiTheme="minorHAnsi" w:cstheme="minorBidi"/>
          <w:b/>
          <w:bCs/>
          <w:sz w:val="22"/>
          <w:szCs w:val="22"/>
          <w:lang w:val="en-US" w:eastAsia="en-US"/>
        </w:rPr>
      </w:pPr>
    </w:p>
    <w:p w14:paraId="018F2DCE" w14:textId="77777777" w:rsidR="00ED639A" w:rsidRDefault="00ED639A" w:rsidP="00ED639A">
      <w:pPr>
        <w:pStyle w:val="NormalWeb"/>
        <w:rPr>
          <w:rFonts w:asciiTheme="minorHAnsi" w:eastAsiaTheme="minorHAnsi" w:hAnsiTheme="minorHAnsi" w:cstheme="minorBidi"/>
          <w:b/>
          <w:bCs/>
          <w:sz w:val="22"/>
          <w:szCs w:val="22"/>
          <w:lang w:val="en-US" w:eastAsia="en-US"/>
        </w:rPr>
      </w:pPr>
    </w:p>
    <w:p w14:paraId="749D9251" w14:textId="77777777" w:rsidR="00ED639A" w:rsidRDefault="00ED639A" w:rsidP="00ED639A">
      <w:pPr>
        <w:pStyle w:val="NormalWeb"/>
        <w:rPr>
          <w:rFonts w:asciiTheme="minorHAnsi" w:eastAsiaTheme="minorHAnsi" w:hAnsiTheme="minorHAnsi" w:cstheme="minorBidi"/>
          <w:b/>
          <w:bCs/>
          <w:sz w:val="22"/>
          <w:szCs w:val="22"/>
          <w:lang w:val="en-US" w:eastAsia="en-US"/>
        </w:rPr>
      </w:pPr>
    </w:p>
    <w:p w14:paraId="7E316B4E" w14:textId="77777777" w:rsidR="00ED639A" w:rsidRDefault="00ED639A" w:rsidP="00ED639A">
      <w:pPr>
        <w:pStyle w:val="NormalWeb"/>
        <w:rPr>
          <w:rFonts w:asciiTheme="minorHAnsi" w:eastAsiaTheme="minorHAnsi" w:hAnsiTheme="minorHAnsi" w:cstheme="minorBidi"/>
          <w:b/>
          <w:bCs/>
          <w:sz w:val="22"/>
          <w:szCs w:val="22"/>
          <w:lang w:val="en-US" w:eastAsia="en-US"/>
        </w:rPr>
      </w:pPr>
    </w:p>
    <w:p w14:paraId="01EE9F81" w14:textId="77777777" w:rsidR="00ED639A" w:rsidRDefault="00ED639A" w:rsidP="00ED639A">
      <w:pPr>
        <w:pStyle w:val="NormalWeb"/>
        <w:rPr>
          <w:rFonts w:asciiTheme="minorHAnsi" w:eastAsiaTheme="minorHAnsi" w:hAnsiTheme="minorHAnsi" w:cstheme="minorBidi"/>
          <w:b/>
          <w:bCs/>
          <w:sz w:val="22"/>
          <w:szCs w:val="22"/>
          <w:lang w:val="en-US" w:eastAsia="en-US"/>
        </w:rPr>
      </w:pPr>
    </w:p>
    <w:p w14:paraId="065A496A" w14:textId="77777777" w:rsidR="00ED639A" w:rsidRDefault="00ED639A" w:rsidP="00ED639A">
      <w:pPr>
        <w:pStyle w:val="NormalWeb"/>
        <w:rPr>
          <w:rFonts w:asciiTheme="minorHAnsi" w:eastAsiaTheme="minorHAnsi" w:hAnsiTheme="minorHAnsi" w:cstheme="minorBidi"/>
          <w:b/>
          <w:bCs/>
          <w:sz w:val="22"/>
          <w:szCs w:val="22"/>
          <w:lang w:val="en-US" w:eastAsia="en-US"/>
        </w:rPr>
      </w:pPr>
    </w:p>
    <w:p w14:paraId="4F60FCDF" w14:textId="77777777" w:rsidR="00ED639A" w:rsidRDefault="00ED639A" w:rsidP="00ED639A">
      <w:pPr>
        <w:pStyle w:val="NormalWeb"/>
        <w:rPr>
          <w:rFonts w:asciiTheme="minorHAnsi" w:eastAsiaTheme="minorHAnsi" w:hAnsiTheme="minorHAnsi" w:cstheme="minorBidi"/>
          <w:b/>
          <w:bCs/>
          <w:sz w:val="22"/>
          <w:szCs w:val="22"/>
          <w:lang w:val="en-US" w:eastAsia="en-US"/>
        </w:rPr>
      </w:pPr>
    </w:p>
    <w:p w14:paraId="6955E8D1" w14:textId="77777777" w:rsidR="00ED639A" w:rsidRDefault="00ED639A" w:rsidP="00ED639A">
      <w:pPr>
        <w:pStyle w:val="NormalWeb"/>
        <w:rPr>
          <w:rFonts w:asciiTheme="minorHAnsi" w:eastAsiaTheme="minorHAnsi" w:hAnsiTheme="minorHAnsi" w:cstheme="minorBidi"/>
          <w:b/>
          <w:bCs/>
          <w:sz w:val="22"/>
          <w:szCs w:val="22"/>
          <w:lang w:val="en-US" w:eastAsia="en-US"/>
        </w:rPr>
      </w:pPr>
    </w:p>
    <w:p w14:paraId="54300084" w14:textId="615C9CC4" w:rsidR="00ED639A" w:rsidRDefault="00ED639A" w:rsidP="00ED639A">
      <w:pPr>
        <w:pStyle w:val="Heading1"/>
        <w:bidi w:val="0"/>
        <w:spacing w:line="276" w:lineRule="auto"/>
      </w:pPr>
      <w:r>
        <w:lastRenderedPageBreak/>
        <w:t xml:space="preserve">Section </w:t>
      </w:r>
      <w:r>
        <w:t>3</w:t>
      </w:r>
      <w:r>
        <w:t xml:space="preserve"> – </w:t>
      </w:r>
      <w:r>
        <w:t>Progressive Transfer Learning</w:t>
      </w:r>
    </w:p>
    <w:p w14:paraId="5090A829" w14:textId="7275CBE6" w:rsidR="00ED639A" w:rsidRPr="004B30FF" w:rsidRDefault="00ED639A" w:rsidP="00ED639A">
      <w:pPr>
        <w:pStyle w:val="Heading2"/>
        <w:bidi w:val="0"/>
        <w:rPr>
          <w:lang/>
        </w:rPr>
      </w:pPr>
      <w:r>
        <w:t>3</w:t>
      </w:r>
      <w:r w:rsidRPr="004B30FF">
        <w:rPr>
          <w:lang/>
        </w:rPr>
        <w:t xml:space="preserve">.1. </w:t>
      </w:r>
      <w:r w:rsidRPr="00E2659B">
        <w:rPr>
          <w:lang/>
        </w:rPr>
        <w:t>Methodology</w:t>
      </w:r>
    </w:p>
    <w:p w14:paraId="7B9D0871" w14:textId="77777777" w:rsidR="00716F0A" w:rsidRPr="00716F0A" w:rsidRDefault="00716F0A" w:rsidP="00716F0A">
      <w:pPr>
        <w:pStyle w:val="NormalWeb"/>
        <w:rPr>
          <w:rFonts w:asciiTheme="minorHAnsi" w:hAnsiTheme="minorHAnsi"/>
          <w:sz w:val="22"/>
          <w:szCs w:val="22"/>
        </w:rPr>
      </w:pPr>
      <w:r w:rsidRPr="00716F0A">
        <w:rPr>
          <w:rFonts w:asciiTheme="minorHAnsi" w:hAnsiTheme="minorHAnsi"/>
          <w:sz w:val="22"/>
          <w:szCs w:val="22"/>
        </w:rPr>
        <w:t xml:space="preserve">In this section, we implemented a </w:t>
      </w:r>
      <w:r w:rsidRPr="00716F0A">
        <w:rPr>
          <w:rFonts w:asciiTheme="minorHAnsi" w:hAnsiTheme="minorHAnsi"/>
          <w:b/>
          <w:bCs/>
          <w:sz w:val="22"/>
          <w:szCs w:val="22"/>
        </w:rPr>
        <w:t>Progressive Neural Network (PNN)</w:t>
      </w:r>
      <w:r w:rsidRPr="00716F0A">
        <w:rPr>
          <w:rFonts w:asciiTheme="minorHAnsi" w:hAnsiTheme="minorHAnsi"/>
          <w:sz w:val="22"/>
          <w:szCs w:val="22"/>
        </w:rPr>
        <w:t xml:space="preserve"> to transfer knowledge from multiple source domains to a target domain without catastrophic forgetting. We focused on two transfer scenarios:</w:t>
      </w:r>
    </w:p>
    <w:p w14:paraId="5259DCDF" w14:textId="1C8BB392" w:rsidR="00716F0A" w:rsidRPr="00716F0A" w:rsidRDefault="00716F0A" w:rsidP="00716F0A">
      <w:pPr>
        <w:pStyle w:val="NormalWeb"/>
        <w:numPr>
          <w:ilvl w:val="0"/>
          <w:numId w:val="9"/>
        </w:numPr>
        <w:rPr>
          <w:rFonts w:asciiTheme="minorHAnsi" w:hAnsiTheme="minorHAnsi"/>
          <w:sz w:val="22"/>
          <w:szCs w:val="22"/>
        </w:rPr>
      </w:pPr>
      <w:r w:rsidRPr="00716F0A">
        <w:rPr>
          <w:rFonts w:asciiTheme="minorHAnsi" w:hAnsiTheme="minorHAnsi"/>
          <w:b/>
          <w:bCs/>
          <w:sz w:val="22"/>
          <w:szCs w:val="22"/>
        </w:rPr>
        <w:t>Sources:</w:t>
      </w:r>
      <w:r w:rsidRPr="00716F0A">
        <w:rPr>
          <w:rFonts w:asciiTheme="minorHAnsi" w:hAnsiTheme="minorHAnsi"/>
          <w:sz w:val="22"/>
          <w:szCs w:val="22"/>
        </w:rPr>
        <w:t xml:space="preserve"> {Acrobot, MountainCar} </w:t>
      </w:r>
      <m:oMath>
        <m:r>
          <w:rPr>
            <w:rFonts w:ascii="Cambria Math" w:hAnsi="Cambria Math"/>
            <w:sz w:val="22"/>
            <w:szCs w:val="22"/>
          </w:rPr>
          <m:t xml:space="preserve">→ </m:t>
        </m:r>
      </m:oMath>
      <w:r w:rsidRPr="00716F0A">
        <w:rPr>
          <w:rFonts w:asciiTheme="minorHAnsi" w:hAnsiTheme="minorHAnsi"/>
          <w:b/>
          <w:bCs/>
          <w:sz w:val="22"/>
          <w:szCs w:val="22"/>
        </w:rPr>
        <w:t>Target:</w:t>
      </w:r>
      <w:r w:rsidRPr="00716F0A">
        <w:rPr>
          <w:rFonts w:asciiTheme="minorHAnsi" w:hAnsiTheme="minorHAnsi"/>
          <w:sz w:val="22"/>
          <w:szCs w:val="22"/>
        </w:rPr>
        <w:t xml:space="preserve"> CartPole</w:t>
      </w:r>
    </w:p>
    <w:p w14:paraId="5C7B40BC" w14:textId="575B70B4" w:rsidR="00716F0A" w:rsidRPr="00716F0A" w:rsidRDefault="00716F0A" w:rsidP="00716F0A">
      <w:pPr>
        <w:pStyle w:val="NormalWeb"/>
        <w:numPr>
          <w:ilvl w:val="0"/>
          <w:numId w:val="9"/>
        </w:numPr>
        <w:rPr>
          <w:rFonts w:asciiTheme="minorHAnsi" w:hAnsiTheme="minorHAnsi"/>
          <w:sz w:val="22"/>
          <w:szCs w:val="22"/>
        </w:rPr>
      </w:pPr>
      <w:r w:rsidRPr="00716F0A">
        <w:rPr>
          <w:rFonts w:asciiTheme="minorHAnsi" w:hAnsiTheme="minorHAnsi"/>
          <w:b/>
          <w:bCs/>
          <w:sz w:val="22"/>
          <w:szCs w:val="22"/>
        </w:rPr>
        <w:t>Sources:</w:t>
      </w:r>
      <w:r w:rsidRPr="00716F0A">
        <w:rPr>
          <w:rFonts w:asciiTheme="minorHAnsi" w:hAnsiTheme="minorHAnsi"/>
          <w:sz w:val="22"/>
          <w:szCs w:val="22"/>
        </w:rPr>
        <w:t xml:space="preserve"> {CartPole, Acrobot} </w:t>
      </w:r>
      <m:oMath>
        <m:r>
          <w:rPr>
            <w:rFonts w:ascii="Cambria Math" w:hAnsi="Cambria Math"/>
            <w:sz w:val="22"/>
            <w:szCs w:val="22"/>
          </w:rPr>
          <m:t xml:space="preserve">→ </m:t>
        </m:r>
      </m:oMath>
      <w:r w:rsidRPr="00716F0A">
        <w:rPr>
          <w:rFonts w:asciiTheme="minorHAnsi" w:hAnsiTheme="minorHAnsi"/>
          <w:b/>
          <w:bCs/>
          <w:sz w:val="22"/>
          <w:szCs w:val="22"/>
        </w:rPr>
        <w:t>Target:</w:t>
      </w:r>
      <w:r w:rsidRPr="00716F0A">
        <w:rPr>
          <w:rFonts w:asciiTheme="minorHAnsi" w:hAnsiTheme="minorHAnsi"/>
          <w:sz w:val="22"/>
          <w:szCs w:val="22"/>
        </w:rPr>
        <w:t xml:space="preserve"> MountainCar</w:t>
      </w:r>
    </w:p>
    <w:p w14:paraId="6C948ADB" w14:textId="77777777" w:rsidR="00716F0A" w:rsidRPr="00716F0A" w:rsidRDefault="00716F0A" w:rsidP="00716F0A">
      <w:pPr>
        <w:pStyle w:val="NormalWeb"/>
        <w:rPr>
          <w:rFonts w:asciiTheme="minorHAnsi" w:hAnsiTheme="minorHAnsi"/>
          <w:sz w:val="22"/>
          <w:szCs w:val="22"/>
        </w:rPr>
      </w:pPr>
      <w:r w:rsidRPr="00716F0A">
        <w:rPr>
          <w:rFonts w:asciiTheme="minorHAnsi" w:hAnsiTheme="minorHAnsi"/>
          <w:sz w:val="22"/>
          <w:szCs w:val="22"/>
        </w:rPr>
        <w:t>Instead of fine-tuning weights (which alters the original knowledge), PNNs freeze the source networks and add a new, randomly initialized "column" for the target task.</w:t>
      </w:r>
    </w:p>
    <w:p w14:paraId="1BA22DBB" w14:textId="43F07453" w:rsidR="00716F0A" w:rsidRPr="00716F0A" w:rsidRDefault="00716F0A" w:rsidP="00E3209A">
      <w:pPr>
        <w:pStyle w:val="NormalWeb"/>
        <w:numPr>
          <w:ilvl w:val="0"/>
          <w:numId w:val="10"/>
        </w:numPr>
        <w:rPr>
          <w:rFonts w:asciiTheme="minorHAnsi" w:hAnsiTheme="minorHAnsi"/>
          <w:sz w:val="22"/>
          <w:szCs w:val="22"/>
        </w:rPr>
      </w:pPr>
      <w:r w:rsidRPr="00716F0A">
        <w:rPr>
          <w:rFonts w:asciiTheme="minorHAnsi" w:hAnsiTheme="minorHAnsi"/>
          <w:sz w:val="22"/>
          <w:szCs w:val="22"/>
        </w:rPr>
        <w:t>Frozen Columns: We loaded the fully trained Actor-Critic agents from Section 1 and explicitly froze their parameters (</w:t>
      </w:r>
      <m:oMath>
        <m:r>
          <w:rPr>
            <w:rFonts w:ascii="Cambria Math" w:eastAsiaTheme="majorEastAsia" w:hAnsi="Cambria Math"/>
            <w:sz w:val="22"/>
            <w:szCs w:val="22"/>
          </w:rPr>
          <m:t>requires_grad=False</m:t>
        </m:r>
      </m:oMath>
      <w:r w:rsidRPr="00716F0A">
        <w:rPr>
          <w:rFonts w:asciiTheme="minorHAnsi" w:hAnsiTheme="minorHAnsi"/>
          <w:sz w:val="22"/>
          <w:szCs w:val="22"/>
        </w:rPr>
        <w:t>).</w:t>
      </w:r>
    </w:p>
    <w:p w14:paraId="37C1260B" w14:textId="1B7F5234" w:rsidR="00716F0A" w:rsidRPr="00716F0A" w:rsidRDefault="00716F0A" w:rsidP="00E3209A">
      <w:pPr>
        <w:pStyle w:val="NormalWeb"/>
        <w:numPr>
          <w:ilvl w:val="0"/>
          <w:numId w:val="10"/>
        </w:numPr>
        <w:rPr>
          <w:rFonts w:asciiTheme="minorHAnsi" w:hAnsiTheme="minorHAnsi"/>
          <w:sz w:val="22"/>
          <w:szCs w:val="22"/>
        </w:rPr>
      </w:pPr>
      <w:r w:rsidRPr="00716F0A">
        <w:rPr>
          <w:rFonts w:asciiTheme="minorHAnsi" w:hAnsiTheme="minorHAnsi"/>
          <w:sz w:val="22"/>
          <w:szCs w:val="22"/>
        </w:rPr>
        <w:t>Active Column: We instantiated a fresh Agent for the target task.</w:t>
      </w:r>
    </w:p>
    <w:p w14:paraId="07DD35F0" w14:textId="657A54C4" w:rsidR="00716F0A" w:rsidRPr="00E3209A" w:rsidRDefault="00716F0A" w:rsidP="00E3209A">
      <w:pPr>
        <w:pStyle w:val="NormalWeb"/>
        <w:numPr>
          <w:ilvl w:val="0"/>
          <w:numId w:val="10"/>
        </w:numPr>
        <w:rPr>
          <w:rFonts w:asciiTheme="minorHAnsi" w:hAnsiTheme="minorHAnsi"/>
          <w:sz w:val="22"/>
          <w:szCs w:val="22"/>
        </w:rPr>
      </w:pPr>
      <w:r w:rsidRPr="00716F0A">
        <w:rPr>
          <w:rFonts w:asciiTheme="minorHAnsi" w:hAnsiTheme="minorHAnsi"/>
          <w:sz w:val="22"/>
          <w:szCs w:val="22"/>
        </w:rPr>
        <w:t>Lateral Connections: We established lateral connections between the hidden layers of the Source columns and the Target column. Since our base architecture utilizes a single hidden layer (</w:t>
      </w:r>
      <m:oMath>
        <m:r>
          <w:rPr>
            <w:rFonts w:ascii="Cambria Math" w:eastAsiaTheme="majorEastAsia" w:hAnsi="Cambria Math"/>
            <w:sz w:val="22"/>
            <w:szCs w:val="22"/>
          </w:rPr>
          <m:t>h=128</m:t>
        </m:r>
      </m:oMath>
      <w:r w:rsidRPr="00716F0A">
        <w:rPr>
          <w:rFonts w:asciiTheme="minorHAnsi" w:hAnsiTheme="minorHAnsi"/>
          <w:sz w:val="22"/>
          <w:szCs w:val="22"/>
        </w:rPr>
        <w:t>), the features from all source hidden layers were concatenated with the target's hidden features before being passed to the final Actor/Critic heads.</w:t>
      </w:r>
    </w:p>
    <w:p w14:paraId="1EB9E30B" w14:textId="77777777" w:rsidR="00E3209A" w:rsidRPr="00E3209A" w:rsidRDefault="00E3209A" w:rsidP="00E3209A">
      <w:pPr>
        <w:pStyle w:val="NormalWeb"/>
        <w:rPr>
          <w:rFonts w:asciiTheme="minorHAnsi" w:hAnsiTheme="minorHAnsi"/>
          <w:sz w:val="22"/>
          <w:szCs w:val="22"/>
        </w:rPr>
      </w:pPr>
      <w:r w:rsidRPr="00E3209A">
        <w:rPr>
          <w:rFonts w:asciiTheme="minorHAnsi" w:hAnsiTheme="minorHAnsi"/>
          <w:sz w:val="22"/>
          <w:szCs w:val="22"/>
        </w:rPr>
        <w:t xml:space="preserve">To support disjoint state spaces (e.g., CartPole's 4D input vs. Acrobot's 6D input) within a single graph, we utilized the </w:t>
      </w:r>
      <w:r w:rsidRPr="00E3209A">
        <w:rPr>
          <w:rFonts w:asciiTheme="minorHAnsi" w:hAnsiTheme="minorHAnsi"/>
          <w:b/>
          <w:bCs/>
          <w:sz w:val="22"/>
          <w:szCs w:val="22"/>
        </w:rPr>
        <w:t>ProgressiveWrapper</w:t>
      </w:r>
      <w:r w:rsidRPr="00E3209A">
        <w:rPr>
          <w:rFonts w:asciiTheme="minorHAnsi" w:hAnsiTheme="minorHAnsi"/>
          <w:sz w:val="22"/>
          <w:szCs w:val="22"/>
        </w:rPr>
        <w:t xml:space="preserve"> class:</w:t>
      </w:r>
    </w:p>
    <w:p w14:paraId="5C47E24E" w14:textId="77777777" w:rsidR="00E3209A" w:rsidRPr="00E3209A" w:rsidRDefault="00E3209A" w:rsidP="00E3209A">
      <w:pPr>
        <w:pStyle w:val="NormalWeb"/>
        <w:numPr>
          <w:ilvl w:val="0"/>
          <w:numId w:val="11"/>
        </w:numPr>
        <w:rPr>
          <w:rFonts w:asciiTheme="minorHAnsi" w:hAnsiTheme="minorHAnsi"/>
          <w:sz w:val="22"/>
          <w:szCs w:val="22"/>
        </w:rPr>
      </w:pPr>
      <w:r w:rsidRPr="00E3209A">
        <w:rPr>
          <w:rFonts w:asciiTheme="minorHAnsi" w:hAnsiTheme="minorHAnsi"/>
          <w:b/>
          <w:bCs/>
          <w:sz w:val="22"/>
          <w:szCs w:val="22"/>
        </w:rPr>
        <w:t>Input Handling:</w:t>
      </w:r>
      <w:r w:rsidRPr="00E3209A">
        <w:rPr>
          <w:rFonts w:asciiTheme="minorHAnsi" w:hAnsiTheme="minorHAnsi"/>
          <w:sz w:val="22"/>
          <w:szCs w:val="22"/>
        </w:rPr>
        <w:t xml:space="preserve"> We maintained the zero-padding strategy from Section 1. Each column (Source or Target) receives an input vector padded to match its specific training expectation.</w:t>
      </w:r>
    </w:p>
    <w:p w14:paraId="4CC1A4D9" w14:textId="6484AC3D" w:rsidR="00E3209A" w:rsidRPr="00E3209A" w:rsidRDefault="00E3209A" w:rsidP="00E3209A">
      <w:pPr>
        <w:pStyle w:val="NormalWeb"/>
        <w:numPr>
          <w:ilvl w:val="0"/>
          <w:numId w:val="11"/>
        </w:numPr>
        <w:rPr>
          <w:rFonts w:asciiTheme="minorHAnsi" w:hAnsiTheme="minorHAnsi"/>
          <w:sz w:val="22"/>
          <w:szCs w:val="22"/>
        </w:rPr>
      </w:pPr>
      <w:r w:rsidRPr="00E3209A">
        <w:rPr>
          <w:rFonts w:asciiTheme="minorHAnsi" w:hAnsiTheme="minorHAnsi"/>
          <w:b/>
          <w:bCs/>
          <w:sz w:val="22"/>
          <w:szCs w:val="22"/>
        </w:rPr>
        <w:t>Lateral Adapters:</w:t>
      </w:r>
      <w:r w:rsidRPr="00E3209A">
        <w:rPr>
          <w:rFonts w:asciiTheme="minorHAnsi" w:hAnsiTheme="minorHAnsi"/>
          <w:sz w:val="22"/>
          <w:szCs w:val="22"/>
        </w:rPr>
        <w:t xml:space="preserve"> To prevent "Negative Transfer" (where irrelevant source features confuse the target), we implemented learnable </w:t>
      </w:r>
      <w:r w:rsidRPr="00E3209A">
        <w:rPr>
          <w:rFonts w:asciiTheme="minorHAnsi" w:hAnsiTheme="minorHAnsi"/>
          <w:b/>
          <w:bCs/>
          <w:sz w:val="22"/>
          <w:szCs w:val="22"/>
        </w:rPr>
        <w:t>Lateral Adapters</w:t>
      </w:r>
      <w:r w:rsidRPr="00E3209A">
        <w:rPr>
          <w:rFonts w:asciiTheme="minorHAnsi" w:hAnsiTheme="minorHAnsi"/>
          <w:sz w:val="22"/>
          <w:szCs w:val="22"/>
        </w:rPr>
        <w:t xml:space="preserve"> . These are small sub-networks (</w:t>
      </w:r>
      <m:oMath>
        <m:r>
          <w:rPr>
            <w:rFonts w:ascii="Cambria Math" w:hAnsi="Cambria Math"/>
            <w:sz w:val="22"/>
            <w:szCs w:val="22"/>
          </w:rPr>
          <m:t>Linear</m:t>
        </m:r>
        <m:r>
          <w:rPr>
            <w:rFonts w:ascii="Cambria Math" w:hAnsi="Cambria Math"/>
            <w:sz w:val="22"/>
            <w:szCs w:val="22"/>
          </w:rPr>
          <m:t>→</m:t>
        </m:r>
        <m:r>
          <w:rPr>
            <w:rFonts w:ascii="Cambria Math" w:hAnsi="Cambria Math"/>
            <w:sz w:val="22"/>
            <w:szCs w:val="22"/>
          </w:rPr>
          <m:t xml:space="preserve"> ReLU</m:t>
        </m:r>
      </m:oMath>
      <w:r w:rsidRPr="00E3209A">
        <w:rPr>
          <w:rFonts w:asciiTheme="minorHAnsi" w:hAnsiTheme="minorHAnsi"/>
          <w:sz w:val="22"/>
          <w:szCs w:val="22"/>
        </w:rPr>
        <w:t>) placed on the lateral connections. They act as filters, projecting the source features (</w:t>
      </w:r>
      <m:oMath>
        <m:r>
          <w:rPr>
            <w:rFonts w:ascii="Cambria Math" w:hAnsi="Cambria Math"/>
            <w:sz w:val="22"/>
            <w:szCs w:val="22"/>
          </w:rPr>
          <m:t>128d</m:t>
        </m:r>
      </m:oMath>
      <w:r w:rsidRPr="00E3209A">
        <w:rPr>
          <w:rFonts w:asciiTheme="minorHAnsi" w:hAnsiTheme="minorHAnsi"/>
          <w:sz w:val="22"/>
          <w:szCs w:val="22"/>
        </w:rPr>
        <w:t>) into the target's feature space (</w:t>
      </w:r>
      <m:oMath>
        <m:r>
          <w:rPr>
            <w:rFonts w:ascii="Cambria Math" w:hAnsi="Cambria Math"/>
            <w:sz w:val="22"/>
            <w:szCs w:val="22"/>
          </w:rPr>
          <m:t>128d</m:t>
        </m:r>
      </m:oMath>
      <w:r w:rsidRPr="00E3209A">
        <w:rPr>
          <w:rFonts w:asciiTheme="minorHAnsi" w:hAnsiTheme="minorHAnsi"/>
          <w:sz w:val="22"/>
          <w:szCs w:val="22"/>
        </w:rPr>
        <w:t>) before fusion.</w:t>
      </w:r>
    </w:p>
    <w:p w14:paraId="3BDE02DB" w14:textId="3026E82A" w:rsidR="00E3209A" w:rsidRPr="00E3209A" w:rsidRDefault="00E3209A" w:rsidP="00E3209A">
      <w:pPr>
        <w:pStyle w:val="NormalWeb"/>
        <w:numPr>
          <w:ilvl w:val="0"/>
          <w:numId w:val="11"/>
        </w:numPr>
        <w:rPr>
          <w:rFonts w:asciiTheme="minorHAnsi" w:hAnsiTheme="minorHAnsi"/>
          <w:sz w:val="22"/>
          <w:szCs w:val="22"/>
        </w:rPr>
      </w:pPr>
      <w:r w:rsidRPr="00E3209A">
        <w:rPr>
          <w:rFonts w:asciiTheme="minorHAnsi" w:hAnsiTheme="minorHAnsi"/>
          <w:b/>
          <w:bCs/>
          <w:sz w:val="22"/>
          <w:szCs w:val="22"/>
        </w:rPr>
        <w:t>Feature Fusion:</w:t>
      </w:r>
      <w:r w:rsidRPr="00E3209A">
        <w:rPr>
          <w:rFonts w:asciiTheme="minorHAnsi" w:hAnsiTheme="minorHAnsi"/>
          <w:sz w:val="22"/>
          <w:szCs w:val="22"/>
        </w:rPr>
        <w:t xml:space="preserve"> The final input to the decision head became a concatenated vector of size 384 </w:t>
      </w:r>
      <m:oMath>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128</m:t>
            </m:r>
          </m:e>
          <m:sub>
            <m:r>
              <w:rPr>
                <w:rFonts w:ascii="Cambria Math" w:hAnsi="Cambria Math"/>
                <w:sz w:val="22"/>
                <w:szCs w:val="22"/>
              </w:rPr>
              <m:t>target</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128</m:t>
            </m:r>
          </m:e>
          <m:sub>
            <m:r>
              <w:rPr>
                <w:rFonts w:ascii="Cambria Math" w:hAnsi="Cambria Math"/>
                <w:sz w:val="22"/>
                <w:szCs w:val="22"/>
              </w:rPr>
              <m:t>source</m:t>
            </m:r>
          </m:sub>
        </m:sSub>
        <m:r>
          <w:rPr>
            <w:rFonts w:ascii="Cambria Math" w:hAnsi="Cambria Math"/>
            <w:sz w:val="22"/>
            <w:szCs w:val="22"/>
          </w:rPr>
          <m:t xml:space="preserve"> + </m:t>
        </m:r>
        <m:sSub>
          <m:sSubPr>
            <m:ctrlPr>
              <w:rPr>
                <w:rFonts w:ascii="Cambria Math" w:hAnsi="Cambria Math"/>
                <w:i/>
                <w:sz w:val="22"/>
                <w:szCs w:val="22"/>
              </w:rPr>
            </m:ctrlPr>
          </m:sSubPr>
          <m:e>
            <m:r>
              <w:rPr>
                <w:rFonts w:ascii="Cambria Math" w:hAnsi="Cambria Math"/>
                <w:sz w:val="22"/>
                <w:szCs w:val="22"/>
              </w:rPr>
              <m:t>128</m:t>
            </m:r>
          </m:e>
          <m:sub>
            <m:r>
              <w:rPr>
                <w:rFonts w:ascii="Cambria Math" w:hAnsi="Cambria Math"/>
                <w:sz w:val="22"/>
                <w:szCs w:val="22"/>
              </w:rPr>
              <m:t>source2</m:t>
            </m:r>
          </m:sub>
        </m:sSub>
        <m:r>
          <w:rPr>
            <w:rFonts w:ascii="Cambria Math" w:hAnsi="Cambria Math"/>
            <w:sz w:val="22"/>
            <w:szCs w:val="22"/>
          </w:rPr>
          <m:t>).</m:t>
        </m:r>
      </m:oMath>
    </w:p>
    <w:p w14:paraId="6AC23470" w14:textId="133DDC5F" w:rsidR="00E3209A" w:rsidRDefault="00E3209A" w:rsidP="00E3209A">
      <w:pPr>
        <w:pStyle w:val="NormalWeb"/>
        <w:rPr>
          <w:rFonts w:asciiTheme="minorHAnsi" w:hAnsiTheme="minorHAnsi"/>
          <w:sz w:val="22"/>
          <w:szCs w:val="22"/>
          <w:lang w:val="en-US"/>
        </w:rPr>
      </w:pPr>
      <w:r>
        <w:rPr>
          <w:rFonts w:asciiTheme="minorHAnsi" w:hAnsiTheme="minorHAnsi"/>
          <w:sz w:val="22"/>
          <w:szCs w:val="22"/>
          <w:lang w:val="en-US"/>
        </w:rPr>
        <w:t xml:space="preserve">Training these, we encountered the “Loud Neighbor” problem, where the pretrained weights from the source networks “overwhelm” the new agent. We solved that using a “silent initialization” for the adapters, where their weights are initiated with a gain of </w:t>
      </w:r>
      <m:oMath>
        <m:r>
          <w:rPr>
            <w:rFonts w:ascii="Cambria Math" w:hAnsi="Cambria Math"/>
            <w:sz w:val="22"/>
            <w:szCs w:val="22"/>
            <w:lang w:val="en-US"/>
          </w:rPr>
          <m:t>1</m:t>
        </m:r>
        <m:sSup>
          <m:sSupPr>
            <m:ctrlPr>
              <w:rPr>
                <w:rFonts w:ascii="Cambria Math" w:hAnsi="Cambria Math"/>
                <w:i/>
                <w:sz w:val="22"/>
                <w:szCs w:val="22"/>
                <w:lang w:val="en-US"/>
              </w:rPr>
            </m:ctrlPr>
          </m:sSupPr>
          <m:e>
            <m:r>
              <w:rPr>
                <w:rFonts w:ascii="Cambria Math" w:hAnsi="Cambria Math"/>
                <w:sz w:val="22"/>
                <w:szCs w:val="22"/>
                <w:lang w:val="en-US"/>
              </w:rPr>
              <m:t>e</m:t>
            </m:r>
          </m:e>
          <m:sup>
            <m:r>
              <w:rPr>
                <w:rFonts w:ascii="Cambria Math" w:hAnsi="Cambria Math"/>
                <w:sz w:val="22"/>
                <w:szCs w:val="22"/>
                <w:lang w:val="en-US"/>
              </w:rPr>
              <m:t>-4</m:t>
            </m:r>
          </m:sup>
        </m:sSup>
      </m:oMath>
      <w:r>
        <w:rPr>
          <w:rFonts w:asciiTheme="minorHAnsi" w:hAnsiTheme="minorHAnsi"/>
          <w:sz w:val="22"/>
          <w:szCs w:val="22"/>
          <w:lang w:val="en-US"/>
        </w:rPr>
        <w:t>, but that alone was not enough, and we also had to add a Layer Normalization to the fused features before the output head, to ensure the contributions from the fresh and frozen columns are on the same scale.</w:t>
      </w:r>
    </w:p>
    <w:p w14:paraId="2D56DCA0" w14:textId="4D283491" w:rsidR="00DB5E7F" w:rsidRDefault="00DB5E7F" w:rsidP="00DB5E7F">
      <w:pPr>
        <w:pStyle w:val="NormalWeb"/>
        <w:rPr>
          <w:rFonts w:asciiTheme="minorHAnsi" w:hAnsiTheme="minorHAnsi"/>
          <w:sz w:val="22"/>
          <w:szCs w:val="22"/>
          <w:lang w:val="en-US"/>
        </w:rPr>
      </w:pPr>
      <w:r>
        <w:rPr>
          <w:rFonts w:asciiTheme="minorHAnsi" w:hAnsiTheme="minorHAnsi"/>
          <w:sz w:val="22"/>
          <w:szCs w:val="22"/>
          <w:lang w:val="en-US"/>
        </w:rPr>
        <w:t xml:space="preserve">The rest of the hyperparameters we used </w:t>
      </w:r>
      <w:r w:rsidR="003744B6">
        <w:rPr>
          <w:rFonts w:asciiTheme="minorHAnsi" w:hAnsiTheme="minorHAnsi"/>
          <w:sz w:val="22"/>
          <w:szCs w:val="22"/>
          <w:lang w:val="en-US"/>
        </w:rPr>
        <w:t>were</w:t>
      </w:r>
      <w:r>
        <w:rPr>
          <w:rFonts w:asciiTheme="minorHAnsi" w:hAnsiTheme="minorHAnsi"/>
          <w:sz w:val="22"/>
          <w:szCs w:val="22"/>
          <w:lang w:val="en-US"/>
        </w:rPr>
        <w:t xml:space="preserve"> used in previous sections, also specified in the appendix.</w:t>
      </w:r>
    </w:p>
    <w:p w14:paraId="56622123" w14:textId="77777777" w:rsidR="003744B6" w:rsidRDefault="003744B6" w:rsidP="003744B6">
      <w:pPr>
        <w:pStyle w:val="NormalWeb"/>
        <w:rPr>
          <w:rFonts w:asciiTheme="minorHAnsi" w:hAnsiTheme="minorHAnsi"/>
          <w:sz w:val="22"/>
          <w:szCs w:val="22"/>
          <w:lang w:val="en-US"/>
        </w:rPr>
      </w:pPr>
    </w:p>
    <w:p w14:paraId="07769A30" w14:textId="77777777" w:rsidR="003744B6" w:rsidRDefault="003744B6" w:rsidP="003744B6">
      <w:pPr>
        <w:pStyle w:val="NormalWeb"/>
        <w:rPr>
          <w:rFonts w:asciiTheme="minorHAnsi" w:hAnsiTheme="minorHAnsi"/>
          <w:sz w:val="22"/>
          <w:szCs w:val="22"/>
          <w:lang w:val="en-US"/>
        </w:rPr>
      </w:pPr>
    </w:p>
    <w:p w14:paraId="08A6A96C" w14:textId="219B694B" w:rsidR="003744B6" w:rsidRDefault="003744B6" w:rsidP="003744B6">
      <w:pPr>
        <w:pStyle w:val="Heading2"/>
        <w:bidi w:val="0"/>
      </w:pPr>
      <w:r>
        <w:lastRenderedPageBreak/>
        <w:t>3</w:t>
      </w:r>
      <w:r w:rsidRPr="004B30FF">
        <w:rPr>
          <w:lang/>
        </w:rPr>
        <w:t>.</w:t>
      </w:r>
      <w:r>
        <w:t>2</w:t>
      </w:r>
      <w:r w:rsidRPr="004B30FF">
        <w:rPr>
          <w:lang/>
        </w:rPr>
        <w:t xml:space="preserve">. </w:t>
      </w:r>
      <w:r>
        <w:t>Results</w:t>
      </w:r>
    </w:p>
    <w:p w14:paraId="294A2EE3" w14:textId="228EFF74" w:rsidR="00430E26" w:rsidRPr="00430E26" w:rsidRDefault="00430E26" w:rsidP="00430E26">
      <w:pPr>
        <w:bidi w:val="0"/>
        <w:rPr>
          <w:rFonts w:eastAsia="Times New Roman" w:cs="Times New Roman"/>
          <w:lang/>
        </w:rPr>
      </w:pPr>
      <w:r w:rsidRPr="00430E26">
        <w:rPr>
          <w:rFonts w:eastAsia="Times New Roman" w:cs="Times New Roman"/>
          <w:lang/>
        </w:rPr>
        <w:t xml:space="preserve">We compared the performance of </w:t>
      </w:r>
      <w:r w:rsidRPr="00430E26">
        <w:rPr>
          <w:rFonts w:eastAsia="Times New Roman" w:cs="Times New Roman"/>
          <w:lang/>
        </w:rPr>
        <w:t>Progressive</w:t>
      </w:r>
      <w:r w:rsidRPr="00430E26">
        <w:rPr>
          <w:rFonts w:eastAsia="Times New Roman" w:cs="Times New Roman"/>
          <w:lang/>
        </w:rPr>
        <w:t xml:space="preserve"> Networks against the "training from scratch" baselines established in Section 1.</w:t>
      </w:r>
    </w:p>
    <w:p w14:paraId="778F25AB" w14:textId="0E91DEFA" w:rsidR="003744B6" w:rsidRDefault="003744B6" w:rsidP="003744B6">
      <w:pPr>
        <w:pStyle w:val="NormalWeb"/>
        <w:rPr>
          <w:rFonts w:asciiTheme="minorHAnsi" w:hAnsiTheme="minorHAnsi"/>
          <w:sz w:val="22"/>
          <w:szCs w:val="22"/>
          <w:lang w:val="en-US"/>
        </w:rPr>
      </w:pPr>
      <w:r w:rsidRPr="003744B6">
        <w:rPr>
          <w:rFonts w:asciiTheme="minorHAnsi" w:hAnsiTheme="minorHAnsi"/>
          <w:sz w:val="22"/>
          <w:szCs w:val="22"/>
          <w:lang w:val="en-US"/>
        </w:rPr>
        <w:drawing>
          <wp:inline distT="0" distB="0" distL="0" distR="0" wp14:anchorId="0D23DEFC" wp14:editId="342E2BEF">
            <wp:extent cx="4654789" cy="2800494"/>
            <wp:effectExtent l="0" t="0" r="0" b="0"/>
            <wp:docPr id="809208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08333" name=""/>
                    <pic:cNvPicPr/>
                  </pic:nvPicPr>
                  <pic:blipFill>
                    <a:blip r:embed="rId6"/>
                    <a:stretch>
                      <a:fillRect/>
                    </a:stretch>
                  </pic:blipFill>
                  <pic:spPr>
                    <a:xfrm>
                      <a:off x="0" y="0"/>
                      <a:ext cx="4654789" cy="2800494"/>
                    </a:xfrm>
                    <a:prstGeom prst="rect">
                      <a:avLst/>
                    </a:prstGeom>
                  </pic:spPr>
                </pic:pic>
              </a:graphicData>
            </a:graphic>
          </wp:inline>
        </w:drawing>
      </w:r>
    </w:p>
    <w:p w14:paraId="39EA7306" w14:textId="4FE50B87" w:rsidR="00430E26" w:rsidRPr="00430E26" w:rsidRDefault="00430E26" w:rsidP="00430E26">
      <w:pPr>
        <w:pStyle w:val="NormalWeb"/>
        <w:rPr>
          <w:rFonts w:asciiTheme="minorHAnsi" w:hAnsiTheme="minorHAnsi"/>
          <w:sz w:val="22"/>
          <w:szCs w:val="22"/>
          <w:lang w:val="en-US"/>
        </w:rPr>
      </w:pPr>
      <w:r w:rsidRPr="00430E26">
        <w:rPr>
          <w:rFonts w:asciiTheme="minorHAnsi" w:hAnsiTheme="minorHAnsi"/>
          <w:b/>
          <w:bCs/>
          <w:sz w:val="22"/>
          <w:szCs w:val="22"/>
        </w:rPr>
        <w:t>Analysis</w:t>
      </w:r>
      <w:r w:rsidRPr="00430E26">
        <w:rPr>
          <w:rFonts w:asciiTheme="minorHAnsi" w:hAnsiTheme="minorHAnsi"/>
          <w:b/>
          <w:bCs/>
          <w:sz w:val="22"/>
          <w:szCs w:val="22"/>
          <w:lang w:val="en-US"/>
        </w:rPr>
        <w:t>:</w:t>
      </w:r>
    </w:p>
    <w:p w14:paraId="724B6D64" w14:textId="24848C14" w:rsidR="00430E26" w:rsidRPr="00430E26" w:rsidRDefault="00430E26" w:rsidP="00430E26">
      <w:pPr>
        <w:pStyle w:val="NormalWeb"/>
        <w:numPr>
          <w:ilvl w:val="0"/>
          <w:numId w:val="12"/>
        </w:numPr>
        <w:rPr>
          <w:rFonts w:asciiTheme="minorHAnsi" w:hAnsiTheme="minorHAnsi"/>
          <w:sz w:val="22"/>
          <w:szCs w:val="22"/>
        </w:rPr>
      </w:pPr>
      <w:r w:rsidRPr="00430E26">
        <w:rPr>
          <w:rFonts w:asciiTheme="minorHAnsi" w:hAnsiTheme="minorHAnsi"/>
          <w:b/>
          <w:bCs/>
          <w:sz w:val="22"/>
          <w:szCs w:val="22"/>
        </w:rPr>
        <w:t>CartPole (Positive Transfer - "Jumpstart" Effect):</w:t>
      </w:r>
      <w:r w:rsidRPr="00430E26">
        <w:rPr>
          <w:rFonts w:asciiTheme="minorHAnsi" w:hAnsiTheme="minorHAnsi"/>
          <w:sz w:val="22"/>
          <w:szCs w:val="22"/>
        </w:rPr>
        <w:t xml:space="preserve"> The progressive agent demonstrated a significant </w:t>
      </w:r>
      <w:r w:rsidRPr="00430E26">
        <w:rPr>
          <w:rFonts w:asciiTheme="minorHAnsi" w:hAnsiTheme="minorHAnsi"/>
          <w:b/>
          <w:bCs/>
          <w:sz w:val="22"/>
          <w:szCs w:val="22"/>
        </w:rPr>
        <w:t>"Jumpstart"</w:t>
      </w:r>
      <w:r w:rsidRPr="00430E26">
        <w:rPr>
          <w:rFonts w:asciiTheme="minorHAnsi" w:hAnsiTheme="minorHAnsi"/>
          <w:sz w:val="22"/>
          <w:szCs w:val="22"/>
        </w:rPr>
        <w:t>. As seen in the reward plots</w:t>
      </w:r>
      <w:r>
        <w:rPr>
          <w:rFonts w:asciiTheme="minorHAnsi" w:hAnsiTheme="minorHAnsi"/>
          <w:sz w:val="22"/>
          <w:szCs w:val="22"/>
          <w:lang w:val="en-US"/>
        </w:rPr>
        <w:t xml:space="preserve"> (see </w:t>
      </w:r>
      <w:r w:rsidRPr="00430E26">
        <w:rPr>
          <w:rFonts w:asciiTheme="minorHAnsi" w:hAnsiTheme="minorHAnsi"/>
          <w:b/>
          <w:bCs/>
          <w:sz w:val="22"/>
          <w:szCs w:val="22"/>
          <w:lang w:val="en-US"/>
        </w:rPr>
        <w:t>Plot 3</w:t>
      </w:r>
      <w:r>
        <w:rPr>
          <w:rFonts w:asciiTheme="minorHAnsi" w:hAnsiTheme="minorHAnsi"/>
          <w:sz w:val="22"/>
          <w:szCs w:val="22"/>
          <w:lang w:val="en-US"/>
        </w:rPr>
        <w:t>)</w:t>
      </w:r>
      <w:r w:rsidRPr="00430E26">
        <w:rPr>
          <w:rFonts w:asciiTheme="minorHAnsi" w:hAnsiTheme="minorHAnsi"/>
          <w:sz w:val="22"/>
          <w:szCs w:val="22"/>
        </w:rPr>
        <w:t xml:space="preserve">, the progressive agent (right) reached near-max rewards (~450) by </w:t>
      </w:r>
      <w:r w:rsidRPr="00430E26">
        <w:rPr>
          <w:rFonts w:asciiTheme="minorHAnsi" w:hAnsiTheme="minorHAnsi"/>
          <w:b/>
          <w:bCs/>
          <w:sz w:val="22"/>
          <w:szCs w:val="22"/>
        </w:rPr>
        <w:t>Episode 150</w:t>
      </w:r>
      <w:r w:rsidRPr="00430E26">
        <w:rPr>
          <w:rFonts w:asciiTheme="minorHAnsi" w:hAnsiTheme="minorHAnsi"/>
          <w:sz w:val="22"/>
          <w:szCs w:val="22"/>
        </w:rPr>
        <w:t>, whereas the baseline (left) struggled in the low-reward regime until Episode 300. Although the agent required additional fine-tuning episodes to stabilize the 100-episode moving average (meeting the strict convergence criteria), the initial acquisition of the skill was drastically faster (1.32x reduction in episodes).</w:t>
      </w:r>
    </w:p>
    <w:p w14:paraId="52B088B8" w14:textId="77777777" w:rsidR="00430E26" w:rsidRPr="00430E26" w:rsidRDefault="00430E26" w:rsidP="00430E26">
      <w:pPr>
        <w:pStyle w:val="NormalWeb"/>
        <w:numPr>
          <w:ilvl w:val="0"/>
          <w:numId w:val="12"/>
        </w:numPr>
        <w:rPr>
          <w:rFonts w:asciiTheme="minorHAnsi" w:hAnsiTheme="minorHAnsi"/>
          <w:sz w:val="22"/>
          <w:szCs w:val="22"/>
        </w:rPr>
      </w:pPr>
      <w:r w:rsidRPr="00430E26">
        <w:rPr>
          <w:rFonts w:asciiTheme="minorHAnsi" w:hAnsiTheme="minorHAnsi"/>
          <w:b/>
          <w:bCs/>
          <w:sz w:val="22"/>
          <w:szCs w:val="22"/>
        </w:rPr>
        <w:t>MountainCar (Negative Transfer):</w:t>
      </w:r>
      <w:r w:rsidRPr="00430E26">
        <w:rPr>
          <w:rFonts w:asciiTheme="minorHAnsi" w:hAnsiTheme="minorHAnsi"/>
          <w:sz w:val="22"/>
          <w:szCs w:val="22"/>
        </w:rPr>
        <w:t xml:space="preserve"> Transfer to MountainCar was less successful. The progressive agent required </w:t>
      </w:r>
      <w:r w:rsidRPr="00430E26">
        <w:rPr>
          <w:rFonts w:asciiTheme="minorHAnsi" w:hAnsiTheme="minorHAnsi"/>
          <w:i/>
          <w:iCs/>
          <w:sz w:val="22"/>
          <w:szCs w:val="22"/>
        </w:rPr>
        <w:t>more</w:t>
      </w:r>
      <w:r w:rsidRPr="00430E26">
        <w:rPr>
          <w:rFonts w:asciiTheme="minorHAnsi" w:hAnsiTheme="minorHAnsi"/>
          <w:sz w:val="22"/>
          <w:szCs w:val="22"/>
        </w:rPr>
        <w:t xml:space="preserve"> episodes (279 vs. 215) to converge. This suggests </w:t>
      </w:r>
      <w:r w:rsidRPr="00430E26">
        <w:rPr>
          <w:rFonts w:asciiTheme="minorHAnsi" w:hAnsiTheme="minorHAnsi"/>
          <w:b/>
          <w:bCs/>
          <w:sz w:val="22"/>
          <w:szCs w:val="22"/>
        </w:rPr>
        <w:t>Negative Transfer</w:t>
      </w:r>
      <w:r w:rsidRPr="00430E26">
        <w:rPr>
          <w:rFonts w:asciiTheme="minorHAnsi" w:hAnsiTheme="minorHAnsi"/>
          <w:sz w:val="22"/>
          <w:szCs w:val="22"/>
        </w:rPr>
        <w:t>: the kinematic features learned in CartPole (balancing) and Acrobot (swing-up) likely interfered with the specific momentum-building strategy required for MountainCar, causing the agent to waste exploration time "unlearning" irrelevant priors.</w:t>
      </w:r>
    </w:p>
    <w:p w14:paraId="5979CA31" w14:textId="77777777" w:rsidR="00430E26" w:rsidRPr="00430E26" w:rsidRDefault="00430E26" w:rsidP="00430E26">
      <w:pPr>
        <w:pStyle w:val="NormalWeb"/>
        <w:numPr>
          <w:ilvl w:val="0"/>
          <w:numId w:val="12"/>
        </w:numPr>
        <w:rPr>
          <w:rFonts w:asciiTheme="minorHAnsi" w:hAnsiTheme="minorHAnsi"/>
          <w:sz w:val="22"/>
          <w:szCs w:val="22"/>
        </w:rPr>
      </w:pPr>
      <w:r w:rsidRPr="00430E26">
        <w:rPr>
          <w:rFonts w:asciiTheme="minorHAnsi" w:hAnsiTheme="minorHAnsi"/>
          <w:b/>
          <w:bCs/>
          <w:sz w:val="22"/>
          <w:szCs w:val="22"/>
        </w:rPr>
        <w:t>Computational Overhead (Time vs. Episodes):</w:t>
      </w:r>
      <w:r w:rsidRPr="00430E26">
        <w:rPr>
          <w:rFonts w:asciiTheme="minorHAnsi" w:hAnsiTheme="minorHAnsi"/>
          <w:sz w:val="22"/>
          <w:szCs w:val="22"/>
        </w:rPr>
        <w:t xml:space="preserve"> Despite the reduction in training episodes for CartPole, the </w:t>
      </w:r>
      <w:r w:rsidRPr="00430E26">
        <w:rPr>
          <w:rFonts w:asciiTheme="minorHAnsi" w:hAnsiTheme="minorHAnsi"/>
          <w:b/>
          <w:bCs/>
          <w:sz w:val="22"/>
          <w:szCs w:val="22"/>
        </w:rPr>
        <w:t>Wall-Clock Time</w:t>
      </w:r>
      <w:r w:rsidRPr="00430E26">
        <w:rPr>
          <w:rFonts w:asciiTheme="minorHAnsi" w:hAnsiTheme="minorHAnsi"/>
          <w:sz w:val="22"/>
          <w:szCs w:val="22"/>
        </w:rPr>
        <w:t xml:space="preserve"> increased in both experiments (Speedup &lt; 1.0). This is the expected trade-off of the architecture: the Progressive Network must run forward passes for </w:t>
      </w:r>
      <w:r w:rsidRPr="00430E26">
        <w:rPr>
          <w:rFonts w:asciiTheme="minorHAnsi" w:hAnsiTheme="minorHAnsi"/>
          <w:b/>
          <w:bCs/>
          <w:sz w:val="22"/>
          <w:szCs w:val="22"/>
        </w:rPr>
        <w:t>three distinct networks</w:t>
      </w:r>
      <w:r w:rsidRPr="00430E26">
        <w:rPr>
          <w:rFonts w:asciiTheme="minorHAnsi" w:hAnsiTheme="minorHAnsi"/>
          <w:sz w:val="22"/>
          <w:szCs w:val="22"/>
        </w:rPr>
        <w:t xml:space="preserve"> (Target + 2 Frozen Sources) at every timestep. The computational overhead of these extra floating-point operations outweighed the gain from fewer training episodes.</w:t>
      </w:r>
    </w:p>
    <w:p w14:paraId="304EA15A" w14:textId="77777777" w:rsidR="00430E26" w:rsidRPr="00430E26" w:rsidRDefault="00430E26" w:rsidP="00430E26">
      <w:pPr>
        <w:pStyle w:val="NormalWeb"/>
        <w:rPr>
          <w:rFonts w:asciiTheme="minorHAnsi" w:hAnsiTheme="minorHAnsi"/>
          <w:sz w:val="22"/>
          <w:szCs w:val="22"/>
        </w:rPr>
      </w:pPr>
      <w:r w:rsidRPr="00430E26">
        <w:rPr>
          <w:rFonts w:asciiTheme="minorHAnsi" w:hAnsiTheme="minorHAnsi"/>
          <w:b/>
          <w:bCs/>
          <w:sz w:val="22"/>
          <w:szCs w:val="22"/>
        </w:rPr>
        <w:t>Conclusion</w:t>
      </w:r>
      <w:r w:rsidRPr="00430E26">
        <w:rPr>
          <w:rFonts w:asciiTheme="minorHAnsi" w:hAnsiTheme="minorHAnsi"/>
          <w:sz w:val="22"/>
          <w:szCs w:val="22"/>
        </w:rPr>
        <w:t xml:space="preserve"> The Progressive Network successfully stabilized and converged for both tasks. It proved highly effective for CartPole, providing a strong initial performance boost, but suffered from negative transfer and computational overhead in the MountainCar task.</w:t>
      </w:r>
    </w:p>
    <w:p w14:paraId="4F8D77BF" w14:textId="77777777" w:rsidR="00ED639A" w:rsidRPr="00716F0A" w:rsidRDefault="00ED639A" w:rsidP="00ED639A">
      <w:pPr>
        <w:pStyle w:val="NormalWeb"/>
        <w:rPr>
          <w:rFonts w:asciiTheme="minorHAnsi" w:eastAsiaTheme="minorHAnsi" w:hAnsiTheme="minorHAnsi" w:cstheme="minorBidi"/>
          <w:b/>
          <w:bCs/>
          <w:sz w:val="22"/>
          <w:szCs w:val="22"/>
          <w:lang w:eastAsia="en-US"/>
        </w:rPr>
      </w:pPr>
    </w:p>
    <w:p w14:paraId="1D8A1157" w14:textId="2926C91D" w:rsidR="000770EE" w:rsidRDefault="000770EE" w:rsidP="000770EE">
      <w:pPr>
        <w:pStyle w:val="Heading1"/>
        <w:bidi w:val="0"/>
        <w:spacing w:line="276" w:lineRule="auto"/>
      </w:pPr>
      <w:r>
        <w:lastRenderedPageBreak/>
        <w:t>Appendix</w:t>
      </w:r>
    </w:p>
    <w:p w14:paraId="57AD14D3" w14:textId="079E470C" w:rsidR="003744B6" w:rsidRPr="003744B6" w:rsidRDefault="003744B6" w:rsidP="003744B6">
      <w:pPr>
        <w:bidi w:val="0"/>
      </w:pPr>
      <w:r w:rsidRPr="003744B6">
        <w:rPr>
          <w:b/>
          <w:bCs/>
          <w:sz w:val="18"/>
          <w:szCs w:val="18"/>
        </w:rPr>
        <w:t>Table 1</w:t>
      </w:r>
      <w:r>
        <w:rPr>
          <w:sz w:val="18"/>
          <w:szCs w:val="18"/>
        </w:rPr>
        <w:t>: Hyper Parameters attempted + final.</w:t>
      </w:r>
    </w:p>
    <w:tbl>
      <w:tblPr>
        <w:tblStyle w:val="TableGrid"/>
        <w:tblW w:w="0" w:type="auto"/>
        <w:tblLook w:val="04A0" w:firstRow="1" w:lastRow="0" w:firstColumn="1" w:lastColumn="0" w:noHBand="0" w:noVBand="1"/>
      </w:tblPr>
      <w:tblGrid>
        <w:gridCol w:w="1818"/>
        <w:gridCol w:w="1853"/>
        <w:gridCol w:w="3625"/>
        <w:gridCol w:w="1720"/>
      </w:tblGrid>
      <w:tr w:rsidR="000770EE" w:rsidRPr="0084158E" w14:paraId="32591FC2" w14:textId="77777777" w:rsidTr="00365EA7">
        <w:tc>
          <w:tcPr>
            <w:tcW w:w="1818" w:type="dxa"/>
            <w:vAlign w:val="center"/>
          </w:tcPr>
          <w:p w14:paraId="7BB1BB3D" w14:textId="77777777" w:rsidR="000770EE" w:rsidRPr="0084158E" w:rsidRDefault="000770EE" w:rsidP="00365EA7">
            <w:pPr>
              <w:bidi w:val="0"/>
              <w:jc w:val="center"/>
              <w:rPr>
                <w:rFonts w:eastAsia="Times New Roman" w:cstheme="minorHAnsi"/>
                <w:b/>
                <w:bCs/>
                <w:sz w:val="16"/>
                <w:szCs w:val="16"/>
              </w:rPr>
            </w:pPr>
            <w:r w:rsidRPr="0084158E">
              <w:rPr>
                <w:rFonts w:cstheme="minorHAnsi"/>
                <w:b/>
                <w:bCs/>
                <w:sz w:val="16"/>
                <w:szCs w:val="16"/>
              </w:rPr>
              <w:t>Algorithm</w:t>
            </w:r>
          </w:p>
        </w:tc>
        <w:tc>
          <w:tcPr>
            <w:tcW w:w="1853" w:type="dxa"/>
          </w:tcPr>
          <w:p w14:paraId="6C69104A" w14:textId="77777777" w:rsidR="000770EE" w:rsidRPr="0084158E" w:rsidRDefault="000770EE" w:rsidP="00365EA7">
            <w:pPr>
              <w:bidi w:val="0"/>
              <w:rPr>
                <w:rFonts w:eastAsia="Times New Roman" w:cstheme="minorHAnsi"/>
                <w:b/>
                <w:bCs/>
                <w:sz w:val="16"/>
                <w:szCs w:val="16"/>
              </w:rPr>
            </w:pPr>
            <w:r w:rsidRPr="0084158E">
              <w:rPr>
                <w:rFonts w:cstheme="minorHAnsi"/>
                <w:b/>
                <w:bCs/>
                <w:sz w:val="16"/>
                <w:szCs w:val="16"/>
              </w:rPr>
              <w:t>Parameter</w:t>
            </w:r>
          </w:p>
        </w:tc>
        <w:tc>
          <w:tcPr>
            <w:tcW w:w="3625" w:type="dxa"/>
          </w:tcPr>
          <w:p w14:paraId="15A2CDEA" w14:textId="77777777" w:rsidR="000770EE" w:rsidRPr="0084158E" w:rsidRDefault="000770EE" w:rsidP="00365EA7">
            <w:pPr>
              <w:bidi w:val="0"/>
              <w:rPr>
                <w:rFonts w:eastAsia="Times New Roman" w:cstheme="minorHAnsi"/>
                <w:b/>
                <w:bCs/>
                <w:sz w:val="16"/>
                <w:szCs w:val="16"/>
              </w:rPr>
            </w:pPr>
            <w:r w:rsidRPr="0084158E">
              <w:rPr>
                <w:rFonts w:cstheme="minorHAnsi"/>
                <w:b/>
                <w:bCs/>
                <w:sz w:val="16"/>
                <w:szCs w:val="16"/>
              </w:rPr>
              <w:t>Search Space Tested</w:t>
            </w:r>
          </w:p>
        </w:tc>
        <w:tc>
          <w:tcPr>
            <w:tcW w:w="1720" w:type="dxa"/>
          </w:tcPr>
          <w:p w14:paraId="21C23432" w14:textId="77777777" w:rsidR="000770EE" w:rsidRPr="0084158E" w:rsidRDefault="000770EE" w:rsidP="00365EA7">
            <w:pPr>
              <w:bidi w:val="0"/>
              <w:rPr>
                <w:rFonts w:eastAsia="Times New Roman" w:cstheme="minorHAnsi"/>
                <w:b/>
                <w:bCs/>
                <w:sz w:val="16"/>
                <w:szCs w:val="16"/>
              </w:rPr>
            </w:pPr>
            <w:r w:rsidRPr="0084158E">
              <w:rPr>
                <w:rFonts w:cstheme="minorHAnsi"/>
                <w:b/>
                <w:bCs/>
                <w:sz w:val="16"/>
                <w:szCs w:val="16"/>
              </w:rPr>
              <w:t>Final Value</w:t>
            </w:r>
          </w:p>
        </w:tc>
      </w:tr>
      <w:tr w:rsidR="000770EE" w:rsidRPr="0084158E" w14:paraId="3723A17C" w14:textId="77777777" w:rsidTr="00365EA7">
        <w:tc>
          <w:tcPr>
            <w:tcW w:w="1818" w:type="dxa"/>
            <w:vMerge w:val="restart"/>
            <w:vAlign w:val="center"/>
          </w:tcPr>
          <w:p w14:paraId="6D56B8C1" w14:textId="77777777" w:rsidR="000770EE" w:rsidRPr="0084158E" w:rsidRDefault="000770EE" w:rsidP="00365EA7">
            <w:pPr>
              <w:bidi w:val="0"/>
              <w:jc w:val="center"/>
              <w:rPr>
                <w:rFonts w:eastAsia="Times New Roman" w:cstheme="minorHAnsi"/>
                <w:b/>
                <w:bCs/>
                <w:sz w:val="16"/>
                <w:szCs w:val="16"/>
              </w:rPr>
            </w:pPr>
            <w:r w:rsidRPr="0084158E">
              <w:rPr>
                <w:rFonts w:cstheme="minorHAnsi"/>
                <w:b/>
                <w:bCs/>
                <w:sz w:val="16"/>
                <w:szCs w:val="16"/>
              </w:rPr>
              <w:t>Actor-Critic</w:t>
            </w:r>
          </w:p>
        </w:tc>
        <w:tc>
          <w:tcPr>
            <w:tcW w:w="1853" w:type="dxa"/>
          </w:tcPr>
          <w:p w14:paraId="32FAC0CC" w14:textId="77777777" w:rsidR="000770EE" w:rsidRPr="0084158E" w:rsidRDefault="000770EE" w:rsidP="00365EA7">
            <w:pPr>
              <w:bidi w:val="0"/>
              <w:rPr>
                <w:rFonts w:eastAsia="Times New Roman" w:cstheme="minorHAnsi"/>
                <w:sz w:val="16"/>
                <w:szCs w:val="16"/>
              </w:rPr>
            </w:pPr>
            <w:r w:rsidRPr="0084158E">
              <w:rPr>
                <w:rFonts w:cstheme="minorHAnsi"/>
                <w:sz w:val="16"/>
                <w:szCs w:val="16"/>
              </w:rPr>
              <w:t>Architecture</w:t>
            </w:r>
          </w:p>
        </w:tc>
        <w:tc>
          <w:tcPr>
            <w:tcW w:w="3625" w:type="dxa"/>
          </w:tcPr>
          <w:p w14:paraId="58C30F2D" w14:textId="77777777" w:rsidR="000770EE" w:rsidRPr="0084158E" w:rsidRDefault="000770EE" w:rsidP="00365EA7">
            <w:pPr>
              <w:bidi w:val="0"/>
              <w:jc w:val="center"/>
              <w:rPr>
                <w:rFonts w:eastAsia="Times New Roman" w:cstheme="minorHAnsi"/>
                <w:sz w:val="16"/>
                <w:szCs w:val="16"/>
              </w:rPr>
            </w:pPr>
            <m:oMathPara>
              <m:oMath>
                <m:r>
                  <m:rPr>
                    <m:lit/>
                  </m:rPr>
                  <w:rPr>
                    <w:rFonts w:ascii="Cambria Math" w:eastAsia="Times New Roman" w:hAnsi="Cambria Math" w:cstheme="minorHAnsi"/>
                    <w:sz w:val="16"/>
                    <w:szCs w:val="16"/>
                  </w:rPr>
                  <m:t>{</m:t>
                </m:r>
                <m:d>
                  <m:dPr>
                    <m:begChr m:val="["/>
                    <m:endChr m:val="]"/>
                    <m:ctrlPr>
                      <w:rPr>
                        <w:rFonts w:ascii="Cambria Math" w:eastAsia="Times New Roman" w:hAnsi="Cambria Math" w:cstheme="minorHAnsi"/>
                        <w:i/>
                        <w:sz w:val="16"/>
                        <w:szCs w:val="16"/>
                      </w:rPr>
                    </m:ctrlPr>
                  </m:dPr>
                  <m:e>
                    <m:r>
                      <w:rPr>
                        <w:rFonts w:ascii="Cambria Math" w:eastAsia="Times New Roman" w:hAnsi="Cambria Math" w:cstheme="minorHAnsi"/>
                        <w:sz w:val="16"/>
                        <w:szCs w:val="16"/>
                      </w:rPr>
                      <m:t>128,128</m:t>
                    </m:r>
                  </m:e>
                </m:d>
                <m:r>
                  <w:rPr>
                    <w:rFonts w:ascii="Cambria Math" w:eastAsia="Times New Roman" w:hAnsi="Cambria Math" w:cstheme="minorHAnsi"/>
                    <w:sz w:val="16"/>
                    <w:szCs w:val="16"/>
                  </w:rPr>
                  <m:t>,</m:t>
                </m:r>
                <m:d>
                  <m:dPr>
                    <m:begChr m:val="["/>
                    <m:endChr m:val="]"/>
                    <m:ctrlPr>
                      <w:rPr>
                        <w:rFonts w:ascii="Cambria Math" w:eastAsia="Times New Roman" w:hAnsi="Cambria Math" w:cstheme="minorHAnsi"/>
                        <w:i/>
                        <w:sz w:val="16"/>
                        <w:szCs w:val="16"/>
                      </w:rPr>
                    </m:ctrlPr>
                  </m:dPr>
                  <m:e>
                    <m:r>
                      <w:rPr>
                        <w:rFonts w:ascii="Cambria Math" w:eastAsia="Times New Roman" w:hAnsi="Cambria Math" w:cstheme="minorHAnsi"/>
                        <w:sz w:val="16"/>
                        <w:szCs w:val="16"/>
                      </w:rPr>
                      <m:t>64,64</m:t>
                    </m:r>
                  </m:e>
                </m:d>
                <m:r>
                  <w:rPr>
                    <w:rFonts w:ascii="Cambria Math" w:eastAsia="Times New Roman" w:hAnsi="Cambria Math" w:cstheme="minorHAnsi"/>
                    <w:sz w:val="16"/>
                    <w:szCs w:val="16"/>
                  </w:rPr>
                  <m:t>,</m:t>
                </m:r>
                <m:d>
                  <m:dPr>
                    <m:begChr m:val="["/>
                    <m:endChr m:val="]"/>
                    <m:ctrlPr>
                      <w:rPr>
                        <w:rFonts w:ascii="Cambria Math" w:eastAsia="Times New Roman" w:hAnsi="Cambria Math" w:cstheme="minorHAnsi"/>
                        <w:i/>
                        <w:sz w:val="16"/>
                        <w:szCs w:val="16"/>
                      </w:rPr>
                    </m:ctrlPr>
                  </m:dPr>
                  <m:e>
                    <m:r>
                      <w:rPr>
                        <w:rFonts w:ascii="Cambria Math" w:eastAsia="Times New Roman" w:hAnsi="Cambria Math" w:cstheme="minorHAnsi"/>
                        <w:sz w:val="16"/>
                        <w:szCs w:val="16"/>
                      </w:rPr>
                      <m:t>128,64</m:t>
                    </m:r>
                  </m:e>
                </m:d>
                <m:r>
                  <w:rPr>
                    <w:rFonts w:ascii="Cambria Math" w:eastAsia="Times New Roman" w:hAnsi="Cambria Math" w:cstheme="minorHAnsi"/>
                    <w:sz w:val="16"/>
                    <w:szCs w:val="16"/>
                  </w:rPr>
                  <m:t xml:space="preserve"> ,</m:t>
                </m:r>
                <m:d>
                  <m:dPr>
                    <m:begChr m:val="["/>
                    <m:endChr m:val="]"/>
                    <m:ctrlPr>
                      <w:rPr>
                        <w:rFonts w:ascii="Cambria Math" w:eastAsia="Times New Roman" w:hAnsi="Cambria Math" w:cstheme="minorHAnsi"/>
                        <w:i/>
                        <w:sz w:val="16"/>
                        <w:szCs w:val="16"/>
                      </w:rPr>
                    </m:ctrlPr>
                  </m:dPr>
                  <m:e>
                    <m:r>
                      <w:rPr>
                        <w:rFonts w:ascii="Cambria Math" w:eastAsia="Times New Roman" w:hAnsi="Cambria Math" w:cstheme="minorHAnsi"/>
                        <w:sz w:val="16"/>
                        <w:szCs w:val="16"/>
                      </w:rPr>
                      <m:t>128</m:t>
                    </m:r>
                  </m:e>
                </m:d>
                <m:r>
                  <m:rPr>
                    <m:lit/>
                  </m:rPr>
                  <w:rPr>
                    <w:rFonts w:ascii="Cambria Math" w:eastAsia="Times New Roman" w:hAnsi="Cambria Math" w:cstheme="minorHAnsi"/>
                    <w:sz w:val="16"/>
                    <w:szCs w:val="16"/>
                  </w:rPr>
                  <m:t>}</m:t>
                </m:r>
              </m:oMath>
            </m:oMathPara>
          </w:p>
          <w:p w14:paraId="4E2A0C9C" w14:textId="77777777" w:rsidR="000770EE" w:rsidRPr="0084158E" w:rsidRDefault="000770EE" w:rsidP="00365EA7">
            <w:pPr>
              <w:bidi w:val="0"/>
              <w:jc w:val="center"/>
              <w:rPr>
                <w:rFonts w:eastAsia="Times New Roman" w:cstheme="minorHAnsi"/>
                <w:sz w:val="16"/>
                <w:szCs w:val="16"/>
              </w:rPr>
            </w:pPr>
            <w:r w:rsidRPr="0084158E">
              <w:rPr>
                <w:rFonts w:cstheme="minorHAnsi"/>
                <w:sz w:val="16"/>
                <w:szCs w:val="16"/>
              </w:rPr>
              <w:t>(2 layers vs. 1 layer)</w:t>
            </w:r>
          </w:p>
        </w:tc>
        <w:tc>
          <w:tcPr>
            <w:tcW w:w="1720" w:type="dxa"/>
          </w:tcPr>
          <w:p w14:paraId="3E329FA7" w14:textId="77777777" w:rsidR="000770EE" w:rsidRPr="0084158E" w:rsidRDefault="000770EE" w:rsidP="00365EA7">
            <w:pPr>
              <w:bidi w:val="0"/>
              <w:jc w:val="center"/>
              <w:rPr>
                <w:rFonts w:eastAsia="Times New Roman" w:cstheme="minorHAnsi"/>
                <w:sz w:val="16"/>
                <w:szCs w:val="16"/>
              </w:rPr>
            </w:pPr>
            <m:oMathPara>
              <m:oMath>
                <m:d>
                  <m:dPr>
                    <m:begChr m:val="["/>
                    <m:endChr m:val="]"/>
                    <m:ctrlPr>
                      <w:rPr>
                        <w:rFonts w:ascii="Cambria Math" w:eastAsia="Times New Roman" w:hAnsi="Cambria Math" w:cstheme="minorHAnsi"/>
                        <w:i/>
                        <w:sz w:val="16"/>
                        <w:szCs w:val="16"/>
                      </w:rPr>
                    </m:ctrlPr>
                  </m:dPr>
                  <m:e>
                    <m:r>
                      <w:rPr>
                        <w:rFonts w:ascii="Cambria Math" w:eastAsia="Times New Roman" w:hAnsi="Cambria Math" w:cstheme="minorHAnsi"/>
                        <w:sz w:val="16"/>
                        <w:szCs w:val="16"/>
                      </w:rPr>
                      <m:t>128</m:t>
                    </m:r>
                  </m:e>
                </m:d>
              </m:oMath>
            </m:oMathPara>
          </w:p>
        </w:tc>
      </w:tr>
      <w:tr w:rsidR="000770EE" w:rsidRPr="0084158E" w14:paraId="738D91A9" w14:textId="77777777" w:rsidTr="00365EA7">
        <w:tc>
          <w:tcPr>
            <w:tcW w:w="1818" w:type="dxa"/>
            <w:vMerge/>
            <w:vAlign w:val="bottom"/>
          </w:tcPr>
          <w:p w14:paraId="6CF6E763" w14:textId="77777777" w:rsidR="000770EE" w:rsidRPr="0084158E" w:rsidRDefault="000770EE" w:rsidP="00365EA7">
            <w:pPr>
              <w:bidi w:val="0"/>
              <w:rPr>
                <w:rFonts w:eastAsia="Times New Roman" w:cstheme="minorHAnsi"/>
                <w:sz w:val="16"/>
                <w:szCs w:val="16"/>
              </w:rPr>
            </w:pPr>
          </w:p>
        </w:tc>
        <w:tc>
          <w:tcPr>
            <w:tcW w:w="1853" w:type="dxa"/>
            <w:vAlign w:val="bottom"/>
          </w:tcPr>
          <w:p w14:paraId="5717BCE5" w14:textId="77777777" w:rsidR="000770EE" w:rsidRPr="0084158E" w:rsidRDefault="000770EE" w:rsidP="00365EA7">
            <w:pPr>
              <w:bidi w:val="0"/>
              <w:rPr>
                <w:rFonts w:cstheme="minorHAnsi"/>
                <w:sz w:val="16"/>
                <w:szCs w:val="16"/>
              </w:rPr>
            </w:pPr>
            <w:r w:rsidRPr="0084158E">
              <w:rPr>
                <w:rFonts w:cstheme="minorHAnsi"/>
                <w:sz w:val="16"/>
                <w:szCs w:val="16"/>
              </w:rPr>
              <w:t>Policy LR</w:t>
            </w:r>
          </w:p>
        </w:tc>
        <w:tc>
          <w:tcPr>
            <w:tcW w:w="3625" w:type="dxa"/>
          </w:tcPr>
          <w:p w14:paraId="44B687D0" w14:textId="77777777" w:rsidR="000770EE" w:rsidRPr="0084158E" w:rsidRDefault="000770EE" w:rsidP="00365EA7">
            <w:pPr>
              <w:bidi w:val="0"/>
              <w:jc w:val="center"/>
              <w:rPr>
                <w:rFonts w:cstheme="minorHAnsi"/>
                <w:sz w:val="16"/>
                <w:szCs w:val="16"/>
              </w:rPr>
            </w:pPr>
            <m:oMathPara>
              <m:oMath>
                <m:r>
                  <m:rPr>
                    <m:lit/>
                  </m:rPr>
                  <w:rPr>
                    <w:rFonts w:ascii="Cambria Math" w:eastAsia="Times New Roman" w:hAnsi="Cambria Math" w:cstheme="minorHAnsi"/>
                    <w:sz w:val="16"/>
                    <w:szCs w:val="16"/>
                  </w:rPr>
                  <m:t>{</m:t>
                </m:r>
                <m:r>
                  <w:rPr>
                    <w:rFonts w:ascii="Cambria Math" w:eastAsia="Times New Roman" w:hAnsi="Cambria Math" w:cstheme="minorHAnsi"/>
                    <w:sz w:val="16"/>
                    <w:szCs w:val="16"/>
                  </w:rPr>
                  <m:t>1</m:t>
                </m:r>
                <m:sSup>
                  <m:sSupPr>
                    <m:ctrlPr>
                      <w:rPr>
                        <w:rFonts w:ascii="Cambria Math" w:eastAsia="Times New Roman" w:hAnsi="Cambria Math" w:cstheme="minorHAnsi"/>
                        <w:i/>
                        <w:sz w:val="16"/>
                        <w:szCs w:val="16"/>
                      </w:rPr>
                    </m:ctrlPr>
                  </m:sSupPr>
                  <m:e>
                    <m:r>
                      <w:rPr>
                        <w:rFonts w:ascii="Cambria Math" w:eastAsia="Times New Roman" w:hAnsi="Cambria Math" w:cstheme="minorHAnsi"/>
                        <w:sz w:val="16"/>
                        <w:szCs w:val="16"/>
                      </w:rPr>
                      <m:t>e</m:t>
                    </m:r>
                  </m:e>
                  <m:sup>
                    <m:r>
                      <w:rPr>
                        <w:rFonts w:ascii="Cambria Math" w:eastAsia="Times New Roman" w:hAnsi="Cambria Math" w:cstheme="minorHAnsi"/>
                        <w:sz w:val="16"/>
                        <w:szCs w:val="16"/>
                      </w:rPr>
                      <m:t>-3</m:t>
                    </m:r>
                  </m:sup>
                </m:sSup>
                <m:r>
                  <w:rPr>
                    <w:rFonts w:ascii="Cambria Math" w:eastAsia="Times New Roman" w:hAnsi="Cambria Math" w:cstheme="minorHAnsi"/>
                    <w:sz w:val="16"/>
                    <w:szCs w:val="16"/>
                  </w:rPr>
                  <m:t>,5</m:t>
                </m:r>
                <m:sSup>
                  <m:sSupPr>
                    <m:ctrlPr>
                      <w:rPr>
                        <w:rFonts w:ascii="Cambria Math" w:eastAsia="Times New Roman" w:hAnsi="Cambria Math" w:cstheme="minorHAnsi"/>
                        <w:i/>
                        <w:sz w:val="16"/>
                        <w:szCs w:val="16"/>
                      </w:rPr>
                    </m:ctrlPr>
                  </m:sSupPr>
                  <m:e>
                    <m:r>
                      <w:rPr>
                        <w:rFonts w:ascii="Cambria Math" w:eastAsia="Times New Roman" w:hAnsi="Cambria Math" w:cstheme="minorHAnsi"/>
                        <w:sz w:val="16"/>
                        <w:szCs w:val="16"/>
                      </w:rPr>
                      <m:t>e</m:t>
                    </m:r>
                  </m:e>
                  <m:sup>
                    <m:r>
                      <w:rPr>
                        <w:rFonts w:ascii="Cambria Math" w:eastAsia="Times New Roman" w:hAnsi="Cambria Math" w:cstheme="minorHAnsi"/>
                        <w:sz w:val="16"/>
                        <w:szCs w:val="16"/>
                      </w:rPr>
                      <m:t>-4</m:t>
                    </m:r>
                  </m:sup>
                </m:sSup>
                <m:r>
                  <w:rPr>
                    <w:rFonts w:ascii="Cambria Math" w:eastAsia="Times New Roman" w:hAnsi="Cambria Math" w:cstheme="minorHAnsi"/>
                    <w:sz w:val="16"/>
                    <w:szCs w:val="16"/>
                  </w:rPr>
                  <m:t>, 1</m:t>
                </m:r>
                <m:sSup>
                  <m:sSupPr>
                    <m:ctrlPr>
                      <w:rPr>
                        <w:rFonts w:ascii="Cambria Math" w:eastAsia="Times New Roman" w:hAnsi="Cambria Math" w:cstheme="minorHAnsi"/>
                        <w:i/>
                        <w:sz w:val="16"/>
                        <w:szCs w:val="16"/>
                      </w:rPr>
                    </m:ctrlPr>
                  </m:sSupPr>
                  <m:e>
                    <m:r>
                      <w:rPr>
                        <w:rFonts w:ascii="Cambria Math" w:eastAsia="Times New Roman" w:hAnsi="Cambria Math" w:cstheme="minorHAnsi"/>
                        <w:sz w:val="16"/>
                        <w:szCs w:val="16"/>
                      </w:rPr>
                      <m:t>e</m:t>
                    </m:r>
                  </m:e>
                  <m:sup>
                    <m:r>
                      <w:rPr>
                        <w:rFonts w:ascii="Cambria Math" w:eastAsia="Times New Roman" w:hAnsi="Cambria Math" w:cstheme="minorHAnsi"/>
                        <w:sz w:val="16"/>
                        <w:szCs w:val="16"/>
                      </w:rPr>
                      <m:t>-4</m:t>
                    </m:r>
                  </m:sup>
                </m:sSup>
                <m:r>
                  <m:rPr>
                    <m:lit/>
                  </m:rPr>
                  <w:rPr>
                    <w:rFonts w:ascii="Cambria Math" w:eastAsia="Times New Roman" w:hAnsi="Cambria Math" w:cstheme="minorHAnsi"/>
                    <w:sz w:val="16"/>
                    <w:szCs w:val="16"/>
                  </w:rPr>
                  <m:t>}</m:t>
                </m:r>
              </m:oMath>
            </m:oMathPara>
          </w:p>
        </w:tc>
        <w:tc>
          <w:tcPr>
            <w:tcW w:w="1720" w:type="dxa"/>
          </w:tcPr>
          <w:p w14:paraId="2985229C" w14:textId="77777777" w:rsidR="000770EE" w:rsidRPr="0084158E" w:rsidRDefault="000770EE" w:rsidP="00365EA7">
            <w:pPr>
              <w:bidi w:val="0"/>
              <w:jc w:val="center"/>
              <w:rPr>
                <w:rFonts w:cstheme="minorHAnsi"/>
                <w:sz w:val="16"/>
                <w:szCs w:val="16"/>
              </w:rPr>
            </w:pPr>
            <m:oMathPara>
              <m:oMath>
                <m:r>
                  <w:rPr>
                    <w:rFonts w:ascii="Cambria Math" w:eastAsia="Times New Roman" w:hAnsi="Cambria Math" w:cstheme="minorHAnsi"/>
                    <w:sz w:val="16"/>
                    <w:szCs w:val="16"/>
                  </w:rPr>
                  <m:t>5</m:t>
                </m:r>
                <m:sSup>
                  <m:sSupPr>
                    <m:ctrlPr>
                      <w:rPr>
                        <w:rFonts w:ascii="Cambria Math" w:eastAsia="Times New Roman" w:hAnsi="Cambria Math" w:cstheme="minorHAnsi"/>
                        <w:i/>
                        <w:sz w:val="16"/>
                        <w:szCs w:val="16"/>
                      </w:rPr>
                    </m:ctrlPr>
                  </m:sSupPr>
                  <m:e>
                    <m:r>
                      <w:rPr>
                        <w:rFonts w:ascii="Cambria Math" w:eastAsia="Times New Roman" w:hAnsi="Cambria Math" w:cstheme="minorHAnsi"/>
                        <w:sz w:val="16"/>
                        <w:szCs w:val="16"/>
                      </w:rPr>
                      <m:t>e</m:t>
                    </m:r>
                  </m:e>
                  <m:sup>
                    <m:r>
                      <w:rPr>
                        <w:rFonts w:ascii="Cambria Math" w:eastAsia="Times New Roman" w:hAnsi="Cambria Math" w:cstheme="minorHAnsi"/>
                        <w:sz w:val="16"/>
                        <w:szCs w:val="16"/>
                      </w:rPr>
                      <m:t>-4</m:t>
                    </m:r>
                  </m:sup>
                </m:sSup>
              </m:oMath>
            </m:oMathPara>
          </w:p>
        </w:tc>
      </w:tr>
      <w:tr w:rsidR="000770EE" w:rsidRPr="0084158E" w14:paraId="455AB7D6" w14:textId="77777777" w:rsidTr="00365EA7">
        <w:tc>
          <w:tcPr>
            <w:tcW w:w="1818" w:type="dxa"/>
            <w:vMerge/>
            <w:vAlign w:val="bottom"/>
          </w:tcPr>
          <w:p w14:paraId="1919FC2E" w14:textId="77777777" w:rsidR="000770EE" w:rsidRPr="0084158E" w:rsidRDefault="000770EE" w:rsidP="00365EA7">
            <w:pPr>
              <w:bidi w:val="0"/>
              <w:rPr>
                <w:rFonts w:eastAsia="Times New Roman" w:cstheme="minorHAnsi"/>
                <w:sz w:val="16"/>
                <w:szCs w:val="16"/>
              </w:rPr>
            </w:pPr>
          </w:p>
        </w:tc>
        <w:tc>
          <w:tcPr>
            <w:tcW w:w="1853" w:type="dxa"/>
            <w:vAlign w:val="bottom"/>
          </w:tcPr>
          <w:p w14:paraId="14EC26E3" w14:textId="77777777" w:rsidR="000770EE" w:rsidRPr="0084158E" w:rsidRDefault="000770EE" w:rsidP="00365EA7">
            <w:pPr>
              <w:bidi w:val="0"/>
              <w:rPr>
                <w:rFonts w:cstheme="minorHAnsi"/>
                <w:sz w:val="16"/>
                <w:szCs w:val="16"/>
              </w:rPr>
            </w:pPr>
            <w:r w:rsidRPr="0084158E">
              <w:rPr>
                <w:rFonts w:cstheme="minorHAnsi"/>
                <w:sz w:val="16"/>
                <w:szCs w:val="16"/>
              </w:rPr>
              <w:t>Value LR</w:t>
            </w:r>
          </w:p>
        </w:tc>
        <w:tc>
          <w:tcPr>
            <w:tcW w:w="3625" w:type="dxa"/>
          </w:tcPr>
          <w:p w14:paraId="429C9274" w14:textId="77777777" w:rsidR="000770EE" w:rsidRPr="0084158E" w:rsidRDefault="000770EE" w:rsidP="00365EA7">
            <w:pPr>
              <w:bidi w:val="0"/>
              <w:jc w:val="center"/>
              <w:rPr>
                <w:rFonts w:cstheme="minorHAnsi"/>
                <w:sz w:val="16"/>
                <w:szCs w:val="16"/>
              </w:rPr>
            </w:pPr>
            <m:oMathPara>
              <m:oMath>
                <m:r>
                  <m:rPr>
                    <m:lit/>
                  </m:rPr>
                  <w:rPr>
                    <w:rFonts w:ascii="Cambria Math" w:eastAsia="Times New Roman" w:hAnsi="Cambria Math" w:cstheme="minorHAnsi"/>
                    <w:sz w:val="16"/>
                    <w:szCs w:val="16"/>
                  </w:rPr>
                  <m:t>{</m:t>
                </m:r>
                <m:r>
                  <w:rPr>
                    <w:rFonts w:ascii="Cambria Math" w:eastAsia="Times New Roman" w:hAnsi="Cambria Math" w:cstheme="minorHAnsi"/>
                    <w:sz w:val="16"/>
                    <w:szCs w:val="16"/>
                  </w:rPr>
                  <m:t>1</m:t>
                </m:r>
                <m:sSup>
                  <m:sSupPr>
                    <m:ctrlPr>
                      <w:rPr>
                        <w:rFonts w:ascii="Cambria Math" w:eastAsia="Times New Roman" w:hAnsi="Cambria Math" w:cstheme="minorHAnsi"/>
                        <w:i/>
                        <w:sz w:val="16"/>
                        <w:szCs w:val="16"/>
                      </w:rPr>
                    </m:ctrlPr>
                  </m:sSupPr>
                  <m:e>
                    <m:r>
                      <w:rPr>
                        <w:rFonts w:ascii="Cambria Math" w:eastAsia="Times New Roman" w:hAnsi="Cambria Math" w:cstheme="minorHAnsi"/>
                        <w:sz w:val="16"/>
                        <w:szCs w:val="16"/>
                      </w:rPr>
                      <m:t>e</m:t>
                    </m:r>
                  </m:e>
                  <m:sup>
                    <m:r>
                      <w:rPr>
                        <w:rFonts w:ascii="Cambria Math" w:eastAsia="Times New Roman" w:hAnsi="Cambria Math" w:cstheme="minorHAnsi"/>
                        <w:sz w:val="16"/>
                        <w:szCs w:val="16"/>
                      </w:rPr>
                      <m:t>-3</m:t>
                    </m:r>
                  </m:sup>
                </m:sSup>
                <m:r>
                  <w:rPr>
                    <w:rFonts w:ascii="Cambria Math" w:eastAsia="Times New Roman" w:hAnsi="Cambria Math" w:cstheme="minorHAnsi"/>
                    <w:sz w:val="16"/>
                    <w:szCs w:val="16"/>
                  </w:rPr>
                  <m:t>,5</m:t>
                </m:r>
                <m:sSup>
                  <m:sSupPr>
                    <m:ctrlPr>
                      <w:rPr>
                        <w:rFonts w:ascii="Cambria Math" w:eastAsia="Times New Roman" w:hAnsi="Cambria Math" w:cstheme="minorHAnsi"/>
                        <w:i/>
                        <w:sz w:val="16"/>
                        <w:szCs w:val="16"/>
                      </w:rPr>
                    </m:ctrlPr>
                  </m:sSupPr>
                  <m:e>
                    <m:r>
                      <w:rPr>
                        <w:rFonts w:ascii="Cambria Math" w:eastAsia="Times New Roman" w:hAnsi="Cambria Math" w:cstheme="minorHAnsi"/>
                        <w:sz w:val="16"/>
                        <w:szCs w:val="16"/>
                      </w:rPr>
                      <m:t>e</m:t>
                    </m:r>
                  </m:e>
                  <m:sup>
                    <m:r>
                      <w:rPr>
                        <w:rFonts w:ascii="Cambria Math" w:eastAsia="Times New Roman" w:hAnsi="Cambria Math" w:cstheme="minorHAnsi"/>
                        <w:sz w:val="16"/>
                        <w:szCs w:val="16"/>
                      </w:rPr>
                      <m:t>-4</m:t>
                    </m:r>
                  </m:sup>
                </m:sSup>
                <m:r>
                  <m:rPr>
                    <m:lit/>
                  </m:rPr>
                  <w:rPr>
                    <w:rFonts w:ascii="Cambria Math" w:eastAsia="Times New Roman" w:hAnsi="Cambria Math" w:cstheme="minorHAnsi"/>
                    <w:sz w:val="16"/>
                    <w:szCs w:val="16"/>
                  </w:rPr>
                  <m:t>}</m:t>
                </m:r>
              </m:oMath>
            </m:oMathPara>
          </w:p>
        </w:tc>
        <w:tc>
          <w:tcPr>
            <w:tcW w:w="1720" w:type="dxa"/>
          </w:tcPr>
          <w:p w14:paraId="0BAB4AA1" w14:textId="77777777" w:rsidR="000770EE" w:rsidRPr="0084158E" w:rsidRDefault="000770EE" w:rsidP="00365EA7">
            <w:pPr>
              <w:bidi w:val="0"/>
              <w:jc w:val="center"/>
              <w:rPr>
                <w:rFonts w:cstheme="minorHAnsi"/>
                <w:sz w:val="16"/>
                <w:szCs w:val="16"/>
              </w:rPr>
            </w:pPr>
            <m:oMathPara>
              <m:oMath>
                <m:r>
                  <w:rPr>
                    <w:rFonts w:ascii="Cambria Math" w:eastAsia="Times New Roman" w:hAnsi="Cambria Math" w:cstheme="minorHAnsi"/>
                    <w:sz w:val="16"/>
                    <w:szCs w:val="16"/>
                  </w:rPr>
                  <m:t>1</m:t>
                </m:r>
                <m:sSup>
                  <m:sSupPr>
                    <m:ctrlPr>
                      <w:rPr>
                        <w:rFonts w:ascii="Cambria Math" w:eastAsia="Times New Roman" w:hAnsi="Cambria Math" w:cstheme="minorHAnsi"/>
                        <w:i/>
                        <w:sz w:val="16"/>
                        <w:szCs w:val="16"/>
                      </w:rPr>
                    </m:ctrlPr>
                  </m:sSupPr>
                  <m:e>
                    <m:r>
                      <w:rPr>
                        <w:rFonts w:ascii="Cambria Math" w:eastAsia="Times New Roman" w:hAnsi="Cambria Math" w:cstheme="minorHAnsi"/>
                        <w:sz w:val="16"/>
                        <w:szCs w:val="16"/>
                      </w:rPr>
                      <m:t>e</m:t>
                    </m:r>
                  </m:e>
                  <m:sup>
                    <m:r>
                      <w:rPr>
                        <w:rFonts w:ascii="Cambria Math" w:eastAsia="Times New Roman" w:hAnsi="Cambria Math" w:cstheme="minorHAnsi"/>
                        <w:sz w:val="16"/>
                        <w:szCs w:val="16"/>
                      </w:rPr>
                      <m:t>-3</m:t>
                    </m:r>
                  </m:sup>
                </m:sSup>
              </m:oMath>
            </m:oMathPara>
          </w:p>
        </w:tc>
      </w:tr>
      <w:tr w:rsidR="000770EE" w:rsidRPr="0084158E" w14:paraId="26D65756" w14:textId="77777777" w:rsidTr="00365EA7">
        <w:tc>
          <w:tcPr>
            <w:tcW w:w="1818" w:type="dxa"/>
            <w:vMerge/>
            <w:vAlign w:val="bottom"/>
          </w:tcPr>
          <w:p w14:paraId="444B732B" w14:textId="77777777" w:rsidR="000770EE" w:rsidRPr="0084158E" w:rsidRDefault="000770EE" w:rsidP="00365EA7">
            <w:pPr>
              <w:bidi w:val="0"/>
              <w:rPr>
                <w:rFonts w:eastAsia="Times New Roman" w:cstheme="minorHAnsi"/>
                <w:sz w:val="16"/>
                <w:szCs w:val="16"/>
              </w:rPr>
            </w:pPr>
          </w:p>
        </w:tc>
        <w:tc>
          <w:tcPr>
            <w:tcW w:w="1853" w:type="dxa"/>
            <w:vAlign w:val="bottom"/>
          </w:tcPr>
          <w:p w14:paraId="1D8E1E14" w14:textId="77777777" w:rsidR="000770EE" w:rsidRPr="0084158E" w:rsidRDefault="000770EE" w:rsidP="00365EA7">
            <w:pPr>
              <w:bidi w:val="0"/>
              <w:rPr>
                <w:rFonts w:eastAsia="Times New Roman" w:cstheme="minorHAnsi"/>
                <w:sz w:val="16"/>
                <w:szCs w:val="16"/>
              </w:rPr>
            </w:pPr>
            <w:r w:rsidRPr="0084158E">
              <w:rPr>
                <w:rFonts w:cstheme="minorHAnsi"/>
                <w:sz w:val="16"/>
                <w:szCs w:val="16"/>
              </w:rPr>
              <w:t>LR Schedule</w:t>
            </w:r>
          </w:p>
        </w:tc>
        <w:tc>
          <w:tcPr>
            <w:tcW w:w="3625" w:type="dxa"/>
          </w:tcPr>
          <w:p w14:paraId="7024967E" w14:textId="77777777" w:rsidR="000770EE" w:rsidRPr="0084158E" w:rsidRDefault="000770EE" w:rsidP="00365EA7">
            <w:pPr>
              <w:bidi w:val="0"/>
              <w:jc w:val="center"/>
              <w:rPr>
                <w:rFonts w:eastAsia="Times New Roman" w:cstheme="minorHAnsi"/>
                <w:sz w:val="16"/>
                <w:szCs w:val="16"/>
              </w:rPr>
            </w:pPr>
            <w:r w:rsidRPr="0084158E">
              <w:rPr>
                <w:rFonts w:cstheme="minorHAnsi"/>
                <w:sz w:val="16"/>
                <w:szCs w:val="16"/>
              </w:rPr>
              <w:t>Decay vs. Constant</w:t>
            </w:r>
          </w:p>
        </w:tc>
        <w:tc>
          <w:tcPr>
            <w:tcW w:w="1720" w:type="dxa"/>
          </w:tcPr>
          <w:p w14:paraId="46AE4693" w14:textId="77777777" w:rsidR="000770EE" w:rsidRPr="0084158E" w:rsidRDefault="000770EE" w:rsidP="00365EA7">
            <w:pPr>
              <w:bidi w:val="0"/>
              <w:jc w:val="center"/>
              <w:rPr>
                <w:rFonts w:eastAsia="Times New Roman" w:cstheme="minorHAnsi"/>
                <w:sz w:val="16"/>
                <w:szCs w:val="16"/>
              </w:rPr>
            </w:pPr>
            <w:r w:rsidRPr="0084158E">
              <w:rPr>
                <w:rFonts w:cstheme="minorHAnsi"/>
                <w:sz w:val="16"/>
                <w:szCs w:val="16"/>
              </w:rPr>
              <w:t>Constant</w:t>
            </w:r>
          </w:p>
        </w:tc>
      </w:tr>
      <w:tr w:rsidR="003B072B" w:rsidRPr="0084158E" w14:paraId="2E704CB5" w14:textId="77777777" w:rsidTr="00365EA7">
        <w:tc>
          <w:tcPr>
            <w:tcW w:w="1818" w:type="dxa"/>
            <w:vMerge/>
            <w:vAlign w:val="bottom"/>
          </w:tcPr>
          <w:p w14:paraId="0BDC79A5" w14:textId="77777777" w:rsidR="003B072B" w:rsidRPr="0084158E" w:rsidRDefault="003B072B" w:rsidP="003B072B">
            <w:pPr>
              <w:bidi w:val="0"/>
              <w:rPr>
                <w:rFonts w:eastAsia="Times New Roman" w:cstheme="minorHAnsi"/>
                <w:sz w:val="16"/>
                <w:szCs w:val="16"/>
              </w:rPr>
            </w:pPr>
          </w:p>
        </w:tc>
        <w:tc>
          <w:tcPr>
            <w:tcW w:w="1853" w:type="dxa"/>
            <w:vAlign w:val="bottom"/>
          </w:tcPr>
          <w:p w14:paraId="2433730E" w14:textId="5A0ECE06" w:rsidR="003B072B" w:rsidRPr="0084158E" w:rsidRDefault="003B072B" w:rsidP="003B072B">
            <w:pPr>
              <w:bidi w:val="0"/>
              <w:rPr>
                <w:rFonts w:cstheme="minorHAnsi"/>
                <w:sz w:val="16"/>
                <w:szCs w:val="16"/>
              </w:rPr>
            </w:pPr>
            <w:r w:rsidRPr="0084158E">
              <w:rPr>
                <w:rFonts w:cstheme="minorHAnsi"/>
                <w:sz w:val="16"/>
                <w:szCs w:val="16"/>
              </w:rPr>
              <w:t>Entropy</w:t>
            </w:r>
          </w:p>
        </w:tc>
        <w:tc>
          <w:tcPr>
            <w:tcW w:w="3625" w:type="dxa"/>
          </w:tcPr>
          <w:p w14:paraId="64D197D5" w14:textId="0502ADB3" w:rsidR="003B072B" w:rsidRPr="0084158E" w:rsidRDefault="003B072B" w:rsidP="003B072B">
            <w:pPr>
              <w:bidi w:val="0"/>
              <w:jc w:val="center"/>
              <w:rPr>
                <w:rFonts w:ascii="Aptos" w:eastAsia="Times New Roman" w:hAnsi="Aptos" w:cs="Aptos"/>
                <w:sz w:val="16"/>
                <w:szCs w:val="16"/>
              </w:rPr>
            </w:pPr>
            <m:oMathPara>
              <m:oMath>
                <m:r>
                  <m:rPr>
                    <m:lit/>
                  </m:rPr>
                  <w:rPr>
                    <w:rFonts w:ascii="Cambria Math" w:eastAsia="Times New Roman" w:hAnsi="Cambria Math" w:cstheme="minorHAnsi"/>
                    <w:sz w:val="16"/>
                    <w:szCs w:val="16"/>
                  </w:rPr>
                  <m:t>{</m:t>
                </m:r>
                <m:r>
                  <w:rPr>
                    <w:rFonts w:ascii="Cambria Math" w:eastAsia="Times New Roman" w:hAnsi="Cambria Math" w:cstheme="minorHAnsi"/>
                    <w:sz w:val="16"/>
                    <w:szCs w:val="16"/>
                  </w:rPr>
                  <m:t>0.001, 0.01, 0.1</m:t>
                </m:r>
                <m:r>
                  <m:rPr>
                    <m:lit/>
                  </m:rPr>
                  <w:rPr>
                    <w:rFonts w:ascii="Cambria Math" w:eastAsia="Times New Roman" w:hAnsi="Cambria Math" w:cstheme="minorHAnsi"/>
                    <w:sz w:val="16"/>
                    <w:szCs w:val="16"/>
                  </w:rPr>
                  <m:t>}</m:t>
                </m:r>
              </m:oMath>
            </m:oMathPara>
          </w:p>
        </w:tc>
        <w:tc>
          <w:tcPr>
            <w:tcW w:w="1720" w:type="dxa"/>
          </w:tcPr>
          <w:p w14:paraId="57BAA59D" w14:textId="2D5ACB18" w:rsidR="003B072B" w:rsidRPr="0084158E" w:rsidRDefault="003B072B" w:rsidP="003B072B">
            <w:pPr>
              <w:bidi w:val="0"/>
              <w:jc w:val="center"/>
              <w:rPr>
                <w:rFonts w:ascii="Aptos" w:eastAsia="Times New Roman" w:hAnsi="Aptos" w:cs="Aptos"/>
                <w:sz w:val="16"/>
                <w:szCs w:val="16"/>
              </w:rPr>
            </w:pPr>
            <m:oMath>
              <m:r>
                <w:rPr>
                  <w:rFonts w:ascii="Cambria Math" w:eastAsia="Times New Roman" w:hAnsi="Cambria Math" w:cstheme="minorHAnsi"/>
                  <w:sz w:val="16"/>
                  <w:szCs w:val="16"/>
                </w:rPr>
                <m:t>0.01</m:t>
              </m:r>
            </m:oMath>
            <w:r w:rsidR="0084158E" w:rsidRPr="0084158E">
              <w:rPr>
                <w:rFonts w:ascii="Aptos" w:eastAsia="Times New Roman" w:hAnsi="Aptos" w:cs="Aptos"/>
                <w:sz w:val="16"/>
                <w:szCs w:val="16"/>
              </w:rPr>
              <w:t xml:space="preserve"> (MountainCar with 0.1)</w:t>
            </w:r>
          </w:p>
        </w:tc>
      </w:tr>
      <w:tr w:rsidR="003B072B" w:rsidRPr="0084158E" w14:paraId="593D134C" w14:textId="77777777" w:rsidTr="00365EA7">
        <w:tc>
          <w:tcPr>
            <w:tcW w:w="1818" w:type="dxa"/>
            <w:vMerge/>
            <w:vAlign w:val="bottom"/>
          </w:tcPr>
          <w:p w14:paraId="07E1413B" w14:textId="77777777" w:rsidR="003B072B" w:rsidRPr="0084158E" w:rsidRDefault="003B072B" w:rsidP="003B072B">
            <w:pPr>
              <w:bidi w:val="0"/>
              <w:rPr>
                <w:rFonts w:eastAsia="Times New Roman" w:cstheme="minorHAnsi"/>
                <w:sz w:val="16"/>
                <w:szCs w:val="16"/>
              </w:rPr>
            </w:pPr>
          </w:p>
        </w:tc>
        <w:tc>
          <w:tcPr>
            <w:tcW w:w="1853" w:type="dxa"/>
            <w:vAlign w:val="bottom"/>
          </w:tcPr>
          <w:p w14:paraId="679036BE" w14:textId="0B884A4F" w:rsidR="003B072B" w:rsidRPr="0084158E" w:rsidRDefault="003B072B" w:rsidP="003B072B">
            <w:pPr>
              <w:bidi w:val="0"/>
              <w:rPr>
                <w:rFonts w:eastAsia="Times New Roman" w:cstheme="minorHAnsi"/>
                <w:sz w:val="16"/>
                <w:szCs w:val="16"/>
              </w:rPr>
            </w:pPr>
            <w:r w:rsidRPr="0084158E">
              <w:rPr>
                <w:rFonts w:cstheme="minorHAnsi"/>
                <w:sz w:val="16"/>
                <w:szCs w:val="16"/>
              </w:rPr>
              <w:t>Gradient Clipping</w:t>
            </w:r>
          </w:p>
        </w:tc>
        <w:tc>
          <w:tcPr>
            <w:tcW w:w="3625" w:type="dxa"/>
          </w:tcPr>
          <w:p w14:paraId="22910DB6" w14:textId="005C4263" w:rsidR="003B072B" w:rsidRPr="0084158E" w:rsidRDefault="003B072B" w:rsidP="003B072B">
            <w:pPr>
              <w:bidi w:val="0"/>
              <w:jc w:val="center"/>
              <w:rPr>
                <w:rFonts w:eastAsia="Times New Roman" w:cstheme="minorHAnsi"/>
                <w:sz w:val="16"/>
                <w:szCs w:val="16"/>
              </w:rPr>
            </w:pPr>
            <m:oMathPara>
              <m:oMath>
                <m:r>
                  <m:rPr>
                    <m:lit/>
                  </m:rPr>
                  <w:rPr>
                    <w:rFonts w:ascii="Cambria Math" w:eastAsia="Times New Roman" w:hAnsi="Cambria Math" w:cstheme="minorHAnsi"/>
                    <w:sz w:val="16"/>
                    <w:szCs w:val="16"/>
                  </w:rPr>
                  <m:t>{</m:t>
                </m:r>
                <m:r>
                  <w:rPr>
                    <w:rFonts w:ascii="Cambria Math" w:eastAsia="Times New Roman" w:hAnsi="Cambria Math" w:cstheme="minorHAnsi"/>
                    <w:sz w:val="16"/>
                    <w:szCs w:val="16"/>
                  </w:rPr>
                  <m:t>None</m:t>
                </m:r>
                <m:r>
                  <w:rPr>
                    <w:rFonts w:ascii="Cambria Math" w:eastAsia="Times New Roman" w:hAnsi="Cambria Math" w:cstheme="minorHAnsi"/>
                    <w:sz w:val="16"/>
                    <w:szCs w:val="16"/>
                  </w:rPr>
                  <m:t>, 0.</m:t>
                </m:r>
                <m:r>
                  <w:rPr>
                    <w:rFonts w:ascii="Cambria Math" w:eastAsia="Times New Roman" w:hAnsi="Cambria Math" w:cstheme="minorHAnsi"/>
                    <w:sz w:val="16"/>
                    <w:szCs w:val="16"/>
                  </w:rPr>
                  <m:t>5</m:t>
                </m:r>
                <m:r>
                  <w:rPr>
                    <w:rFonts w:ascii="Cambria Math" w:eastAsia="Times New Roman" w:hAnsi="Cambria Math" w:cstheme="minorHAnsi"/>
                    <w:sz w:val="16"/>
                    <w:szCs w:val="16"/>
                  </w:rPr>
                  <m:t xml:space="preserve">, </m:t>
                </m:r>
                <m:r>
                  <w:rPr>
                    <w:rFonts w:ascii="Cambria Math" w:eastAsia="Times New Roman" w:hAnsi="Cambria Math" w:cstheme="minorHAnsi"/>
                    <w:sz w:val="16"/>
                    <w:szCs w:val="16"/>
                  </w:rPr>
                  <m:t>1</m:t>
                </m:r>
                <m:r>
                  <w:rPr>
                    <w:rFonts w:ascii="Cambria Math" w:eastAsia="Times New Roman" w:hAnsi="Cambria Math" w:cstheme="minorHAnsi"/>
                    <w:sz w:val="16"/>
                    <w:szCs w:val="16"/>
                  </w:rPr>
                  <m:t>.</m:t>
                </m:r>
                <m:r>
                  <w:rPr>
                    <w:rFonts w:ascii="Cambria Math" w:eastAsia="Times New Roman" w:hAnsi="Cambria Math" w:cstheme="minorHAnsi"/>
                    <w:sz w:val="16"/>
                    <w:szCs w:val="16"/>
                  </w:rPr>
                  <m:t>0</m:t>
                </m:r>
                <m:r>
                  <m:rPr>
                    <m:lit/>
                  </m:rPr>
                  <w:rPr>
                    <w:rFonts w:ascii="Cambria Math" w:eastAsia="Times New Roman" w:hAnsi="Cambria Math" w:cstheme="minorHAnsi"/>
                    <w:sz w:val="16"/>
                    <w:szCs w:val="16"/>
                  </w:rPr>
                  <m:t>}</m:t>
                </m:r>
              </m:oMath>
            </m:oMathPara>
          </w:p>
        </w:tc>
        <w:tc>
          <w:tcPr>
            <w:tcW w:w="1720" w:type="dxa"/>
          </w:tcPr>
          <w:p w14:paraId="31C7CE2B" w14:textId="57E5EC3C" w:rsidR="003B072B" w:rsidRPr="0084158E" w:rsidRDefault="000E304A" w:rsidP="003B072B">
            <w:pPr>
              <w:bidi w:val="0"/>
              <w:jc w:val="center"/>
              <w:rPr>
                <w:rFonts w:eastAsia="Times New Roman" w:cstheme="minorHAnsi"/>
                <w:sz w:val="16"/>
                <w:szCs w:val="16"/>
              </w:rPr>
            </w:pPr>
            <m:oMathPara>
              <m:oMath>
                <m:r>
                  <w:rPr>
                    <w:rFonts w:ascii="Cambria Math" w:eastAsia="Times New Roman" w:hAnsi="Cambria Math" w:cstheme="minorHAnsi"/>
                    <w:sz w:val="16"/>
                    <w:szCs w:val="16"/>
                  </w:rPr>
                  <m:t>None</m:t>
                </m:r>
              </m:oMath>
            </m:oMathPara>
          </w:p>
        </w:tc>
      </w:tr>
      <w:tr w:rsidR="00716F0A" w:rsidRPr="0084158E" w14:paraId="2DD7E6F0" w14:textId="77777777" w:rsidTr="00FA176D">
        <w:tc>
          <w:tcPr>
            <w:tcW w:w="1818" w:type="dxa"/>
            <w:vMerge w:val="restart"/>
            <w:vAlign w:val="center"/>
          </w:tcPr>
          <w:p w14:paraId="276E7AEB" w14:textId="122A5F1D" w:rsidR="00716F0A" w:rsidRPr="0084158E" w:rsidRDefault="00716F0A" w:rsidP="00716F0A">
            <w:pPr>
              <w:bidi w:val="0"/>
              <w:jc w:val="center"/>
              <w:rPr>
                <w:rFonts w:cstheme="minorHAnsi"/>
                <w:b/>
                <w:bCs/>
                <w:sz w:val="16"/>
                <w:szCs w:val="16"/>
              </w:rPr>
            </w:pPr>
            <w:r w:rsidRPr="0084158E">
              <w:rPr>
                <w:rFonts w:cstheme="minorHAnsi"/>
                <w:b/>
                <w:bCs/>
                <w:sz w:val="16"/>
                <w:szCs w:val="16"/>
              </w:rPr>
              <w:t>Fine-Tuning Actor-Critic</w:t>
            </w:r>
          </w:p>
        </w:tc>
        <w:tc>
          <w:tcPr>
            <w:tcW w:w="1853" w:type="dxa"/>
          </w:tcPr>
          <w:p w14:paraId="546E4FBA" w14:textId="7E8FA629" w:rsidR="00716F0A" w:rsidRPr="0084158E" w:rsidRDefault="00716F0A" w:rsidP="00716F0A">
            <w:pPr>
              <w:bidi w:val="0"/>
              <w:rPr>
                <w:rFonts w:cstheme="minorHAnsi"/>
                <w:sz w:val="16"/>
                <w:szCs w:val="16"/>
              </w:rPr>
            </w:pPr>
            <w:r w:rsidRPr="0084158E">
              <w:rPr>
                <w:rFonts w:cstheme="minorHAnsi"/>
                <w:sz w:val="16"/>
                <w:szCs w:val="16"/>
              </w:rPr>
              <w:t>Architecture</w:t>
            </w:r>
          </w:p>
        </w:tc>
        <w:tc>
          <w:tcPr>
            <w:tcW w:w="3625" w:type="dxa"/>
          </w:tcPr>
          <w:p w14:paraId="26F581EA" w14:textId="67E66FCC" w:rsidR="00716F0A" w:rsidRPr="0084158E" w:rsidRDefault="00716F0A" w:rsidP="00716F0A">
            <w:pPr>
              <w:bidi w:val="0"/>
              <w:jc w:val="center"/>
              <w:rPr>
                <w:rFonts w:ascii="Aptos" w:eastAsia="Aptos" w:hAnsi="Aptos" w:cs="Aptos"/>
                <w:sz w:val="16"/>
                <w:szCs w:val="16"/>
              </w:rPr>
            </w:pPr>
            <m:oMathPara>
              <m:oMath>
                <m:r>
                  <w:rPr>
                    <w:rFonts w:ascii="Cambria Math" w:eastAsia="Times New Roman" w:hAnsi="Cambria Math" w:cstheme="minorHAnsi"/>
                    <w:sz w:val="16"/>
                    <w:szCs w:val="16"/>
                  </w:rPr>
                  <m:t>{</m:t>
                </m:r>
                <m:d>
                  <m:dPr>
                    <m:begChr m:val="["/>
                    <m:endChr m:val="]"/>
                    <m:ctrlPr>
                      <w:rPr>
                        <w:rFonts w:ascii="Cambria Math" w:eastAsia="Times New Roman" w:hAnsi="Cambria Math" w:cstheme="minorHAnsi"/>
                        <w:i/>
                        <w:sz w:val="16"/>
                        <w:szCs w:val="16"/>
                      </w:rPr>
                    </m:ctrlPr>
                  </m:dPr>
                  <m:e>
                    <m:r>
                      <w:rPr>
                        <w:rFonts w:ascii="Cambria Math" w:eastAsia="Times New Roman" w:hAnsi="Cambria Math" w:cstheme="minorHAnsi"/>
                        <w:sz w:val="16"/>
                        <w:szCs w:val="16"/>
                      </w:rPr>
                      <m:t>128</m:t>
                    </m:r>
                  </m:e>
                </m:d>
                <m:r>
                  <m:rPr>
                    <m:lit/>
                  </m:rPr>
                  <w:rPr>
                    <w:rFonts w:ascii="Cambria Math" w:eastAsia="Times New Roman" w:hAnsi="Cambria Math" w:cstheme="minorHAnsi"/>
                    <w:sz w:val="16"/>
                    <w:szCs w:val="16"/>
                  </w:rPr>
                  <m:t>}</m:t>
                </m:r>
              </m:oMath>
            </m:oMathPara>
          </w:p>
        </w:tc>
        <w:tc>
          <w:tcPr>
            <w:tcW w:w="1720" w:type="dxa"/>
          </w:tcPr>
          <w:p w14:paraId="3385C4B3" w14:textId="0E5BDD86" w:rsidR="00716F0A" w:rsidRPr="0084158E" w:rsidRDefault="00716F0A" w:rsidP="00716F0A">
            <w:pPr>
              <w:bidi w:val="0"/>
              <w:jc w:val="center"/>
              <w:rPr>
                <w:rFonts w:ascii="Aptos" w:eastAsia="Times New Roman" w:hAnsi="Aptos" w:cs="Aptos"/>
                <w:sz w:val="16"/>
                <w:szCs w:val="16"/>
              </w:rPr>
            </w:pPr>
            <m:oMathPara>
              <m:oMath>
                <m:d>
                  <m:dPr>
                    <m:begChr m:val="["/>
                    <m:endChr m:val="]"/>
                    <m:ctrlPr>
                      <w:rPr>
                        <w:rFonts w:ascii="Cambria Math" w:eastAsia="Times New Roman" w:hAnsi="Cambria Math" w:cstheme="minorHAnsi"/>
                        <w:i/>
                        <w:sz w:val="16"/>
                        <w:szCs w:val="16"/>
                      </w:rPr>
                    </m:ctrlPr>
                  </m:dPr>
                  <m:e>
                    <m:r>
                      <w:rPr>
                        <w:rFonts w:ascii="Cambria Math" w:eastAsia="Times New Roman" w:hAnsi="Cambria Math" w:cstheme="minorHAnsi"/>
                        <w:sz w:val="16"/>
                        <w:szCs w:val="16"/>
                      </w:rPr>
                      <m:t>128</m:t>
                    </m:r>
                  </m:e>
                </m:d>
              </m:oMath>
            </m:oMathPara>
          </w:p>
        </w:tc>
      </w:tr>
      <w:tr w:rsidR="00716F0A" w:rsidRPr="0084158E" w14:paraId="749955F2" w14:textId="77777777" w:rsidTr="00E7666C">
        <w:tc>
          <w:tcPr>
            <w:tcW w:w="1818" w:type="dxa"/>
            <w:vMerge/>
            <w:vAlign w:val="bottom"/>
          </w:tcPr>
          <w:p w14:paraId="4EC34BD8" w14:textId="77777777" w:rsidR="00716F0A" w:rsidRPr="0084158E" w:rsidRDefault="00716F0A" w:rsidP="00716F0A">
            <w:pPr>
              <w:bidi w:val="0"/>
              <w:jc w:val="center"/>
              <w:rPr>
                <w:rFonts w:cstheme="minorHAnsi"/>
                <w:b/>
                <w:bCs/>
                <w:sz w:val="16"/>
                <w:szCs w:val="16"/>
              </w:rPr>
            </w:pPr>
          </w:p>
        </w:tc>
        <w:tc>
          <w:tcPr>
            <w:tcW w:w="1853" w:type="dxa"/>
            <w:vAlign w:val="bottom"/>
          </w:tcPr>
          <w:p w14:paraId="35418253" w14:textId="754E0D2E" w:rsidR="00716F0A" w:rsidRPr="0084158E" w:rsidRDefault="00716F0A" w:rsidP="00716F0A">
            <w:pPr>
              <w:bidi w:val="0"/>
              <w:rPr>
                <w:rFonts w:cstheme="minorHAnsi"/>
                <w:sz w:val="16"/>
                <w:szCs w:val="16"/>
              </w:rPr>
            </w:pPr>
            <w:r w:rsidRPr="0084158E">
              <w:rPr>
                <w:rFonts w:cstheme="minorHAnsi"/>
                <w:sz w:val="16"/>
                <w:szCs w:val="16"/>
              </w:rPr>
              <w:t>Policy LR</w:t>
            </w:r>
          </w:p>
        </w:tc>
        <w:tc>
          <w:tcPr>
            <w:tcW w:w="3625" w:type="dxa"/>
          </w:tcPr>
          <w:p w14:paraId="2D31705D" w14:textId="4E5CA40F" w:rsidR="00716F0A" w:rsidRPr="0084158E" w:rsidRDefault="00716F0A" w:rsidP="00716F0A">
            <w:pPr>
              <w:bidi w:val="0"/>
              <w:jc w:val="center"/>
              <w:rPr>
                <w:rFonts w:ascii="Aptos" w:eastAsia="Aptos" w:hAnsi="Aptos" w:cs="Aptos"/>
                <w:sz w:val="16"/>
                <w:szCs w:val="16"/>
              </w:rPr>
            </w:pPr>
            <m:oMathPara>
              <m:oMath>
                <m:r>
                  <m:rPr>
                    <m:lit/>
                  </m:rPr>
                  <w:rPr>
                    <w:rFonts w:ascii="Cambria Math" w:eastAsia="Times New Roman" w:hAnsi="Cambria Math" w:cstheme="minorHAnsi"/>
                    <w:sz w:val="16"/>
                    <w:szCs w:val="16"/>
                  </w:rPr>
                  <m:t>{</m:t>
                </m:r>
                <m:r>
                  <w:rPr>
                    <w:rFonts w:ascii="Cambria Math" w:eastAsia="Times New Roman" w:hAnsi="Cambria Math" w:cstheme="minorHAnsi"/>
                    <w:sz w:val="16"/>
                    <w:szCs w:val="16"/>
                  </w:rPr>
                  <m:t>5</m:t>
                </m:r>
                <m:sSup>
                  <m:sSupPr>
                    <m:ctrlPr>
                      <w:rPr>
                        <w:rFonts w:ascii="Cambria Math" w:eastAsia="Times New Roman" w:hAnsi="Cambria Math" w:cstheme="minorHAnsi"/>
                        <w:i/>
                        <w:sz w:val="16"/>
                        <w:szCs w:val="16"/>
                      </w:rPr>
                    </m:ctrlPr>
                  </m:sSupPr>
                  <m:e>
                    <m:r>
                      <w:rPr>
                        <w:rFonts w:ascii="Cambria Math" w:eastAsia="Times New Roman" w:hAnsi="Cambria Math" w:cstheme="minorHAnsi"/>
                        <w:sz w:val="16"/>
                        <w:szCs w:val="16"/>
                      </w:rPr>
                      <m:t>e</m:t>
                    </m:r>
                  </m:e>
                  <m:sup>
                    <m:r>
                      <w:rPr>
                        <w:rFonts w:ascii="Cambria Math" w:eastAsia="Times New Roman" w:hAnsi="Cambria Math" w:cstheme="minorHAnsi"/>
                        <w:sz w:val="16"/>
                        <w:szCs w:val="16"/>
                      </w:rPr>
                      <m:t>-4</m:t>
                    </m:r>
                  </m:sup>
                </m:sSup>
                <m:r>
                  <w:rPr>
                    <w:rFonts w:ascii="Cambria Math" w:eastAsia="Times New Roman" w:hAnsi="Cambria Math" w:cstheme="minorHAnsi"/>
                    <w:sz w:val="16"/>
                    <w:szCs w:val="16"/>
                  </w:rPr>
                  <m:t>,5</m:t>
                </m:r>
                <m:sSup>
                  <m:sSupPr>
                    <m:ctrlPr>
                      <w:rPr>
                        <w:rFonts w:ascii="Cambria Math" w:eastAsia="Times New Roman" w:hAnsi="Cambria Math" w:cstheme="minorHAnsi"/>
                        <w:i/>
                        <w:sz w:val="16"/>
                        <w:szCs w:val="16"/>
                      </w:rPr>
                    </m:ctrlPr>
                  </m:sSupPr>
                  <m:e>
                    <m:r>
                      <w:rPr>
                        <w:rFonts w:ascii="Cambria Math" w:eastAsia="Times New Roman" w:hAnsi="Cambria Math" w:cstheme="minorHAnsi"/>
                        <w:sz w:val="16"/>
                        <w:szCs w:val="16"/>
                      </w:rPr>
                      <m:t>e</m:t>
                    </m:r>
                  </m:e>
                  <m:sup>
                    <m:r>
                      <w:rPr>
                        <w:rFonts w:ascii="Cambria Math" w:eastAsia="Times New Roman" w:hAnsi="Cambria Math" w:cstheme="minorHAnsi"/>
                        <w:sz w:val="16"/>
                        <w:szCs w:val="16"/>
                      </w:rPr>
                      <m:t>-5</m:t>
                    </m:r>
                  </m:sup>
                </m:sSup>
                <m:r>
                  <m:rPr>
                    <m:lit/>
                  </m:rPr>
                  <w:rPr>
                    <w:rFonts w:ascii="Cambria Math" w:eastAsia="Times New Roman" w:hAnsi="Cambria Math" w:cstheme="minorHAnsi"/>
                    <w:sz w:val="16"/>
                    <w:szCs w:val="16"/>
                  </w:rPr>
                  <m:t>}</m:t>
                </m:r>
              </m:oMath>
            </m:oMathPara>
          </w:p>
        </w:tc>
        <w:tc>
          <w:tcPr>
            <w:tcW w:w="1720" w:type="dxa"/>
          </w:tcPr>
          <w:p w14:paraId="5CB05AD4" w14:textId="530EA126" w:rsidR="00716F0A" w:rsidRPr="0084158E" w:rsidRDefault="00716F0A" w:rsidP="00716F0A">
            <w:pPr>
              <w:bidi w:val="0"/>
              <w:jc w:val="center"/>
              <w:rPr>
                <w:rFonts w:ascii="Aptos" w:eastAsia="Times New Roman" w:hAnsi="Aptos" w:cs="Aptos"/>
                <w:sz w:val="16"/>
                <w:szCs w:val="16"/>
              </w:rPr>
            </w:pPr>
            <m:oMathPara>
              <m:oMath>
                <m:r>
                  <w:rPr>
                    <w:rFonts w:ascii="Cambria Math" w:eastAsia="Times New Roman" w:hAnsi="Cambria Math" w:cstheme="minorHAnsi"/>
                    <w:sz w:val="16"/>
                    <w:szCs w:val="16"/>
                  </w:rPr>
                  <m:t>5</m:t>
                </m:r>
                <m:sSup>
                  <m:sSupPr>
                    <m:ctrlPr>
                      <w:rPr>
                        <w:rFonts w:ascii="Cambria Math" w:eastAsia="Times New Roman" w:hAnsi="Cambria Math" w:cstheme="minorHAnsi"/>
                        <w:i/>
                        <w:sz w:val="16"/>
                        <w:szCs w:val="16"/>
                      </w:rPr>
                    </m:ctrlPr>
                  </m:sSupPr>
                  <m:e>
                    <m:r>
                      <w:rPr>
                        <w:rFonts w:ascii="Cambria Math" w:eastAsia="Times New Roman" w:hAnsi="Cambria Math" w:cstheme="minorHAnsi"/>
                        <w:sz w:val="16"/>
                        <w:szCs w:val="16"/>
                      </w:rPr>
                      <m:t>e</m:t>
                    </m:r>
                  </m:e>
                  <m:sup>
                    <m:r>
                      <w:rPr>
                        <w:rFonts w:ascii="Cambria Math" w:eastAsia="Times New Roman" w:hAnsi="Cambria Math" w:cstheme="minorHAnsi"/>
                        <w:sz w:val="16"/>
                        <w:szCs w:val="16"/>
                      </w:rPr>
                      <m:t>-4</m:t>
                    </m:r>
                  </m:sup>
                </m:sSup>
              </m:oMath>
            </m:oMathPara>
          </w:p>
        </w:tc>
      </w:tr>
      <w:tr w:rsidR="00716F0A" w:rsidRPr="0084158E" w14:paraId="384EC989" w14:textId="77777777" w:rsidTr="00E7666C">
        <w:tc>
          <w:tcPr>
            <w:tcW w:w="1818" w:type="dxa"/>
            <w:vMerge/>
            <w:vAlign w:val="bottom"/>
          </w:tcPr>
          <w:p w14:paraId="39832A70" w14:textId="77777777" w:rsidR="00716F0A" w:rsidRPr="0084158E" w:rsidRDefault="00716F0A" w:rsidP="00716F0A">
            <w:pPr>
              <w:bidi w:val="0"/>
              <w:jc w:val="center"/>
              <w:rPr>
                <w:rFonts w:cstheme="minorHAnsi"/>
                <w:b/>
                <w:bCs/>
                <w:sz w:val="16"/>
                <w:szCs w:val="16"/>
              </w:rPr>
            </w:pPr>
          </w:p>
        </w:tc>
        <w:tc>
          <w:tcPr>
            <w:tcW w:w="1853" w:type="dxa"/>
            <w:vAlign w:val="bottom"/>
          </w:tcPr>
          <w:p w14:paraId="77FFD889" w14:textId="73491681" w:rsidR="00716F0A" w:rsidRPr="0084158E" w:rsidRDefault="00716F0A" w:rsidP="00716F0A">
            <w:pPr>
              <w:bidi w:val="0"/>
              <w:rPr>
                <w:rFonts w:cstheme="minorHAnsi"/>
                <w:sz w:val="16"/>
                <w:szCs w:val="16"/>
              </w:rPr>
            </w:pPr>
            <w:r w:rsidRPr="0084158E">
              <w:rPr>
                <w:rFonts w:cstheme="minorHAnsi"/>
                <w:sz w:val="16"/>
                <w:szCs w:val="16"/>
              </w:rPr>
              <w:t>Value LR</w:t>
            </w:r>
          </w:p>
        </w:tc>
        <w:tc>
          <w:tcPr>
            <w:tcW w:w="3625" w:type="dxa"/>
          </w:tcPr>
          <w:p w14:paraId="2D22F569" w14:textId="55F13BB0" w:rsidR="00716F0A" w:rsidRPr="0084158E" w:rsidRDefault="00716F0A" w:rsidP="00716F0A">
            <w:pPr>
              <w:bidi w:val="0"/>
              <w:jc w:val="center"/>
              <w:rPr>
                <w:rFonts w:ascii="Aptos" w:eastAsia="Aptos" w:hAnsi="Aptos" w:cs="Aptos"/>
                <w:sz w:val="16"/>
                <w:szCs w:val="16"/>
              </w:rPr>
            </w:pPr>
            <m:oMathPara>
              <m:oMath>
                <m:r>
                  <m:rPr>
                    <m:lit/>
                  </m:rPr>
                  <w:rPr>
                    <w:rFonts w:ascii="Cambria Math" w:eastAsia="Times New Roman" w:hAnsi="Cambria Math" w:cstheme="minorHAnsi"/>
                    <w:sz w:val="16"/>
                    <w:szCs w:val="16"/>
                  </w:rPr>
                  <m:t>{</m:t>
                </m:r>
                <m:r>
                  <w:rPr>
                    <w:rFonts w:ascii="Cambria Math" w:eastAsia="Times New Roman" w:hAnsi="Cambria Math" w:cstheme="minorHAnsi"/>
                    <w:sz w:val="16"/>
                    <w:szCs w:val="16"/>
                  </w:rPr>
                  <m:t>1</m:t>
                </m:r>
                <m:sSup>
                  <m:sSupPr>
                    <m:ctrlPr>
                      <w:rPr>
                        <w:rFonts w:ascii="Cambria Math" w:eastAsia="Times New Roman" w:hAnsi="Cambria Math" w:cstheme="minorHAnsi"/>
                        <w:i/>
                        <w:sz w:val="16"/>
                        <w:szCs w:val="16"/>
                      </w:rPr>
                    </m:ctrlPr>
                  </m:sSupPr>
                  <m:e>
                    <m:r>
                      <w:rPr>
                        <w:rFonts w:ascii="Cambria Math" w:eastAsia="Times New Roman" w:hAnsi="Cambria Math" w:cstheme="minorHAnsi"/>
                        <w:sz w:val="16"/>
                        <w:szCs w:val="16"/>
                      </w:rPr>
                      <m:t>e</m:t>
                    </m:r>
                  </m:e>
                  <m:sup>
                    <m:r>
                      <w:rPr>
                        <w:rFonts w:ascii="Cambria Math" w:eastAsia="Times New Roman" w:hAnsi="Cambria Math" w:cstheme="minorHAnsi"/>
                        <w:sz w:val="16"/>
                        <w:szCs w:val="16"/>
                      </w:rPr>
                      <m:t>-3</m:t>
                    </m:r>
                  </m:sup>
                </m:sSup>
                <m:r>
                  <w:rPr>
                    <w:rFonts w:ascii="Cambria Math" w:eastAsia="Times New Roman" w:hAnsi="Cambria Math" w:cstheme="minorHAnsi"/>
                    <w:sz w:val="16"/>
                    <w:szCs w:val="16"/>
                  </w:rPr>
                  <m:t>,1</m:t>
                </m:r>
                <m:sSup>
                  <m:sSupPr>
                    <m:ctrlPr>
                      <w:rPr>
                        <w:rFonts w:ascii="Cambria Math" w:eastAsia="Times New Roman" w:hAnsi="Cambria Math" w:cstheme="minorHAnsi"/>
                        <w:i/>
                        <w:sz w:val="16"/>
                        <w:szCs w:val="16"/>
                      </w:rPr>
                    </m:ctrlPr>
                  </m:sSupPr>
                  <m:e>
                    <m:r>
                      <w:rPr>
                        <w:rFonts w:ascii="Cambria Math" w:eastAsia="Times New Roman" w:hAnsi="Cambria Math" w:cstheme="minorHAnsi"/>
                        <w:sz w:val="16"/>
                        <w:szCs w:val="16"/>
                      </w:rPr>
                      <m:t>e</m:t>
                    </m:r>
                  </m:e>
                  <m:sup>
                    <m:r>
                      <w:rPr>
                        <w:rFonts w:ascii="Cambria Math" w:eastAsia="Times New Roman" w:hAnsi="Cambria Math" w:cstheme="minorHAnsi"/>
                        <w:sz w:val="16"/>
                        <w:szCs w:val="16"/>
                      </w:rPr>
                      <m:t>-4</m:t>
                    </m:r>
                  </m:sup>
                </m:sSup>
                <m:r>
                  <m:rPr>
                    <m:lit/>
                  </m:rPr>
                  <w:rPr>
                    <w:rFonts w:ascii="Cambria Math" w:eastAsia="Times New Roman" w:hAnsi="Cambria Math" w:cstheme="minorHAnsi"/>
                    <w:sz w:val="16"/>
                    <w:szCs w:val="16"/>
                  </w:rPr>
                  <m:t>}</m:t>
                </m:r>
              </m:oMath>
            </m:oMathPara>
          </w:p>
        </w:tc>
        <w:tc>
          <w:tcPr>
            <w:tcW w:w="1720" w:type="dxa"/>
          </w:tcPr>
          <w:p w14:paraId="312D7784" w14:textId="228BAD46" w:rsidR="00716F0A" w:rsidRPr="0084158E" w:rsidRDefault="00716F0A" w:rsidP="00716F0A">
            <w:pPr>
              <w:bidi w:val="0"/>
              <w:jc w:val="center"/>
              <w:rPr>
                <w:rFonts w:ascii="Aptos" w:eastAsia="Times New Roman" w:hAnsi="Aptos" w:cs="Aptos"/>
                <w:sz w:val="16"/>
                <w:szCs w:val="16"/>
              </w:rPr>
            </w:pPr>
            <m:oMathPara>
              <m:oMath>
                <m:r>
                  <w:rPr>
                    <w:rFonts w:ascii="Cambria Math" w:eastAsia="Times New Roman" w:hAnsi="Cambria Math" w:cstheme="minorHAnsi"/>
                    <w:sz w:val="16"/>
                    <w:szCs w:val="16"/>
                  </w:rPr>
                  <m:t>1</m:t>
                </m:r>
                <m:sSup>
                  <m:sSupPr>
                    <m:ctrlPr>
                      <w:rPr>
                        <w:rFonts w:ascii="Cambria Math" w:eastAsia="Times New Roman" w:hAnsi="Cambria Math" w:cstheme="minorHAnsi"/>
                        <w:i/>
                        <w:sz w:val="16"/>
                        <w:szCs w:val="16"/>
                      </w:rPr>
                    </m:ctrlPr>
                  </m:sSupPr>
                  <m:e>
                    <m:r>
                      <w:rPr>
                        <w:rFonts w:ascii="Cambria Math" w:eastAsia="Times New Roman" w:hAnsi="Cambria Math" w:cstheme="minorHAnsi"/>
                        <w:sz w:val="16"/>
                        <w:szCs w:val="16"/>
                      </w:rPr>
                      <m:t>e</m:t>
                    </m:r>
                  </m:e>
                  <m:sup>
                    <m:r>
                      <w:rPr>
                        <w:rFonts w:ascii="Cambria Math" w:eastAsia="Times New Roman" w:hAnsi="Cambria Math" w:cstheme="minorHAnsi"/>
                        <w:sz w:val="16"/>
                        <w:szCs w:val="16"/>
                      </w:rPr>
                      <m:t>-3</m:t>
                    </m:r>
                  </m:sup>
                </m:sSup>
              </m:oMath>
            </m:oMathPara>
          </w:p>
        </w:tc>
      </w:tr>
      <w:tr w:rsidR="00716F0A" w:rsidRPr="0084158E" w14:paraId="56D445FB" w14:textId="77777777" w:rsidTr="00E7666C">
        <w:tc>
          <w:tcPr>
            <w:tcW w:w="1818" w:type="dxa"/>
            <w:vMerge/>
            <w:vAlign w:val="bottom"/>
          </w:tcPr>
          <w:p w14:paraId="41966AA8" w14:textId="77777777" w:rsidR="00716F0A" w:rsidRPr="0084158E" w:rsidRDefault="00716F0A" w:rsidP="00716F0A">
            <w:pPr>
              <w:bidi w:val="0"/>
              <w:jc w:val="center"/>
              <w:rPr>
                <w:rFonts w:cstheme="minorHAnsi"/>
                <w:b/>
                <w:bCs/>
                <w:sz w:val="16"/>
                <w:szCs w:val="16"/>
              </w:rPr>
            </w:pPr>
          </w:p>
        </w:tc>
        <w:tc>
          <w:tcPr>
            <w:tcW w:w="1853" w:type="dxa"/>
            <w:vAlign w:val="bottom"/>
          </w:tcPr>
          <w:p w14:paraId="4286795C" w14:textId="63832434" w:rsidR="00716F0A" w:rsidRPr="0084158E" w:rsidRDefault="00716F0A" w:rsidP="00716F0A">
            <w:pPr>
              <w:bidi w:val="0"/>
              <w:rPr>
                <w:rFonts w:cstheme="minorHAnsi"/>
                <w:sz w:val="16"/>
                <w:szCs w:val="16"/>
              </w:rPr>
            </w:pPr>
            <w:r w:rsidRPr="0084158E">
              <w:rPr>
                <w:rFonts w:cstheme="minorHAnsi"/>
                <w:sz w:val="16"/>
                <w:szCs w:val="16"/>
              </w:rPr>
              <w:t>LR Schedule</w:t>
            </w:r>
          </w:p>
        </w:tc>
        <w:tc>
          <w:tcPr>
            <w:tcW w:w="3625" w:type="dxa"/>
          </w:tcPr>
          <w:p w14:paraId="3BEA9F74" w14:textId="3910CD8F" w:rsidR="00716F0A" w:rsidRPr="0084158E" w:rsidRDefault="00716F0A" w:rsidP="00716F0A">
            <w:pPr>
              <w:bidi w:val="0"/>
              <w:jc w:val="center"/>
              <w:rPr>
                <w:rFonts w:ascii="Aptos" w:eastAsia="Aptos" w:hAnsi="Aptos" w:cs="Aptos"/>
                <w:sz w:val="16"/>
                <w:szCs w:val="16"/>
              </w:rPr>
            </w:pPr>
            <w:r w:rsidRPr="0084158E">
              <w:rPr>
                <w:rFonts w:ascii="Aptos" w:eastAsia="Times New Roman" w:hAnsi="Aptos" w:cs="Aptos"/>
                <w:sz w:val="16"/>
                <w:szCs w:val="16"/>
              </w:rPr>
              <w:t>Constant</w:t>
            </w:r>
          </w:p>
        </w:tc>
        <w:tc>
          <w:tcPr>
            <w:tcW w:w="1720" w:type="dxa"/>
          </w:tcPr>
          <w:p w14:paraId="32F40799" w14:textId="54AACBA7" w:rsidR="00716F0A" w:rsidRPr="0084158E" w:rsidRDefault="00716F0A" w:rsidP="00716F0A">
            <w:pPr>
              <w:bidi w:val="0"/>
              <w:jc w:val="center"/>
              <w:rPr>
                <w:rFonts w:ascii="Aptos" w:eastAsia="Times New Roman" w:hAnsi="Aptos" w:cs="Aptos"/>
                <w:sz w:val="16"/>
                <w:szCs w:val="16"/>
              </w:rPr>
            </w:pPr>
            <w:r w:rsidRPr="0084158E">
              <w:rPr>
                <w:rFonts w:ascii="Aptos" w:eastAsia="Times New Roman" w:hAnsi="Aptos" w:cs="Aptos"/>
                <w:sz w:val="16"/>
                <w:szCs w:val="16"/>
              </w:rPr>
              <w:t>Constant</w:t>
            </w:r>
          </w:p>
        </w:tc>
      </w:tr>
      <w:tr w:rsidR="00716F0A" w:rsidRPr="0084158E" w14:paraId="2B8C3085" w14:textId="77777777" w:rsidTr="00E7666C">
        <w:tc>
          <w:tcPr>
            <w:tcW w:w="1818" w:type="dxa"/>
            <w:vMerge/>
            <w:vAlign w:val="bottom"/>
          </w:tcPr>
          <w:p w14:paraId="288DA060" w14:textId="77777777" w:rsidR="00716F0A" w:rsidRPr="0084158E" w:rsidRDefault="00716F0A" w:rsidP="00716F0A">
            <w:pPr>
              <w:bidi w:val="0"/>
              <w:jc w:val="center"/>
              <w:rPr>
                <w:rFonts w:cstheme="minorHAnsi"/>
                <w:b/>
                <w:bCs/>
                <w:sz w:val="16"/>
                <w:szCs w:val="16"/>
              </w:rPr>
            </w:pPr>
          </w:p>
        </w:tc>
        <w:tc>
          <w:tcPr>
            <w:tcW w:w="1853" w:type="dxa"/>
            <w:vAlign w:val="bottom"/>
          </w:tcPr>
          <w:p w14:paraId="5C4E55D2" w14:textId="3753A44E" w:rsidR="00716F0A" w:rsidRPr="0084158E" w:rsidRDefault="00716F0A" w:rsidP="00716F0A">
            <w:pPr>
              <w:bidi w:val="0"/>
              <w:rPr>
                <w:rFonts w:cstheme="minorHAnsi"/>
                <w:sz w:val="16"/>
                <w:szCs w:val="16"/>
              </w:rPr>
            </w:pPr>
            <w:r w:rsidRPr="0084158E">
              <w:rPr>
                <w:rFonts w:cstheme="minorHAnsi"/>
                <w:sz w:val="16"/>
                <w:szCs w:val="16"/>
              </w:rPr>
              <w:t>Entropy</w:t>
            </w:r>
          </w:p>
        </w:tc>
        <w:tc>
          <w:tcPr>
            <w:tcW w:w="3625" w:type="dxa"/>
          </w:tcPr>
          <w:p w14:paraId="443F360D" w14:textId="1ED307A0" w:rsidR="00716F0A" w:rsidRPr="0084158E" w:rsidRDefault="00716F0A" w:rsidP="00716F0A">
            <w:pPr>
              <w:bidi w:val="0"/>
              <w:jc w:val="center"/>
              <w:rPr>
                <w:rFonts w:ascii="Aptos" w:eastAsia="Aptos" w:hAnsi="Aptos" w:cs="Aptos"/>
                <w:sz w:val="16"/>
                <w:szCs w:val="16"/>
              </w:rPr>
            </w:pPr>
            <w:r w:rsidRPr="0084158E">
              <w:rPr>
                <w:rFonts w:ascii="Aptos" w:eastAsia="Times New Roman" w:hAnsi="Aptos" w:cs="Aptos"/>
                <w:sz w:val="16"/>
                <w:szCs w:val="16"/>
              </w:rPr>
              <w:t>0.01</w:t>
            </w:r>
          </w:p>
        </w:tc>
        <w:tc>
          <w:tcPr>
            <w:tcW w:w="1720" w:type="dxa"/>
          </w:tcPr>
          <w:p w14:paraId="4809659E" w14:textId="7F51356C" w:rsidR="00716F0A" w:rsidRPr="0084158E" w:rsidRDefault="0084158E" w:rsidP="00716F0A">
            <w:pPr>
              <w:bidi w:val="0"/>
              <w:jc w:val="center"/>
              <w:rPr>
                <w:rFonts w:ascii="Aptos" w:eastAsia="Times New Roman" w:hAnsi="Aptos" w:cs="Aptos"/>
                <w:sz w:val="16"/>
                <w:szCs w:val="16"/>
              </w:rPr>
            </w:pPr>
            <m:oMath>
              <m:r>
                <w:rPr>
                  <w:rFonts w:ascii="Cambria Math" w:eastAsia="Times New Roman" w:hAnsi="Cambria Math" w:cstheme="minorHAnsi"/>
                  <w:sz w:val="16"/>
                  <w:szCs w:val="16"/>
                </w:rPr>
                <m:t>0.01</m:t>
              </m:r>
            </m:oMath>
            <w:r w:rsidRPr="0084158E">
              <w:rPr>
                <w:rFonts w:ascii="Aptos" w:eastAsia="Times New Roman" w:hAnsi="Aptos" w:cs="Aptos"/>
                <w:sz w:val="16"/>
                <w:szCs w:val="16"/>
              </w:rPr>
              <w:t xml:space="preserve"> (MountainCar with 0.1)</w:t>
            </w:r>
          </w:p>
        </w:tc>
      </w:tr>
      <w:tr w:rsidR="00716F0A" w:rsidRPr="0084158E" w14:paraId="3CC9E61D" w14:textId="77777777" w:rsidTr="00E7666C">
        <w:tc>
          <w:tcPr>
            <w:tcW w:w="1818" w:type="dxa"/>
            <w:vMerge/>
            <w:vAlign w:val="bottom"/>
          </w:tcPr>
          <w:p w14:paraId="3C2E3B27" w14:textId="77777777" w:rsidR="00716F0A" w:rsidRPr="0084158E" w:rsidRDefault="00716F0A" w:rsidP="00716F0A">
            <w:pPr>
              <w:bidi w:val="0"/>
              <w:jc w:val="center"/>
              <w:rPr>
                <w:rFonts w:cstheme="minorHAnsi"/>
                <w:b/>
                <w:bCs/>
                <w:sz w:val="16"/>
                <w:szCs w:val="16"/>
              </w:rPr>
            </w:pPr>
          </w:p>
        </w:tc>
        <w:tc>
          <w:tcPr>
            <w:tcW w:w="1853" w:type="dxa"/>
            <w:vAlign w:val="bottom"/>
          </w:tcPr>
          <w:p w14:paraId="54A02307" w14:textId="22A6F61E" w:rsidR="00716F0A" w:rsidRPr="0084158E" w:rsidRDefault="00716F0A" w:rsidP="00716F0A">
            <w:pPr>
              <w:bidi w:val="0"/>
              <w:rPr>
                <w:rFonts w:cstheme="minorHAnsi"/>
                <w:sz w:val="16"/>
                <w:szCs w:val="16"/>
              </w:rPr>
            </w:pPr>
            <w:r w:rsidRPr="0084158E">
              <w:rPr>
                <w:rFonts w:cstheme="minorHAnsi"/>
                <w:sz w:val="16"/>
                <w:szCs w:val="16"/>
              </w:rPr>
              <w:t>Gradient Clipping</w:t>
            </w:r>
          </w:p>
        </w:tc>
        <w:tc>
          <w:tcPr>
            <w:tcW w:w="3625" w:type="dxa"/>
          </w:tcPr>
          <w:p w14:paraId="1E6CB7E9" w14:textId="7A3CAD71" w:rsidR="00716F0A" w:rsidRPr="0084158E" w:rsidRDefault="00716F0A" w:rsidP="00716F0A">
            <w:pPr>
              <w:bidi w:val="0"/>
              <w:jc w:val="center"/>
              <w:rPr>
                <w:rFonts w:ascii="Aptos" w:eastAsia="Aptos" w:hAnsi="Aptos" w:cs="Aptos"/>
                <w:sz w:val="16"/>
                <w:szCs w:val="16"/>
              </w:rPr>
            </w:pPr>
            <w:r w:rsidRPr="0084158E">
              <w:rPr>
                <w:rFonts w:ascii="Aptos" w:eastAsia="Times New Roman" w:hAnsi="Aptos" w:cs="Aptos"/>
                <w:sz w:val="16"/>
                <w:szCs w:val="16"/>
              </w:rPr>
              <w:t>{None}</w:t>
            </w:r>
          </w:p>
        </w:tc>
        <w:tc>
          <w:tcPr>
            <w:tcW w:w="1720" w:type="dxa"/>
          </w:tcPr>
          <w:p w14:paraId="4BD81C7E" w14:textId="04D6D25F" w:rsidR="00716F0A" w:rsidRPr="0084158E" w:rsidRDefault="00716F0A" w:rsidP="00716F0A">
            <w:pPr>
              <w:bidi w:val="0"/>
              <w:jc w:val="center"/>
              <w:rPr>
                <w:rFonts w:ascii="Aptos" w:eastAsia="Times New Roman" w:hAnsi="Aptos" w:cs="Aptos"/>
                <w:sz w:val="16"/>
                <w:szCs w:val="16"/>
              </w:rPr>
            </w:pPr>
            <w:r w:rsidRPr="0084158E">
              <w:rPr>
                <w:rFonts w:ascii="Aptos" w:eastAsia="Times New Roman" w:hAnsi="Aptos" w:cs="Aptos"/>
                <w:sz w:val="16"/>
                <w:szCs w:val="16"/>
              </w:rPr>
              <w:t>None</w:t>
            </w:r>
          </w:p>
        </w:tc>
      </w:tr>
      <w:tr w:rsidR="00716F0A" w:rsidRPr="0084158E" w14:paraId="0C17733A" w14:textId="77777777" w:rsidTr="00E7666C">
        <w:tc>
          <w:tcPr>
            <w:tcW w:w="1818" w:type="dxa"/>
            <w:vMerge/>
            <w:vAlign w:val="bottom"/>
          </w:tcPr>
          <w:p w14:paraId="288DC64C" w14:textId="77777777" w:rsidR="00716F0A" w:rsidRPr="0084158E" w:rsidRDefault="00716F0A" w:rsidP="00716F0A">
            <w:pPr>
              <w:bidi w:val="0"/>
              <w:jc w:val="center"/>
              <w:rPr>
                <w:rFonts w:cstheme="minorHAnsi"/>
                <w:b/>
                <w:bCs/>
                <w:sz w:val="16"/>
                <w:szCs w:val="16"/>
              </w:rPr>
            </w:pPr>
          </w:p>
        </w:tc>
        <w:tc>
          <w:tcPr>
            <w:tcW w:w="1853" w:type="dxa"/>
            <w:vAlign w:val="bottom"/>
          </w:tcPr>
          <w:p w14:paraId="61FD0A54" w14:textId="16A9C978" w:rsidR="00716F0A" w:rsidRPr="0084158E" w:rsidRDefault="00716F0A" w:rsidP="00716F0A">
            <w:pPr>
              <w:bidi w:val="0"/>
              <w:rPr>
                <w:rFonts w:cstheme="minorHAnsi"/>
                <w:sz w:val="16"/>
                <w:szCs w:val="16"/>
              </w:rPr>
            </w:pPr>
            <w:r w:rsidRPr="0084158E">
              <w:rPr>
                <w:rFonts w:cstheme="minorHAnsi"/>
                <w:sz w:val="16"/>
                <w:szCs w:val="16"/>
              </w:rPr>
              <w:t xml:space="preserve">Head Weights </w:t>
            </w:r>
            <w:r w:rsidRPr="0084158E">
              <w:rPr>
                <w:rFonts w:cstheme="minorHAnsi"/>
                <w:sz w:val="16"/>
                <w:szCs w:val="16"/>
              </w:rPr>
              <w:t>I</w:t>
            </w:r>
            <w:r w:rsidRPr="0084158E">
              <w:rPr>
                <w:rFonts w:cstheme="minorHAnsi"/>
                <w:sz w:val="16"/>
                <w:szCs w:val="16"/>
              </w:rPr>
              <w:t>nit</w:t>
            </w:r>
          </w:p>
        </w:tc>
        <w:tc>
          <w:tcPr>
            <w:tcW w:w="3625" w:type="dxa"/>
          </w:tcPr>
          <w:p w14:paraId="4382259C" w14:textId="08F65BE5" w:rsidR="00716F0A" w:rsidRPr="0084158E" w:rsidRDefault="00716F0A" w:rsidP="00716F0A">
            <w:pPr>
              <w:bidi w:val="0"/>
              <w:jc w:val="center"/>
              <w:rPr>
                <w:rFonts w:ascii="Aptos" w:eastAsia="Aptos" w:hAnsi="Aptos" w:cs="Aptos"/>
                <w:sz w:val="16"/>
                <w:szCs w:val="16"/>
              </w:rPr>
            </w:pPr>
            <w:r w:rsidRPr="0084158E">
              <w:rPr>
                <w:rFonts w:ascii="Aptos" w:eastAsia="Times New Roman" w:hAnsi="Aptos" w:cs="Aptos"/>
                <w:sz w:val="16"/>
                <w:szCs w:val="16"/>
              </w:rPr>
              <w:t>{Actor &amp; Critic, Just Actor}</w:t>
            </w:r>
          </w:p>
        </w:tc>
        <w:tc>
          <w:tcPr>
            <w:tcW w:w="1720" w:type="dxa"/>
          </w:tcPr>
          <w:p w14:paraId="72E9BD7E" w14:textId="6E300C06" w:rsidR="00716F0A" w:rsidRPr="0084158E" w:rsidRDefault="00716F0A" w:rsidP="00716F0A">
            <w:pPr>
              <w:bidi w:val="0"/>
              <w:jc w:val="center"/>
              <w:rPr>
                <w:rFonts w:ascii="Aptos" w:eastAsia="Times New Roman" w:hAnsi="Aptos" w:cs="Aptos"/>
                <w:sz w:val="16"/>
                <w:szCs w:val="16"/>
              </w:rPr>
            </w:pPr>
            <w:r w:rsidRPr="0084158E">
              <w:rPr>
                <w:rFonts w:ascii="Aptos" w:eastAsia="Times New Roman" w:hAnsi="Aptos" w:cs="Aptos"/>
                <w:sz w:val="16"/>
                <w:szCs w:val="16"/>
              </w:rPr>
              <w:t>Actor &amp; Critic</w:t>
            </w:r>
          </w:p>
        </w:tc>
      </w:tr>
      <w:tr w:rsidR="00716F0A" w:rsidRPr="0084158E" w14:paraId="5DD9A80C" w14:textId="77777777" w:rsidTr="00FA176D">
        <w:tc>
          <w:tcPr>
            <w:tcW w:w="1818" w:type="dxa"/>
            <w:vMerge w:val="restart"/>
            <w:vAlign w:val="center"/>
          </w:tcPr>
          <w:p w14:paraId="4E7E8D4D" w14:textId="0A17B171" w:rsidR="00716F0A" w:rsidRPr="0084158E" w:rsidRDefault="00716F0A" w:rsidP="00716F0A">
            <w:pPr>
              <w:bidi w:val="0"/>
              <w:jc w:val="center"/>
              <w:rPr>
                <w:rFonts w:eastAsia="Times New Roman" w:cstheme="minorHAnsi"/>
                <w:sz w:val="16"/>
                <w:szCs w:val="16"/>
              </w:rPr>
            </w:pPr>
            <w:r w:rsidRPr="0084158E">
              <w:rPr>
                <w:rFonts w:cstheme="minorHAnsi"/>
                <w:b/>
                <w:bCs/>
                <w:sz w:val="16"/>
                <w:szCs w:val="16"/>
              </w:rPr>
              <w:t>Progressive Actor-Critic</w:t>
            </w:r>
          </w:p>
        </w:tc>
        <w:tc>
          <w:tcPr>
            <w:tcW w:w="1853" w:type="dxa"/>
          </w:tcPr>
          <w:p w14:paraId="67FFA74D" w14:textId="6DDC19C3" w:rsidR="00716F0A" w:rsidRPr="0084158E" w:rsidRDefault="00716F0A" w:rsidP="00716F0A">
            <w:pPr>
              <w:bidi w:val="0"/>
              <w:rPr>
                <w:rFonts w:cstheme="minorHAnsi"/>
                <w:sz w:val="16"/>
                <w:szCs w:val="16"/>
              </w:rPr>
            </w:pPr>
            <w:r w:rsidRPr="0084158E">
              <w:rPr>
                <w:rFonts w:cstheme="minorHAnsi"/>
                <w:sz w:val="16"/>
                <w:szCs w:val="16"/>
              </w:rPr>
              <w:t>Architecture</w:t>
            </w:r>
          </w:p>
        </w:tc>
        <w:tc>
          <w:tcPr>
            <w:tcW w:w="3625" w:type="dxa"/>
          </w:tcPr>
          <w:p w14:paraId="55C21721" w14:textId="3D822976" w:rsidR="00716F0A" w:rsidRPr="0084158E" w:rsidRDefault="00716F0A" w:rsidP="00716F0A">
            <w:pPr>
              <w:bidi w:val="0"/>
              <w:jc w:val="center"/>
              <w:rPr>
                <w:rFonts w:ascii="Aptos" w:eastAsia="Times New Roman" w:hAnsi="Aptos" w:cs="Aptos"/>
                <w:sz w:val="16"/>
                <w:szCs w:val="16"/>
              </w:rPr>
            </w:pPr>
            <m:oMathPara>
              <m:oMath>
                <m:r>
                  <w:rPr>
                    <w:rFonts w:ascii="Cambria Math" w:eastAsia="Times New Roman" w:hAnsi="Cambria Math" w:cstheme="minorHAnsi"/>
                    <w:sz w:val="16"/>
                    <w:szCs w:val="16"/>
                  </w:rPr>
                  <m:t>{</m:t>
                </m:r>
                <m:d>
                  <m:dPr>
                    <m:begChr m:val="["/>
                    <m:endChr m:val="]"/>
                    <m:ctrlPr>
                      <w:rPr>
                        <w:rFonts w:ascii="Cambria Math" w:eastAsia="Times New Roman" w:hAnsi="Cambria Math" w:cstheme="minorHAnsi"/>
                        <w:i/>
                        <w:sz w:val="16"/>
                        <w:szCs w:val="16"/>
                      </w:rPr>
                    </m:ctrlPr>
                  </m:dPr>
                  <m:e>
                    <m:r>
                      <w:rPr>
                        <w:rFonts w:ascii="Cambria Math" w:eastAsia="Times New Roman" w:hAnsi="Cambria Math" w:cstheme="minorHAnsi"/>
                        <w:sz w:val="16"/>
                        <w:szCs w:val="16"/>
                      </w:rPr>
                      <m:t>128</m:t>
                    </m:r>
                  </m:e>
                </m:d>
                <m:r>
                  <m:rPr>
                    <m:lit/>
                  </m:rPr>
                  <w:rPr>
                    <w:rFonts w:ascii="Cambria Math" w:eastAsia="Times New Roman" w:hAnsi="Cambria Math" w:cstheme="minorHAnsi"/>
                    <w:sz w:val="16"/>
                    <w:szCs w:val="16"/>
                  </w:rPr>
                  <m:t>}</m:t>
                </m:r>
              </m:oMath>
            </m:oMathPara>
          </w:p>
        </w:tc>
        <w:tc>
          <w:tcPr>
            <w:tcW w:w="1720" w:type="dxa"/>
          </w:tcPr>
          <w:p w14:paraId="11FE24E2" w14:textId="506180AA" w:rsidR="00716F0A" w:rsidRPr="0084158E" w:rsidRDefault="00716F0A" w:rsidP="00716F0A">
            <w:pPr>
              <w:bidi w:val="0"/>
              <w:jc w:val="center"/>
              <w:rPr>
                <w:rFonts w:ascii="Aptos" w:eastAsia="Times New Roman" w:hAnsi="Aptos" w:cs="Aptos"/>
                <w:sz w:val="16"/>
                <w:szCs w:val="16"/>
              </w:rPr>
            </w:pPr>
            <m:oMathPara>
              <m:oMath>
                <m:d>
                  <m:dPr>
                    <m:begChr m:val="["/>
                    <m:endChr m:val="]"/>
                    <m:ctrlPr>
                      <w:rPr>
                        <w:rFonts w:ascii="Cambria Math" w:eastAsia="Times New Roman" w:hAnsi="Cambria Math" w:cstheme="minorHAnsi"/>
                        <w:i/>
                        <w:sz w:val="16"/>
                        <w:szCs w:val="16"/>
                      </w:rPr>
                    </m:ctrlPr>
                  </m:dPr>
                  <m:e>
                    <m:r>
                      <w:rPr>
                        <w:rFonts w:ascii="Cambria Math" w:eastAsia="Times New Roman" w:hAnsi="Cambria Math" w:cstheme="minorHAnsi"/>
                        <w:sz w:val="16"/>
                        <w:szCs w:val="16"/>
                      </w:rPr>
                      <m:t>128</m:t>
                    </m:r>
                  </m:e>
                </m:d>
              </m:oMath>
            </m:oMathPara>
          </w:p>
        </w:tc>
      </w:tr>
      <w:tr w:rsidR="00716F0A" w:rsidRPr="0084158E" w14:paraId="0CAC073C" w14:textId="77777777" w:rsidTr="00365EA7">
        <w:tc>
          <w:tcPr>
            <w:tcW w:w="1818" w:type="dxa"/>
            <w:vMerge/>
            <w:vAlign w:val="bottom"/>
          </w:tcPr>
          <w:p w14:paraId="0210CC2C" w14:textId="77777777" w:rsidR="00716F0A" w:rsidRPr="0084158E" w:rsidRDefault="00716F0A" w:rsidP="00716F0A">
            <w:pPr>
              <w:bidi w:val="0"/>
              <w:rPr>
                <w:rFonts w:eastAsia="Times New Roman" w:cstheme="minorHAnsi"/>
                <w:sz w:val="16"/>
                <w:szCs w:val="16"/>
              </w:rPr>
            </w:pPr>
          </w:p>
        </w:tc>
        <w:tc>
          <w:tcPr>
            <w:tcW w:w="1853" w:type="dxa"/>
            <w:vAlign w:val="bottom"/>
          </w:tcPr>
          <w:p w14:paraId="59757878" w14:textId="2FD54C18" w:rsidR="00716F0A" w:rsidRPr="0084158E" w:rsidRDefault="00716F0A" w:rsidP="00716F0A">
            <w:pPr>
              <w:bidi w:val="0"/>
              <w:rPr>
                <w:rFonts w:cstheme="minorHAnsi"/>
                <w:sz w:val="16"/>
                <w:szCs w:val="16"/>
              </w:rPr>
            </w:pPr>
            <w:r w:rsidRPr="0084158E">
              <w:rPr>
                <w:rFonts w:cstheme="minorHAnsi"/>
                <w:sz w:val="16"/>
                <w:szCs w:val="16"/>
              </w:rPr>
              <w:t>Policy LR</w:t>
            </w:r>
          </w:p>
        </w:tc>
        <w:tc>
          <w:tcPr>
            <w:tcW w:w="3625" w:type="dxa"/>
          </w:tcPr>
          <w:p w14:paraId="0A9B6E30" w14:textId="53016DAE" w:rsidR="00716F0A" w:rsidRPr="0084158E" w:rsidRDefault="00716F0A" w:rsidP="00716F0A">
            <w:pPr>
              <w:bidi w:val="0"/>
              <w:jc w:val="center"/>
              <w:rPr>
                <w:rFonts w:ascii="Aptos" w:eastAsia="Times New Roman" w:hAnsi="Aptos" w:cs="Aptos"/>
                <w:sz w:val="16"/>
                <w:szCs w:val="16"/>
              </w:rPr>
            </w:pPr>
            <m:oMathPara>
              <m:oMath>
                <m:r>
                  <m:rPr>
                    <m:lit/>
                  </m:rPr>
                  <w:rPr>
                    <w:rFonts w:ascii="Cambria Math" w:eastAsia="Times New Roman" w:hAnsi="Cambria Math" w:cstheme="minorHAnsi"/>
                    <w:sz w:val="16"/>
                    <w:szCs w:val="16"/>
                  </w:rPr>
                  <m:t>{</m:t>
                </m:r>
                <m:r>
                  <w:rPr>
                    <w:rFonts w:ascii="Cambria Math" w:eastAsia="Times New Roman" w:hAnsi="Cambria Math" w:cstheme="minorHAnsi"/>
                    <w:sz w:val="16"/>
                    <w:szCs w:val="16"/>
                  </w:rPr>
                  <m:t>5</m:t>
                </m:r>
                <m:sSup>
                  <m:sSupPr>
                    <m:ctrlPr>
                      <w:rPr>
                        <w:rFonts w:ascii="Cambria Math" w:eastAsia="Times New Roman" w:hAnsi="Cambria Math" w:cstheme="minorHAnsi"/>
                        <w:i/>
                        <w:sz w:val="16"/>
                        <w:szCs w:val="16"/>
                      </w:rPr>
                    </m:ctrlPr>
                  </m:sSupPr>
                  <m:e>
                    <m:r>
                      <w:rPr>
                        <w:rFonts w:ascii="Cambria Math" w:eastAsia="Times New Roman" w:hAnsi="Cambria Math" w:cstheme="minorHAnsi"/>
                        <w:sz w:val="16"/>
                        <w:szCs w:val="16"/>
                      </w:rPr>
                      <m:t>e</m:t>
                    </m:r>
                  </m:e>
                  <m:sup>
                    <m:r>
                      <w:rPr>
                        <w:rFonts w:ascii="Cambria Math" w:eastAsia="Times New Roman" w:hAnsi="Cambria Math" w:cstheme="minorHAnsi"/>
                        <w:sz w:val="16"/>
                        <w:szCs w:val="16"/>
                      </w:rPr>
                      <m:t>-</m:t>
                    </m:r>
                    <m:r>
                      <w:rPr>
                        <w:rFonts w:ascii="Cambria Math" w:eastAsia="Times New Roman" w:hAnsi="Cambria Math" w:cstheme="minorHAnsi"/>
                        <w:sz w:val="16"/>
                        <w:szCs w:val="16"/>
                      </w:rPr>
                      <m:t>4</m:t>
                    </m:r>
                  </m:sup>
                </m:sSup>
                <m:r>
                  <m:rPr>
                    <m:lit/>
                  </m:rPr>
                  <w:rPr>
                    <w:rFonts w:ascii="Cambria Math" w:eastAsia="Times New Roman" w:hAnsi="Cambria Math" w:cstheme="minorHAnsi"/>
                    <w:sz w:val="16"/>
                    <w:szCs w:val="16"/>
                  </w:rPr>
                  <m:t>}</m:t>
                </m:r>
              </m:oMath>
            </m:oMathPara>
          </w:p>
        </w:tc>
        <w:tc>
          <w:tcPr>
            <w:tcW w:w="1720" w:type="dxa"/>
          </w:tcPr>
          <w:p w14:paraId="07DEE2B6" w14:textId="7ADDDF66" w:rsidR="00716F0A" w:rsidRPr="0084158E" w:rsidRDefault="00716F0A" w:rsidP="00716F0A">
            <w:pPr>
              <w:bidi w:val="0"/>
              <w:jc w:val="center"/>
              <w:rPr>
                <w:rFonts w:ascii="Aptos" w:eastAsia="Times New Roman" w:hAnsi="Aptos" w:cs="Aptos"/>
                <w:sz w:val="16"/>
                <w:szCs w:val="16"/>
              </w:rPr>
            </w:pPr>
            <m:oMathPara>
              <m:oMath>
                <m:r>
                  <w:rPr>
                    <w:rFonts w:ascii="Cambria Math" w:eastAsia="Times New Roman" w:hAnsi="Cambria Math" w:cstheme="minorHAnsi"/>
                    <w:sz w:val="16"/>
                    <w:szCs w:val="16"/>
                  </w:rPr>
                  <m:t>5</m:t>
                </m:r>
                <m:sSup>
                  <m:sSupPr>
                    <m:ctrlPr>
                      <w:rPr>
                        <w:rFonts w:ascii="Cambria Math" w:eastAsia="Times New Roman" w:hAnsi="Cambria Math" w:cstheme="minorHAnsi"/>
                        <w:i/>
                        <w:sz w:val="16"/>
                        <w:szCs w:val="16"/>
                      </w:rPr>
                    </m:ctrlPr>
                  </m:sSupPr>
                  <m:e>
                    <m:r>
                      <w:rPr>
                        <w:rFonts w:ascii="Cambria Math" w:eastAsia="Times New Roman" w:hAnsi="Cambria Math" w:cstheme="minorHAnsi"/>
                        <w:sz w:val="16"/>
                        <w:szCs w:val="16"/>
                      </w:rPr>
                      <m:t>e</m:t>
                    </m:r>
                  </m:e>
                  <m:sup>
                    <m:r>
                      <w:rPr>
                        <w:rFonts w:ascii="Cambria Math" w:eastAsia="Times New Roman" w:hAnsi="Cambria Math" w:cstheme="minorHAnsi"/>
                        <w:sz w:val="16"/>
                        <w:szCs w:val="16"/>
                      </w:rPr>
                      <m:t>-4</m:t>
                    </m:r>
                  </m:sup>
                </m:sSup>
              </m:oMath>
            </m:oMathPara>
          </w:p>
        </w:tc>
      </w:tr>
      <w:tr w:rsidR="00716F0A" w:rsidRPr="0084158E" w14:paraId="36749929" w14:textId="77777777" w:rsidTr="00365EA7">
        <w:tc>
          <w:tcPr>
            <w:tcW w:w="1818" w:type="dxa"/>
            <w:vMerge/>
            <w:vAlign w:val="bottom"/>
          </w:tcPr>
          <w:p w14:paraId="3E9E353B" w14:textId="77777777" w:rsidR="00716F0A" w:rsidRPr="0084158E" w:rsidRDefault="00716F0A" w:rsidP="00716F0A">
            <w:pPr>
              <w:bidi w:val="0"/>
              <w:rPr>
                <w:rFonts w:eastAsia="Times New Roman" w:cstheme="minorHAnsi"/>
                <w:sz w:val="16"/>
                <w:szCs w:val="16"/>
              </w:rPr>
            </w:pPr>
          </w:p>
        </w:tc>
        <w:tc>
          <w:tcPr>
            <w:tcW w:w="1853" w:type="dxa"/>
            <w:vAlign w:val="bottom"/>
          </w:tcPr>
          <w:p w14:paraId="566CE742" w14:textId="24D5111B" w:rsidR="00716F0A" w:rsidRPr="0084158E" w:rsidRDefault="00716F0A" w:rsidP="00716F0A">
            <w:pPr>
              <w:bidi w:val="0"/>
              <w:rPr>
                <w:rFonts w:cstheme="minorHAnsi"/>
                <w:sz w:val="16"/>
                <w:szCs w:val="16"/>
              </w:rPr>
            </w:pPr>
            <w:r w:rsidRPr="0084158E">
              <w:rPr>
                <w:rFonts w:cstheme="minorHAnsi"/>
                <w:sz w:val="16"/>
                <w:szCs w:val="16"/>
              </w:rPr>
              <w:t>Value LR</w:t>
            </w:r>
          </w:p>
        </w:tc>
        <w:tc>
          <w:tcPr>
            <w:tcW w:w="3625" w:type="dxa"/>
          </w:tcPr>
          <w:p w14:paraId="2AF0AC1D" w14:textId="78D99CAD" w:rsidR="00716F0A" w:rsidRPr="0084158E" w:rsidRDefault="00716F0A" w:rsidP="00716F0A">
            <w:pPr>
              <w:bidi w:val="0"/>
              <w:jc w:val="center"/>
              <w:rPr>
                <w:rFonts w:ascii="Aptos" w:eastAsia="Times New Roman" w:hAnsi="Aptos" w:cs="Aptos"/>
                <w:sz w:val="16"/>
                <w:szCs w:val="16"/>
              </w:rPr>
            </w:pPr>
            <m:oMathPara>
              <m:oMath>
                <m:r>
                  <m:rPr>
                    <m:lit/>
                  </m:rPr>
                  <w:rPr>
                    <w:rFonts w:ascii="Cambria Math" w:eastAsia="Times New Roman" w:hAnsi="Cambria Math" w:cstheme="minorHAnsi"/>
                    <w:sz w:val="16"/>
                    <w:szCs w:val="16"/>
                  </w:rPr>
                  <m:t>{</m:t>
                </m:r>
                <m:r>
                  <w:rPr>
                    <w:rFonts w:ascii="Cambria Math" w:eastAsia="Times New Roman" w:hAnsi="Cambria Math" w:cstheme="minorHAnsi"/>
                    <w:sz w:val="16"/>
                    <w:szCs w:val="16"/>
                  </w:rPr>
                  <m:t>1</m:t>
                </m:r>
                <m:sSup>
                  <m:sSupPr>
                    <m:ctrlPr>
                      <w:rPr>
                        <w:rFonts w:ascii="Cambria Math" w:eastAsia="Times New Roman" w:hAnsi="Cambria Math" w:cstheme="minorHAnsi"/>
                        <w:i/>
                        <w:sz w:val="16"/>
                        <w:szCs w:val="16"/>
                      </w:rPr>
                    </m:ctrlPr>
                  </m:sSupPr>
                  <m:e>
                    <m:r>
                      <w:rPr>
                        <w:rFonts w:ascii="Cambria Math" w:eastAsia="Times New Roman" w:hAnsi="Cambria Math" w:cstheme="minorHAnsi"/>
                        <w:sz w:val="16"/>
                        <w:szCs w:val="16"/>
                      </w:rPr>
                      <m:t>e</m:t>
                    </m:r>
                  </m:e>
                  <m:sup>
                    <m:r>
                      <w:rPr>
                        <w:rFonts w:ascii="Cambria Math" w:eastAsia="Times New Roman" w:hAnsi="Cambria Math" w:cstheme="minorHAnsi"/>
                        <w:sz w:val="16"/>
                        <w:szCs w:val="16"/>
                      </w:rPr>
                      <m:t>-3</m:t>
                    </m:r>
                  </m:sup>
                </m:sSup>
                <m:r>
                  <m:rPr>
                    <m:lit/>
                  </m:rPr>
                  <w:rPr>
                    <w:rFonts w:ascii="Cambria Math" w:eastAsia="Times New Roman" w:hAnsi="Cambria Math" w:cstheme="minorHAnsi"/>
                    <w:sz w:val="16"/>
                    <w:szCs w:val="16"/>
                  </w:rPr>
                  <m:t>}</m:t>
                </m:r>
              </m:oMath>
            </m:oMathPara>
          </w:p>
        </w:tc>
        <w:tc>
          <w:tcPr>
            <w:tcW w:w="1720" w:type="dxa"/>
          </w:tcPr>
          <w:p w14:paraId="6E07A5E8" w14:textId="3A9024E6" w:rsidR="00716F0A" w:rsidRPr="0084158E" w:rsidRDefault="00716F0A" w:rsidP="00716F0A">
            <w:pPr>
              <w:bidi w:val="0"/>
              <w:jc w:val="center"/>
              <w:rPr>
                <w:rFonts w:ascii="Aptos" w:eastAsia="Times New Roman" w:hAnsi="Aptos" w:cs="Aptos"/>
                <w:sz w:val="16"/>
                <w:szCs w:val="16"/>
              </w:rPr>
            </w:pPr>
            <m:oMathPara>
              <m:oMath>
                <m:r>
                  <w:rPr>
                    <w:rFonts w:ascii="Cambria Math" w:eastAsia="Times New Roman" w:hAnsi="Cambria Math" w:cstheme="minorHAnsi"/>
                    <w:sz w:val="16"/>
                    <w:szCs w:val="16"/>
                  </w:rPr>
                  <m:t>1</m:t>
                </m:r>
                <m:sSup>
                  <m:sSupPr>
                    <m:ctrlPr>
                      <w:rPr>
                        <w:rFonts w:ascii="Cambria Math" w:eastAsia="Times New Roman" w:hAnsi="Cambria Math" w:cstheme="minorHAnsi"/>
                        <w:i/>
                        <w:sz w:val="16"/>
                        <w:szCs w:val="16"/>
                      </w:rPr>
                    </m:ctrlPr>
                  </m:sSupPr>
                  <m:e>
                    <m:r>
                      <w:rPr>
                        <w:rFonts w:ascii="Cambria Math" w:eastAsia="Times New Roman" w:hAnsi="Cambria Math" w:cstheme="minorHAnsi"/>
                        <w:sz w:val="16"/>
                        <w:szCs w:val="16"/>
                      </w:rPr>
                      <m:t>e</m:t>
                    </m:r>
                  </m:e>
                  <m:sup>
                    <m:r>
                      <w:rPr>
                        <w:rFonts w:ascii="Cambria Math" w:eastAsia="Times New Roman" w:hAnsi="Cambria Math" w:cstheme="minorHAnsi"/>
                        <w:sz w:val="16"/>
                        <w:szCs w:val="16"/>
                      </w:rPr>
                      <m:t>-3</m:t>
                    </m:r>
                  </m:sup>
                </m:sSup>
              </m:oMath>
            </m:oMathPara>
          </w:p>
        </w:tc>
      </w:tr>
      <w:tr w:rsidR="00716F0A" w:rsidRPr="0084158E" w14:paraId="72991588" w14:textId="77777777" w:rsidTr="00365EA7">
        <w:tc>
          <w:tcPr>
            <w:tcW w:w="1818" w:type="dxa"/>
            <w:vMerge/>
            <w:vAlign w:val="bottom"/>
          </w:tcPr>
          <w:p w14:paraId="322498AE" w14:textId="77777777" w:rsidR="00716F0A" w:rsidRPr="0084158E" w:rsidRDefault="00716F0A" w:rsidP="00716F0A">
            <w:pPr>
              <w:bidi w:val="0"/>
              <w:rPr>
                <w:rFonts w:eastAsia="Times New Roman" w:cstheme="minorHAnsi"/>
                <w:sz w:val="16"/>
                <w:szCs w:val="16"/>
              </w:rPr>
            </w:pPr>
          </w:p>
        </w:tc>
        <w:tc>
          <w:tcPr>
            <w:tcW w:w="1853" w:type="dxa"/>
            <w:vAlign w:val="bottom"/>
          </w:tcPr>
          <w:p w14:paraId="41021C6F" w14:textId="1CFE113A" w:rsidR="00716F0A" w:rsidRPr="0084158E" w:rsidRDefault="00716F0A" w:rsidP="00716F0A">
            <w:pPr>
              <w:bidi w:val="0"/>
              <w:rPr>
                <w:rFonts w:cstheme="minorHAnsi"/>
                <w:sz w:val="16"/>
                <w:szCs w:val="16"/>
              </w:rPr>
            </w:pPr>
            <w:r w:rsidRPr="0084158E">
              <w:rPr>
                <w:rFonts w:cstheme="minorHAnsi"/>
                <w:sz w:val="16"/>
                <w:szCs w:val="16"/>
              </w:rPr>
              <w:t>LR Schedule</w:t>
            </w:r>
          </w:p>
        </w:tc>
        <w:tc>
          <w:tcPr>
            <w:tcW w:w="3625" w:type="dxa"/>
          </w:tcPr>
          <w:p w14:paraId="0909A445" w14:textId="5165D037" w:rsidR="00716F0A" w:rsidRPr="0084158E" w:rsidRDefault="00716F0A" w:rsidP="00716F0A">
            <w:pPr>
              <w:bidi w:val="0"/>
              <w:jc w:val="center"/>
              <w:rPr>
                <w:rFonts w:ascii="Aptos" w:eastAsia="Times New Roman" w:hAnsi="Aptos" w:cs="Aptos"/>
                <w:sz w:val="16"/>
                <w:szCs w:val="16"/>
              </w:rPr>
            </w:pPr>
            <w:r w:rsidRPr="0084158E">
              <w:rPr>
                <w:rFonts w:ascii="Aptos" w:eastAsia="Times New Roman" w:hAnsi="Aptos" w:cs="Aptos"/>
                <w:sz w:val="16"/>
                <w:szCs w:val="16"/>
              </w:rPr>
              <w:t>Constant</w:t>
            </w:r>
          </w:p>
        </w:tc>
        <w:tc>
          <w:tcPr>
            <w:tcW w:w="1720" w:type="dxa"/>
          </w:tcPr>
          <w:p w14:paraId="51EFABA7" w14:textId="0D775542" w:rsidR="00716F0A" w:rsidRPr="0084158E" w:rsidRDefault="00716F0A" w:rsidP="00716F0A">
            <w:pPr>
              <w:bidi w:val="0"/>
              <w:jc w:val="center"/>
              <w:rPr>
                <w:rFonts w:ascii="Aptos" w:eastAsia="Times New Roman" w:hAnsi="Aptos" w:cs="Aptos"/>
                <w:sz w:val="16"/>
                <w:szCs w:val="16"/>
              </w:rPr>
            </w:pPr>
            <w:r w:rsidRPr="0084158E">
              <w:rPr>
                <w:rFonts w:ascii="Aptos" w:eastAsia="Times New Roman" w:hAnsi="Aptos" w:cs="Aptos"/>
                <w:sz w:val="16"/>
                <w:szCs w:val="16"/>
              </w:rPr>
              <w:t>Constant</w:t>
            </w:r>
          </w:p>
        </w:tc>
      </w:tr>
      <w:tr w:rsidR="00716F0A" w:rsidRPr="0084158E" w14:paraId="10B738BE" w14:textId="77777777" w:rsidTr="00365EA7">
        <w:tc>
          <w:tcPr>
            <w:tcW w:w="1818" w:type="dxa"/>
            <w:vMerge/>
            <w:vAlign w:val="bottom"/>
          </w:tcPr>
          <w:p w14:paraId="75DC09E0" w14:textId="77777777" w:rsidR="00716F0A" w:rsidRPr="0084158E" w:rsidRDefault="00716F0A" w:rsidP="00716F0A">
            <w:pPr>
              <w:bidi w:val="0"/>
              <w:rPr>
                <w:rFonts w:eastAsia="Times New Roman" w:cstheme="minorHAnsi"/>
                <w:sz w:val="16"/>
                <w:szCs w:val="16"/>
              </w:rPr>
            </w:pPr>
          </w:p>
        </w:tc>
        <w:tc>
          <w:tcPr>
            <w:tcW w:w="1853" w:type="dxa"/>
            <w:vAlign w:val="bottom"/>
          </w:tcPr>
          <w:p w14:paraId="1573BFCD" w14:textId="59E79E6F" w:rsidR="00716F0A" w:rsidRPr="0084158E" w:rsidRDefault="00716F0A" w:rsidP="00716F0A">
            <w:pPr>
              <w:bidi w:val="0"/>
              <w:rPr>
                <w:rFonts w:cstheme="minorHAnsi"/>
                <w:sz w:val="16"/>
                <w:szCs w:val="16"/>
              </w:rPr>
            </w:pPr>
            <w:r w:rsidRPr="0084158E">
              <w:rPr>
                <w:rFonts w:cstheme="minorHAnsi"/>
                <w:sz w:val="16"/>
                <w:szCs w:val="16"/>
              </w:rPr>
              <w:t>Entropy</w:t>
            </w:r>
          </w:p>
        </w:tc>
        <w:tc>
          <w:tcPr>
            <w:tcW w:w="3625" w:type="dxa"/>
          </w:tcPr>
          <w:p w14:paraId="1491E4D5" w14:textId="11ADBB14" w:rsidR="00716F0A" w:rsidRPr="0084158E" w:rsidRDefault="00716F0A" w:rsidP="00716F0A">
            <w:pPr>
              <w:bidi w:val="0"/>
              <w:jc w:val="center"/>
              <w:rPr>
                <w:rFonts w:ascii="Aptos" w:eastAsia="Times New Roman" w:hAnsi="Aptos" w:cs="Aptos"/>
                <w:sz w:val="16"/>
                <w:szCs w:val="16"/>
              </w:rPr>
            </w:pPr>
            <w:r w:rsidRPr="0084158E">
              <w:rPr>
                <w:rFonts w:ascii="Aptos" w:eastAsia="Times New Roman" w:hAnsi="Aptos" w:cs="Aptos"/>
                <w:sz w:val="16"/>
                <w:szCs w:val="16"/>
              </w:rPr>
              <w:t>0.01</w:t>
            </w:r>
          </w:p>
        </w:tc>
        <w:tc>
          <w:tcPr>
            <w:tcW w:w="1720" w:type="dxa"/>
          </w:tcPr>
          <w:p w14:paraId="3C046C30" w14:textId="3CE36979" w:rsidR="00716F0A" w:rsidRPr="0084158E" w:rsidRDefault="0084158E" w:rsidP="00716F0A">
            <w:pPr>
              <w:bidi w:val="0"/>
              <w:jc w:val="center"/>
              <w:rPr>
                <w:rFonts w:ascii="Aptos" w:eastAsia="Times New Roman" w:hAnsi="Aptos" w:cs="Aptos"/>
                <w:sz w:val="16"/>
                <w:szCs w:val="16"/>
              </w:rPr>
            </w:pPr>
            <m:oMath>
              <m:r>
                <w:rPr>
                  <w:rFonts w:ascii="Cambria Math" w:eastAsia="Times New Roman" w:hAnsi="Cambria Math" w:cstheme="minorHAnsi"/>
                  <w:sz w:val="16"/>
                  <w:szCs w:val="16"/>
                </w:rPr>
                <m:t>0.01</m:t>
              </m:r>
            </m:oMath>
            <w:r w:rsidRPr="0084158E">
              <w:rPr>
                <w:rFonts w:ascii="Aptos" w:eastAsia="Times New Roman" w:hAnsi="Aptos" w:cs="Aptos"/>
                <w:sz w:val="16"/>
                <w:szCs w:val="16"/>
              </w:rPr>
              <w:t xml:space="preserve"> (MountainCar with 0.1)</w:t>
            </w:r>
          </w:p>
        </w:tc>
      </w:tr>
      <w:tr w:rsidR="00716F0A" w:rsidRPr="0084158E" w14:paraId="77C1AA5B" w14:textId="77777777" w:rsidTr="00365EA7">
        <w:tc>
          <w:tcPr>
            <w:tcW w:w="1818" w:type="dxa"/>
            <w:vMerge/>
            <w:vAlign w:val="bottom"/>
          </w:tcPr>
          <w:p w14:paraId="6919A040" w14:textId="77777777" w:rsidR="00716F0A" w:rsidRPr="0084158E" w:rsidRDefault="00716F0A" w:rsidP="00716F0A">
            <w:pPr>
              <w:bidi w:val="0"/>
              <w:rPr>
                <w:rFonts w:eastAsia="Times New Roman" w:cstheme="minorHAnsi"/>
                <w:sz w:val="16"/>
                <w:szCs w:val="16"/>
              </w:rPr>
            </w:pPr>
          </w:p>
        </w:tc>
        <w:tc>
          <w:tcPr>
            <w:tcW w:w="1853" w:type="dxa"/>
            <w:vAlign w:val="bottom"/>
          </w:tcPr>
          <w:p w14:paraId="1725AF23" w14:textId="6169D8F0" w:rsidR="00716F0A" w:rsidRPr="0084158E" w:rsidRDefault="00716F0A" w:rsidP="00716F0A">
            <w:pPr>
              <w:bidi w:val="0"/>
              <w:rPr>
                <w:rFonts w:cstheme="minorHAnsi"/>
                <w:sz w:val="16"/>
                <w:szCs w:val="16"/>
              </w:rPr>
            </w:pPr>
            <w:r w:rsidRPr="0084158E">
              <w:rPr>
                <w:rFonts w:cstheme="minorHAnsi"/>
                <w:sz w:val="16"/>
                <w:szCs w:val="16"/>
              </w:rPr>
              <w:t>Gradient Clipping</w:t>
            </w:r>
          </w:p>
        </w:tc>
        <w:tc>
          <w:tcPr>
            <w:tcW w:w="3625" w:type="dxa"/>
          </w:tcPr>
          <w:p w14:paraId="1BBC9D2C" w14:textId="34B464D3" w:rsidR="00716F0A" w:rsidRPr="0084158E" w:rsidRDefault="00716F0A" w:rsidP="00716F0A">
            <w:pPr>
              <w:bidi w:val="0"/>
              <w:jc w:val="center"/>
              <w:rPr>
                <w:rFonts w:ascii="Aptos" w:eastAsia="Times New Roman" w:hAnsi="Aptos" w:cs="Aptos"/>
                <w:sz w:val="16"/>
                <w:szCs w:val="16"/>
              </w:rPr>
            </w:pPr>
            <w:r w:rsidRPr="0084158E">
              <w:rPr>
                <w:rFonts w:ascii="Aptos" w:eastAsia="Times New Roman" w:hAnsi="Aptos" w:cs="Aptos"/>
                <w:sz w:val="16"/>
                <w:szCs w:val="16"/>
              </w:rPr>
              <w:t>{None}</w:t>
            </w:r>
          </w:p>
        </w:tc>
        <w:tc>
          <w:tcPr>
            <w:tcW w:w="1720" w:type="dxa"/>
          </w:tcPr>
          <w:p w14:paraId="2DE65117" w14:textId="078CD33D" w:rsidR="00716F0A" w:rsidRPr="0084158E" w:rsidRDefault="00716F0A" w:rsidP="00716F0A">
            <w:pPr>
              <w:bidi w:val="0"/>
              <w:jc w:val="center"/>
              <w:rPr>
                <w:rFonts w:ascii="Aptos" w:eastAsia="Times New Roman" w:hAnsi="Aptos" w:cs="Aptos"/>
                <w:sz w:val="16"/>
                <w:szCs w:val="16"/>
              </w:rPr>
            </w:pPr>
            <w:r w:rsidRPr="0084158E">
              <w:rPr>
                <w:rFonts w:ascii="Aptos" w:eastAsia="Times New Roman" w:hAnsi="Aptos" w:cs="Aptos"/>
                <w:sz w:val="16"/>
                <w:szCs w:val="16"/>
              </w:rPr>
              <w:t>None</w:t>
            </w:r>
          </w:p>
        </w:tc>
      </w:tr>
      <w:tr w:rsidR="00DB5E7F" w:rsidRPr="0084158E" w14:paraId="7C82A57D" w14:textId="77777777" w:rsidTr="00365EA7">
        <w:tc>
          <w:tcPr>
            <w:tcW w:w="1818" w:type="dxa"/>
            <w:vMerge/>
            <w:vAlign w:val="bottom"/>
          </w:tcPr>
          <w:p w14:paraId="2FE59762" w14:textId="77777777" w:rsidR="00DB5E7F" w:rsidRPr="0084158E" w:rsidRDefault="00DB5E7F" w:rsidP="00716F0A">
            <w:pPr>
              <w:bidi w:val="0"/>
              <w:rPr>
                <w:rFonts w:eastAsia="Times New Roman" w:cstheme="minorHAnsi"/>
                <w:sz w:val="16"/>
                <w:szCs w:val="16"/>
              </w:rPr>
            </w:pPr>
          </w:p>
        </w:tc>
        <w:tc>
          <w:tcPr>
            <w:tcW w:w="1853" w:type="dxa"/>
            <w:vAlign w:val="bottom"/>
          </w:tcPr>
          <w:p w14:paraId="15ED511D" w14:textId="03B20352" w:rsidR="00DB5E7F" w:rsidRPr="0084158E" w:rsidRDefault="00DB5E7F" w:rsidP="00716F0A">
            <w:pPr>
              <w:bidi w:val="0"/>
              <w:rPr>
                <w:rFonts w:cstheme="minorHAnsi"/>
                <w:sz w:val="16"/>
                <w:szCs w:val="16"/>
              </w:rPr>
            </w:pPr>
            <w:r w:rsidRPr="0084158E">
              <w:rPr>
                <w:rFonts w:cstheme="minorHAnsi"/>
                <w:sz w:val="16"/>
                <w:szCs w:val="16"/>
              </w:rPr>
              <w:t>“Silent Initialization”</w:t>
            </w:r>
          </w:p>
        </w:tc>
        <w:tc>
          <w:tcPr>
            <w:tcW w:w="3625" w:type="dxa"/>
          </w:tcPr>
          <w:p w14:paraId="4C4D7617" w14:textId="50AD94D8" w:rsidR="00DB5E7F" w:rsidRPr="0084158E" w:rsidRDefault="00DB5E7F" w:rsidP="00716F0A">
            <w:pPr>
              <w:bidi w:val="0"/>
              <w:jc w:val="center"/>
              <w:rPr>
                <w:rFonts w:ascii="Aptos" w:eastAsia="Times New Roman" w:hAnsi="Aptos" w:cs="Aptos"/>
                <w:sz w:val="16"/>
                <w:szCs w:val="16"/>
              </w:rPr>
            </w:pPr>
            <w:r w:rsidRPr="0084158E">
              <w:rPr>
                <w:rFonts w:ascii="Aptos" w:eastAsia="Times New Roman" w:hAnsi="Aptos" w:cs="Aptos"/>
                <w:sz w:val="16"/>
                <w:szCs w:val="16"/>
              </w:rPr>
              <w:t>{True, False}</w:t>
            </w:r>
          </w:p>
        </w:tc>
        <w:tc>
          <w:tcPr>
            <w:tcW w:w="1720" w:type="dxa"/>
          </w:tcPr>
          <w:p w14:paraId="52B81ECE" w14:textId="53D3D5D3" w:rsidR="00DB5E7F" w:rsidRPr="0084158E" w:rsidRDefault="00DB5E7F" w:rsidP="00716F0A">
            <w:pPr>
              <w:bidi w:val="0"/>
              <w:jc w:val="center"/>
              <w:rPr>
                <w:rFonts w:ascii="Aptos" w:eastAsia="Times New Roman" w:hAnsi="Aptos" w:cs="Aptos"/>
                <w:sz w:val="16"/>
                <w:szCs w:val="16"/>
              </w:rPr>
            </w:pPr>
            <w:r w:rsidRPr="0084158E">
              <w:rPr>
                <w:rFonts w:ascii="Aptos" w:eastAsia="Times New Roman" w:hAnsi="Aptos" w:cs="Aptos"/>
                <w:sz w:val="16"/>
                <w:szCs w:val="16"/>
              </w:rPr>
              <w:t>True</w:t>
            </w:r>
          </w:p>
        </w:tc>
      </w:tr>
      <w:tr w:rsidR="00716F0A" w:rsidRPr="0084158E" w14:paraId="4597F785" w14:textId="77777777" w:rsidTr="00365EA7">
        <w:tc>
          <w:tcPr>
            <w:tcW w:w="1818" w:type="dxa"/>
            <w:vMerge/>
            <w:vAlign w:val="bottom"/>
          </w:tcPr>
          <w:p w14:paraId="5D0A18BA" w14:textId="77777777" w:rsidR="00716F0A" w:rsidRPr="0084158E" w:rsidRDefault="00716F0A" w:rsidP="00716F0A">
            <w:pPr>
              <w:bidi w:val="0"/>
              <w:rPr>
                <w:rFonts w:eastAsia="Times New Roman" w:cstheme="minorHAnsi"/>
                <w:sz w:val="16"/>
                <w:szCs w:val="16"/>
              </w:rPr>
            </w:pPr>
          </w:p>
        </w:tc>
        <w:tc>
          <w:tcPr>
            <w:tcW w:w="1853" w:type="dxa"/>
            <w:vAlign w:val="bottom"/>
          </w:tcPr>
          <w:p w14:paraId="67637C0C" w14:textId="30FE8D79" w:rsidR="00716F0A" w:rsidRPr="0084158E" w:rsidRDefault="00716F0A" w:rsidP="00716F0A">
            <w:pPr>
              <w:bidi w:val="0"/>
              <w:rPr>
                <w:rFonts w:cstheme="minorHAnsi"/>
                <w:sz w:val="16"/>
                <w:szCs w:val="16"/>
              </w:rPr>
            </w:pPr>
            <w:r w:rsidRPr="0084158E">
              <w:rPr>
                <w:rFonts w:cstheme="minorHAnsi"/>
                <w:sz w:val="16"/>
                <w:szCs w:val="16"/>
              </w:rPr>
              <w:t>Layer Norm</w:t>
            </w:r>
          </w:p>
        </w:tc>
        <w:tc>
          <w:tcPr>
            <w:tcW w:w="3625" w:type="dxa"/>
          </w:tcPr>
          <w:p w14:paraId="6E9AC873" w14:textId="6A2A31E9" w:rsidR="00716F0A" w:rsidRPr="0084158E" w:rsidRDefault="00716F0A" w:rsidP="00716F0A">
            <w:pPr>
              <w:bidi w:val="0"/>
              <w:jc w:val="center"/>
              <w:rPr>
                <w:rFonts w:ascii="Aptos" w:eastAsia="Times New Roman" w:hAnsi="Aptos" w:cs="Aptos"/>
                <w:sz w:val="16"/>
                <w:szCs w:val="16"/>
              </w:rPr>
            </w:pPr>
            <w:r w:rsidRPr="0084158E">
              <w:rPr>
                <w:rFonts w:ascii="Aptos" w:eastAsia="Times New Roman" w:hAnsi="Aptos" w:cs="Aptos"/>
                <w:sz w:val="16"/>
                <w:szCs w:val="16"/>
              </w:rPr>
              <w:t>{True, False}</w:t>
            </w:r>
          </w:p>
        </w:tc>
        <w:tc>
          <w:tcPr>
            <w:tcW w:w="1720" w:type="dxa"/>
          </w:tcPr>
          <w:p w14:paraId="4308D9CA" w14:textId="3BEC3AE0" w:rsidR="00716F0A" w:rsidRPr="0084158E" w:rsidRDefault="00716F0A" w:rsidP="00716F0A">
            <w:pPr>
              <w:bidi w:val="0"/>
              <w:jc w:val="center"/>
              <w:rPr>
                <w:rFonts w:ascii="Aptos" w:eastAsia="Times New Roman" w:hAnsi="Aptos" w:cs="Aptos"/>
                <w:sz w:val="16"/>
                <w:szCs w:val="16"/>
              </w:rPr>
            </w:pPr>
            <w:r w:rsidRPr="0084158E">
              <w:rPr>
                <w:rFonts w:ascii="Aptos" w:eastAsia="Times New Roman" w:hAnsi="Aptos" w:cs="Aptos"/>
                <w:sz w:val="16"/>
                <w:szCs w:val="16"/>
              </w:rPr>
              <w:t>True</w:t>
            </w:r>
          </w:p>
        </w:tc>
      </w:tr>
      <w:tr w:rsidR="00716F0A" w:rsidRPr="0084158E" w14:paraId="0B2461F7" w14:textId="77777777" w:rsidTr="00365EA7">
        <w:tc>
          <w:tcPr>
            <w:tcW w:w="1818" w:type="dxa"/>
            <w:vMerge/>
            <w:vAlign w:val="bottom"/>
          </w:tcPr>
          <w:p w14:paraId="6008998D" w14:textId="77777777" w:rsidR="00716F0A" w:rsidRPr="0084158E" w:rsidRDefault="00716F0A" w:rsidP="00716F0A">
            <w:pPr>
              <w:bidi w:val="0"/>
              <w:rPr>
                <w:rFonts w:eastAsia="Times New Roman" w:cstheme="minorHAnsi"/>
                <w:sz w:val="16"/>
                <w:szCs w:val="16"/>
              </w:rPr>
            </w:pPr>
          </w:p>
        </w:tc>
        <w:tc>
          <w:tcPr>
            <w:tcW w:w="1853" w:type="dxa"/>
            <w:vAlign w:val="bottom"/>
          </w:tcPr>
          <w:p w14:paraId="44F7AFD5" w14:textId="7A2BB0B8" w:rsidR="00716F0A" w:rsidRPr="0084158E" w:rsidRDefault="00716F0A" w:rsidP="00716F0A">
            <w:pPr>
              <w:bidi w:val="0"/>
              <w:rPr>
                <w:rFonts w:cstheme="minorHAnsi"/>
                <w:sz w:val="16"/>
                <w:szCs w:val="16"/>
              </w:rPr>
            </w:pPr>
            <w:r w:rsidRPr="0084158E">
              <w:rPr>
                <w:rFonts w:cstheme="minorHAnsi"/>
                <w:sz w:val="16"/>
                <w:szCs w:val="16"/>
              </w:rPr>
              <w:t>Adapter Layer dim</w:t>
            </w:r>
          </w:p>
        </w:tc>
        <w:tc>
          <w:tcPr>
            <w:tcW w:w="3625" w:type="dxa"/>
          </w:tcPr>
          <w:p w14:paraId="6D2150A6" w14:textId="6262BAF8" w:rsidR="00716F0A" w:rsidRPr="0084158E" w:rsidRDefault="003744B6" w:rsidP="00716F0A">
            <w:pPr>
              <w:bidi w:val="0"/>
              <w:jc w:val="center"/>
              <w:rPr>
                <w:rFonts w:ascii="Aptos" w:eastAsia="Times New Roman" w:hAnsi="Aptos" w:cs="Aptos"/>
                <w:sz w:val="16"/>
                <w:szCs w:val="16"/>
              </w:rPr>
            </w:pPr>
            <m:oMathPara>
              <m:oMath>
                <m:r>
                  <w:rPr>
                    <w:rFonts w:ascii="Cambria Math" w:eastAsia="Times New Roman" w:hAnsi="Cambria Math" w:cs="Aptos"/>
                    <w:sz w:val="16"/>
                    <w:szCs w:val="16"/>
                  </w:rPr>
                  <m:t>{[32], None}</m:t>
                </m:r>
              </m:oMath>
            </m:oMathPara>
          </w:p>
        </w:tc>
        <w:tc>
          <w:tcPr>
            <w:tcW w:w="1720" w:type="dxa"/>
          </w:tcPr>
          <w:p w14:paraId="321FDB14" w14:textId="6997FBE6" w:rsidR="00716F0A" w:rsidRPr="0084158E" w:rsidRDefault="003744B6" w:rsidP="00716F0A">
            <w:pPr>
              <w:bidi w:val="0"/>
              <w:jc w:val="center"/>
              <w:rPr>
                <w:rFonts w:ascii="Aptos" w:eastAsia="Times New Roman" w:hAnsi="Aptos" w:cs="Aptos"/>
                <w:sz w:val="16"/>
                <w:szCs w:val="16"/>
              </w:rPr>
            </w:pPr>
            <m:oMathPara>
              <m:oMath>
                <m:r>
                  <w:rPr>
                    <w:rFonts w:ascii="Cambria Math" w:eastAsia="Times New Roman" w:hAnsi="Cambria Math" w:cs="Aptos"/>
                    <w:sz w:val="16"/>
                    <w:szCs w:val="16"/>
                  </w:rPr>
                  <m:t>[32]</m:t>
                </m:r>
              </m:oMath>
            </m:oMathPara>
          </w:p>
        </w:tc>
      </w:tr>
    </w:tbl>
    <w:p w14:paraId="522982C1" w14:textId="356A5DAC" w:rsidR="000770EE" w:rsidRPr="0084158E" w:rsidRDefault="000770EE" w:rsidP="000770EE">
      <w:pPr>
        <w:bidi w:val="0"/>
        <w:rPr>
          <w:sz w:val="16"/>
          <w:szCs w:val="16"/>
        </w:rPr>
      </w:pPr>
      <w:r w:rsidRPr="0084158E">
        <w:rPr>
          <w:sz w:val="16"/>
          <w:szCs w:val="16"/>
        </w:rPr>
        <w:t>**</w:t>
      </w:r>
      <w:r w:rsidR="003B072B" w:rsidRPr="0084158E">
        <w:rPr>
          <w:sz w:val="16"/>
          <w:szCs w:val="16"/>
        </w:rPr>
        <w:t xml:space="preserve"> Attempts to increase the architecture showed lesser results, with the simple 1-hidden layer being the best solution. </w:t>
      </w:r>
    </w:p>
    <w:p w14:paraId="0B21B374" w14:textId="1D4AA3DB" w:rsidR="000E304A" w:rsidRPr="0084158E" w:rsidRDefault="000E304A" w:rsidP="000E304A">
      <w:pPr>
        <w:bidi w:val="0"/>
        <w:rPr>
          <w:sz w:val="16"/>
          <w:szCs w:val="16"/>
        </w:rPr>
      </w:pPr>
      <w:r w:rsidRPr="0084158E">
        <w:rPr>
          <w:sz w:val="16"/>
          <w:szCs w:val="16"/>
        </w:rPr>
        <w:t xml:space="preserve">** Gradient clipping, despite seeming like a good solution caused as catastrophic forget </w:t>
      </w:r>
      <w:r w:rsidR="00AA7887" w:rsidRPr="0084158E">
        <w:rPr>
          <w:sz w:val="16"/>
          <w:szCs w:val="16"/>
        </w:rPr>
        <w:t>immediately</w:t>
      </w:r>
      <w:r w:rsidR="00716F0A" w:rsidRPr="0084158E">
        <w:rPr>
          <w:sz w:val="16"/>
          <w:szCs w:val="16"/>
        </w:rPr>
        <w:t>.</w:t>
      </w:r>
    </w:p>
    <w:p w14:paraId="1E9DEB51" w14:textId="7FDC0B18" w:rsidR="00716F0A" w:rsidRDefault="00716F0A" w:rsidP="00716F0A">
      <w:pPr>
        <w:bidi w:val="0"/>
        <w:rPr>
          <w:sz w:val="16"/>
          <w:szCs w:val="16"/>
        </w:rPr>
      </w:pPr>
      <w:r w:rsidRPr="0084158E">
        <w:rPr>
          <w:sz w:val="16"/>
          <w:szCs w:val="16"/>
        </w:rPr>
        <w:t xml:space="preserve">** Base parameters remained the working parameters from task to task, with additional </w:t>
      </w:r>
      <w:r w:rsidR="0084158E" w:rsidRPr="0084158E">
        <w:rPr>
          <w:sz w:val="16"/>
          <w:szCs w:val="16"/>
        </w:rPr>
        <w:t>enhancement</w:t>
      </w:r>
      <w:r w:rsidRPr="0084158E">
        <w:rPr>
          <w:sz w:val="16"/>
          <w:szCs w:val="16"/>
        </w:rPr>
        <w:t xml:space="preserve"> as required.</w:t>
      </w:r>
    </w:p>
    <w:p w14:paraId="3DE4210C" w14:textId="77777777" w:rsidR="0084158E" w:rsidRDefault="0084158E" w:rsidP="0084158E">
      <w:pPr>
        <w:bidi w:val="0"/>
        <w:rPr>
          <w:b/>
          <w:bCs/>
          <w:sz w:val="16"/>
          <w:szCs w:val="16"/>
        </w:rPr>
      </w:pPr>
    </w:p>
    <w:p w14:paraId="02413599" w14:textId="77777777" w:rsidR="0084158E" w:rsidRDefault="0084158E" w:rsidP="0084158E">
      <w:pPr>
        <w:bidi w:val="0"/>
        <w:rPr>
          <w:b/>
          <w:bCs/>
          <w:sz w:val="16"/>
          <w:szCs w:val="16"/>
        </w:rPr>
      </w:pPr>
    </w:p>
    <w:p w14:paraId="36E677DB" w14:textId="77777777" w:rsidR="0084158E" w:rsidRDefault="0084158E" w:rsidP="0084158E">
      <w:pPr>
        <w:bidi w:val="0"/>
        <w:rPr>
          <w:b/>
          <w:bCs/>
          <w:sz w:val="16"/>
          <w:szCs w:val="16"/>
        </w:rPr>
      </w:pPr>
    </w:p>
    <w:p w14:paraId="497C8467" w14:textId="77777777" w:rsidR="0084158E" w:rsidRDefault="0084158E" w:rsidP="0084158E">
      <w:pPr>
        <w:bidi w:val="0"/>
        <w:rPr>
          <w:b/>
          <w:bCs/>
          <w:sz w:val="16"/>
          <w:szCs w:val="16"/>
        </w:rPr>
      </w:pPr>
    </w:p>
    <w:p w14:paraId="43486033" w14:textId="77777777" w:rsidR="0084158E" w:rsidRDefault="0084158E" w:rsidP="0084158E">
      <w:pPr>
        <w:bidi w:val="0"/>
        <w:rPr>
          <w:b/>
          <w:bCs/>
          <w:sz w:val="16"/>
          <w:szCs w:val="16"/>
        </w:rPr>
      </w:pPr>
    </w:p>
    <w:p w14:paraId="608C3B74" w14:textId="77777777" w:rsidR="0084158E" w:rsidRDefault="0084158E" w:rsidP="0084158E">
      <w:pPr>
        <w:bidi w:val="0"/>
        <w:rPr>
          <w:b/>
          <w:bCs/>
          <w:sz w:val="16"/>
          <w:szCs w:val="16"/>
        </w:rPr>
      </w:pPr>
    </w:p>
    <w:p w14:paraId="50D2003A" w14:textId="77777777" w:rsidR="0084158E" w:rsidRDefault="0084158E" w:rsidP="0084158E">
      <w:pPr>
        <w:bidi w:val="0"/>
        <w:rPr>
          <w:b/>
          <w:bCs/>
          <w:sz w:val="16"/>
          <w:szCs w:val="16"/>
        </w:rPr>
      </w:pPr>
    </w:p>
    <w:p w14:paraId="26D6367C" w14:textId="77777777" w:rsidR="0084158E" w:rsidRDefault="0084158E" w:rsidP="0084158E">
      <w:pPr>
        <w:bidi w:val="0"/>
        <w:rPr>
          <w:b/>
          <w:bCs/>
          <w:sz w:val="16"/>
          <w:szCs w:val="16"/>
        </w:rPr>
      </w:pPr>
    </w:p>
    <w:p w14:paraId="0D6C789B" w14:textId="77777777" w:rsidR="0084158E" w:rsidRDefault="0084158E" w:rsidP="0084158E">
      <w:pPr>
        <w:bidi w:val="0"/>
        <w:rPr>
          <w:b/>
          <w:bCs/>
          <w:sz w:val="16"/>
          <w:szCs w:val="16"/>
        </w:rPr>
      </w:pPr>
    </w:p>
    <w:p w14:paraId="753940E5" w14:textId="77777777" w:rsidR="0084158E" w:rsidRDefault="0084158E" w:rsidP="0084158E">
      <w:pPr>
        <w:bidi w:val="0"/>
        <w:rPr>
          <w:b/>
          <w:bCs/>
          <w:sz w:val="16"/>
          <w:szCs w:val="16"/>
        </w:rPr>
      </w:pPr>
    </w:p>
    <w:p w14:paraId="0F718246" w14:textId="77777777" w:rsidR="0084158E" w:rsidRDefault="0084158E" w:rsidP="0084158E">
      <w:pPr>
        <w:bidi w:val="0"/>
        <w:rPr>
          <w:b/>
          <w:bCs/>
          <w:sz w:val="16"/>
          <w:szCs w:val="16"/>
        </w:rPr>
      </w:pPr>
    </w:p>
    <w:p w14:paraId="4D56C927" w14:textId="77777777" w:rsidR="0084158E" w:rsidRDefault="0084158E" w:rsidP="0084158E">
      <w:pPr>
        <w:bidi w:val="0"/>
        <w:rPr>
          <w:b/>
          <w:bCs/>
          <w:sz w:val="16"/>
          <w:szCs w:val="16"/>
        </w:rPr>
      </w:pPr>
    </w:p>
    <w:p w14:paraId="556DC9F6" w14:textId="77777777" w:rsidR="004B1A79" w:rsidRDefault="004B1A79" w:rsidP="004B1A79">
      <w:pPr>
        <w:bidi w:val="0"/>
        <w:rPr>
          <w:b/>
          <w:bCs/>
          <w:sz w:val="16"/>
          <w:szCs w:val="16"/>
        </w:rPr>
      </w:pPr>
    </w:p>
    <w:p w14:paraId="757B8833" w14:textId="77777777" w:rsidR="004B1A79" w:rsidRDefault="004B1A79" w:rsidP="004B1A79">
      <w:pPr>
        <w:bidi w:val="0"/>
        <w:rPr>
          <w:b/>
          <w:bCs/>
          <w:sz w:val="16"/>
          <w:szCs w:val="16"/>
        </w:rPr>
      </w:pPr>
    </w:p>
    <w:p w14:paraId="67FC5AFE" w14:textId="77777777" w:rsidR="004B1A79" w:rsidRDefault="004B1A79" w:rsidP="004B1A79">
      <w:pPr>
        <w:bidi w:val="0"/>
        <w:rPr>
          <w:b/>
          <w:bCs/>
          <w:sz w:val="16"/>
          <w:szCs w:val="16"/>
        </w:rPr>
      </w:pPr>
    </w:p>
    <w:p w14:paraId="29A0BF81" w14:textId="77777777" w:rsidR="004B1A79" w:rsidRDefault="004B1A79" w:rsidP="004B1A79">
      <w:pPr>
        <w:bidi w:val="0"/>
        <w:rPr>
          <w:b/>
          <w:bCs/>
          <w:sz w:val="16"/>
          <w:szCs w:val="16"/>
        </w:rPr>
      </w:pPr>
    </w:p>
    <w:p w14:paraId="66261D01" w14:textId="109F60F1" w:rsidR="0084158E" w:rsidRPr="0084158E" w:rsidRDefault="0084158E" w:rsidP="0084158E">
      <w:pPr>
        <w:bidi w:val="0"/>
        <w:rPr>
          <w:sz w:val="16"/>
          <w:szCs w:val="16"/>
        </w:rPr>
      </w:pPr>
      <w:r w:rsidRPr="0084158E">
        <w:rPr>
          <w:b/>
          <w:bCs/>
          <w:sz w:val="16"/>
          <w:szCs w:val="16"/>
        </w:rPr>
        <w:lastRenderedPageBreak/>
        <w:t>Plot 1:</w:t>
      </w:r>
      <w:r>
        <w:rPr>
          <w:sz w:val="16"/>
          <w:szCs w:val="16"/>
        </w:rPr>
        <w:t xml:space="preserve"> Training plot for section 1, showing the reward and diagnosis for the 3 agents.</w:t>
      </w:r>
    </w:p>
    <w:p w14:paraId="1A3813F6" w14:textId="746293A3" w:rsidR="0084158E" w:rsidRDefault="0084158E" w:rsidP="0084158E">
      <w:pPr>
        <w:bidi w:val="0"/>
        <w:rPr>
          <w:sz w:val="14"/>
          <w:szCs w:val="14"/>
        </w:rPr>
      </w:pPr>
      <w:r w:rsidRPr="006C2D2F">
        <w:rPr>
          <w:b/>
          <w:bCs/>
        </w:rPr>
        <w:drawing>
          <wp:inline distT="0" distB="0" distL="0" distR="0" wp14:anchorId="04C6DB2A" wp14:editId="4BCD5B60">
            <wp:extent cx="5816600" cy="2773614"/>
            <wp:effectExtent l="0" t="0" r="0" b="8255"/>
            <wp:docPr id="1414884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596505" name=""/>
                    <pic:cNvPicPr/>
                  </pic:nvPicPr>
                  <pic:blipFill>
                    <a:blip r:embed="rId7"/>
                    <a:stretch>
                      <a:fillRect/>
                    </a:stretch>
                  </pic:blipFill>
                  <pic:spPr>
                    <a:xfrm>
                      <a:off x="0" y="0"/>
                      <a:ext cx="5853515" cy="2791217"/>
                    </a:xfrm>
                    <a:prstGeom prst="rect">
                      <a:avLst/>
                    </a:prstGeom>
                  </pic:spPr>
                </pic:pic>
              </a:graphicData>
            </a:graphic>
          </wp:inline>
        </w:drawing>
      </w:r>
    </w:p>
    <w:p w14:paraId="38BE1759" w14:textId="77777777" w:rsidR="0084158E" w:rsidRDefault="0084158E" w:rsidP="0084158E">
      <w:pPr>
        <w:bidi w:val="0"/>
        <w:rPr>
          <w:sz w:val="14"/>
          <w:szCs w:val="14"/>
        </w:rPr>
      </w:pPr>
    </w:p>
    <w:p w14:paraId="63CC8A56" w14:textId="77777777" w:rsidR="0084158E" w:rsidRDefault="0084158E" w:rsidP="0084158E">
      <w:pPr>
        <w:bidi w:val="0"/>
        <w:rPr>
          <w:sz w:val="14"/>
          <w:szCs w:val="14"/>
        </w:rPr>
      </w:pPr>
    </w:p>
    <w:p w14:paraId="1B2B20B2" w14:textId="3DAC0AF5" w:rsidR="0084158E" w:rsidRDefault="0084158E" w:rsidP="0084158E">
      <w:pPr>
        <w:bidi w:val="0"/>
        <w:rPr>
          <w:sz w:val="14"/>
          <w:szCs w:val="14"/>
        </w:rPr>
      </w:pPr>
      <w:r w:rsidRPr="0084158E">
        <w:rPr>
          <w:b/>
          <w:bCs/>
          <w:sz w:val="14"/>
          <w:szCs w:val="14"/>
        </w:rPr>
        <w:t xml:space="preserve">Plot 2: </w:t>
      </w:r>
      <w:r>
        <w:rPr>
          <w:sz w:val="14"/>
          <w:szCs w:val="14"/>
        </w:rPr>
        <w:t>Reward plot comparison between the original agent on the 2 tasks and the fine-tuned agent.</w:t>
      </w:r>
      <w:r w:rsidRPr="0006225E">
        <w:drawing>
          <wp:inline distT="0" distB="0" distL="0" distR="0" wp14:anchorId="31FFB535" wp14:editId="4668239B">
            <wp:extent cx="5731510" cy="2560320"/>
            <wp:effectExtent l="0" t="0" r="2540" b="0"/>
            <wp:docPr id="64449128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790893" name="Picture 1" descr="A screenshot of a graph&#10;&#10;AI-generated content may be incorrect."/>
                    <pic:cNvPicPr/>
                  </pic:nvPicPr>
                  <pic:blipFill>
                    <a:blip r:embed="rId8"/>
                    <a:stretch>
                      <a:fillRect/>
                    </a:stretch>
                  </pic:blipFill>
                  <pic:spPr>
                    <a:xfrm>
                      <a:off x="0" y="0"/>
                      <a:ext cx="5731510" cy="2560320"/>
                    </a:xfrm>
                    <a:prstGeom prst="rect">
                      <a:avLst/>
                    </a:prstGeom>
                  </pic:spPr>
                </pic:pic>
              </a:graphicData>
            </a:graphic>
          </wp:inline>
        </w:drawing>
      </w:r>
    </w:p>
    <w:p w14:paraId="7E907AE1" w14:textId="77777777" w:rsidR="00430E26" w:rsidRDefault="00430E26" w:rsidP="00430E26">
      <w:pPr>
        <w:bidi w:val="0"/>
        <w:rPr>
          <w:sz w:val="14"/>
          <w:szCs w:val="14"/>
        </w:rPr>
      </w:pPr>
    </w:p>
    <w:p w14:paraId="174D75F1" w14:textId="77777777" w:rsidR="004B1A79" w:rsidRDefault="004B1A79" w:rsidP="004B1A79">
      <w:pPr>
        <w:bidi w:val="0"/>
        <w:rPr>
          <w:sz w:val="14"/>
          <w:szCs w:val="14"/>
        </w:rPr>
      </w:pPr>
    </w:p>
    <w:p w14:paraId="7FDF5546" w14:textId="77777777" w:rsidR="004B1A79" w:rsidRDefault="004B1A79" w:rsidP="004B1A79">
      <w:pPr>
        <w:bidi w:val="0"/>
        <w:rPr>
          <w:sz w:val="14"/>
          <w:szCs w:val="14"/>
        </w:rPr>
      </w:pPr>
    </w:p>
    <w:p w14:paraId="2167A942" w14:textId="77777777" w:rsidR="004B1A79" w:rsidRDefault="004B1A79" w:rsidP="004B1A79">
      <w:pPr>
        <w:bidi w:val="0"/>
        <w:rPr>
          <w:sz w:val="14"/>
          <w:szCs w:val="14"/>
        </w:rPr>
      </w:pPr>
    </w:p>
    <w:p w14:paraId="2B18A3F0" w14:textId="77777777" w:rsidR="004B1A79" w:rsidRDefault="004B1A79" w:rsidP="004B1A79">
      <w:pPr>
        <w:bidi w:val="0"/>
        <w:rPr>
          <w:sz w:val="14"/>
          <w:szCs w:val="14"/>
        </w:rPr>
      </w:pPr>
    </w:p>
    <w:p w14:paraId="5A31D7BF" w14:textId="77777777" w:rsidR="004B1A79" w:rsidRDefault="004B1A79" w:rsidP="004B1A79">
      <w:pPr>
        <w:bidi w:val="0"/>
        <w:rPr>
          <w:sz w:val="14"/>
          <w:szCs w:val="14"/>
        </w:rPr>
      </w:pPr>
    </w:p>
    <w:p w14:paraId="27BCBDF3" w14:textId="77777777" w:rsidR="004B1A79" w:rsidRDefault="004B1A79" w:rsidP="004B1A79">
      <w:pPr>
        <w:bidi w:val="0"/>
        <w:rPr>
          <w:sz w:val="14"/>
          <w:szCs w:val="14"/>
        </w:rPr>
      </w:pPr>
    </w:p>
    <w:p w14:paraId="57F6BE85" w14:textId="77777777" w:rsidR="004B1A79" w:rsidRDefault="004B1A79" w:rsidP="004B1A79">
      <w:pPr>
        <w:bidi w:val="0"/>
        <w:rPr>
          <w:sz w:val="14"/>
          <w:szCs w:val="14"/>
        </w:rPr>
      </w:pPr>
    </w:p>
    <w:p w14:paraId="52EB8C56" w14:textId="77777777" w:rsidR="004B1A79" w:rsidRDefault="004B1A79" w:rsidP="004B1A79">
      <w:pPr>
        <w:bidi w:val="0"/>
        <w:rPr>
          <w:sz w:val="14"/>
          <w:szCs w:val="14"/>
        </w:rPr>
      </w:pPr>
    </w:p>
    <w:p w14:paraId="3DAA2AEF" w14:textId="77777777" w:rsidR="004B1A79" w:rsidRDefault="004B1A79" w:rsidP="004B1A79">
      <w:pPr>
        <w:bidi w:val="0"/>
        <w:rPr>
          <w:sz w:val="14"/>
          <w:szCs w:val="14"/>
        </w:rPr>
      </w:pPr>
    </w:p>
    <w:p w14:paraId="183F7554" w14:textId="77777777" w:rsidR="004B1A79" w:rsidRDefault="004B1A79" w:rsidP="004B1A79">
      <w:pPr>
        <w:bidi w:val="0"/>
        <w:rPr>
          <w:sz w:val="14"/>
          <w:szCs w:val="14"/>
        </w:rPr>
      </w:pPr>
    </w:p>
    <w:p w14:paraId="7B5F0280" w14:textId="698C64BE" w:rsidR="00430E26" w:rsidRDefault="00430E26" w:rsidP="00430E26">
      <w:pPr>
        <w:bidi w:val="0"/>
        <w:rPr>
          <w:sz w:val="14"/>
          <w:szCs w:val="14"/>
        </w:rPr>
      </w:pPr>
      <w:r w:rsidRPr="0084158E">
        <w:rPr>
          <w:b/>
          <w:bCs/>
          <w:sz w:val="14"/>
          <w:szCs w:val="14"/>
        </w:rPr>
        <w:lastRenderedPageBreak/>
        <w:t xml:space="preserve">Plot </w:t>
      </w:r>
      <w:r>
        <w:rPr>
          <w:b/>
          <w:bCs/>
          <w:sz w:val="14"/>
          <w:szCs w:val="14"/>
        </w:rPr>
        <w:t>3</w:t>
      </w:r>
      <w:r w:rsidRPr="0084158E">
        <w:rPr>
          <w:b/>
          <w:bCs/>
          <w:sz w:val="14"/>
          <w:szCs w:val="14"/>
        </w:rPr>
        <w:t xml:space="preserve">: </w:t>
      </w:r>
      <w:r>
        <w:rPr>
          <w:sz w:val="14"/>
          <w:szCs w:val="14"/>
        </w:rPr>
        <w:t>Reward plot comparison between the original agent on the 2 tasks and the fine-tuned agent.</w:t>
      </w:r>
    </w:p>
    <w:p w14:paraId="337A9661" w14:textId="254CBAA8" w:rsidR="00430E26" w:rsidRDefault="00430E26" w:rsidP="00430E26">
      <w:pPr>
        <w:bidi w:val="0"/>
        <w:rPr>
          <w:sz w:val="14"/>
          <w:szCs w:val="14"/>
        </w:rPr>
      </w:pPr>
      <w:r w:rsidRPr="00430E26">
        <w:rPr>
          <w:sz w:val="14"/>
          <w:szCs w:val="14"/>
        </w:rPr>
        <w:drawing>
          <wp:inline distT="0" distB="0" distL="0" distR="0" wp14:anchorId="0BA17B47" wp14:editId="1F030369">
            <wp:extent cx="5731510" cy="1644015"/>
            <wp:effectExtent l="0" t="0" r="2540" b="0"/>
            <wp:docPr id="2091034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034132" name=""/>
                    <pic:cNvPicPr/>
                  </pic:nvPicPr>
                  <pic:blipFill>
                    <a:blip r:embed="rId9"/>
                    <a:stretch>
                      <a:fillRect/>
                    </a:stretch>
                  </pic:blipFill>
                  <pic:spPr>
                    <a:xfrm>
                      <a:off x="0" y="0"/>
                      <a:ext cx="5731510" cy="1644015"/>
                    </a:xfrm>
                    <a:prstGeom prst="rect">
                      <a:avLst/>
                    </a:prstGeom>
                  </pic:spPr>
                </pic:pic>
              </a:graphicData>
            </a:graphic>
          </wp:inline>
        </w:drawing>
      </w:r>
    </w:p>
    <w:p w14:paraId="01AEB814" w14:textId="6960C490" w:rsidR="00430E26" w:rsidRDefault="00430E26" w:rsidP="00430E26">
      <w:pPr>
        <w:bidi w:val="0"/>
        <w:rPr>
          <w:sz w:val="14"/>
          <w:szCs w:val="14"/>
        </w:rPr>
      </w:pPr>
      <w:r w:rsidRPr="00430E26">
        <w:rPr>
          <w:sz w:val="14"/>
          <w:szCs w:val="14"/>
        </w:rPr>
        <w:drawing>
          <wp:inline distT="0" distB="0" distL="0" distR="0" wp14:anchorId="4061C897" wp14:editId="7E677997">
            <wp:extent cx="5731510" cy="1638935"/>
            <wp:effectExtent l="0" t="0" r="2540" b="0"/>
            <wp:docPr id="1759018469"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018469" name="Picture 1" descr="A graph of a graph of a graph&#10;&#10;AI-generated content may be incorrect."/>
                    <pic:cNvPicPr/>
                  </pic:nvPicPr>
                  <pic:blipFill>
                    <a:blip r:embed="rId10"/>
                    <a:stretch>
                      <a:fillRect/>
                    </a:stretch>
                  </pic:blipFill>
                  <pic:spPr>
                    <a:xfrm>
                      <a:off x="0" y="0"/>
                      <a:ext cx="5731510" cy="1638935"/>
                    </a:xfrm>
                    <a:prstGeom prst="rect">
                      <a:avLst/>
                    </a:prstGeom>
                  </pic:spPr>
                </pic:pic>
              </a:graphicData>
            </a:graphic>
          </wp:inline>
        </w:drawing>
      </w:r>
    </w:p>
    <w:p w14:paraId="3E30159F" w14:textId="77777777" w:rsidR="00430E26" w:rsidRDefault="00430E26" w:rsidP="00430E26">
      <w:pPr>
        <w:bidi w:val="0"/>
        <w:rPr>
          <w:b/>
          <w:bCs/>
          <w:sz w:val="14"/>
          <w:szCs w:val="14"/>
        </w:rPr>
      </w:pPr>
    </w:p>
    <w:p w14:paraId="2D28BBCC" w14:textId="39DBBEB6" w:rsidR="00430E26" w:rsidRDefault="00430E26" w:rsidP="00430E26">
      <w:pPr>
        <w:bidi w:val="0"/>
        <w:rPr>
          <w:sz w:val="14"/>
          <w:szCs w:val="14"/>
        </w:rPr>
      </w:pPr>
      <w:r w:rsidRPr="0084158E">
        <w:rPr>
          <w:b/>
          <w:bCs/>
          <w:sz w:val="14"/>
          <w:szCs w:val="14"/>
        </w:rPr>
        <w:t xml:space="preserve">Plot </w:t>
      </w:r>
      <w:r>
        <w:rPr>
          <w:b/>
          <w:bCs/>
          <w:sz w:val="14"/>
          <w:szCs w:val="14"/>
        </w:rPr>
        <w:t>4</w:t>
      </w:r>
      <w:r w:rsidRPr="0084158E">
        <w:rPr>
          <w:b/>
          <w:bCs/>
          <w:sz w:val="14"/>
          <w:szCs w:val="14"/>
        </w:rPr>
        <w:t xml:space="preserve">: </w:t>
      </w:r>
      <w:r>
        <w:rPr>
          <w:sz w:val="14"/>
          <w:szCs w:val="14"/>
        </w:rPr>
        <w:t>Diagnosis of the Progressive agent training.</w:t>
      </w:r>
    </w:p>
    <w:p w14:paraId="687D0F12" w14:textId="38FF6C08" w:rsidR="00430E26" w:rsidRPr="0084158E" w:rsidRDefault="00430E26" w:rsidP="00430E26">
      <w:pPr>
        <w:bidi w:val="0"/>
        <w:rPr>
          <w:sz w:val="14"/>
          <w:szCs w:val="14"/>
        </w:rPr>
      </w:pPr>
      <w:r w:rsidRPr="00430E26">
        <w:rPr>
          <w:sz w:val="14"/>
          <w:szCs w:val="14"/>
        </w:rPr>
        <w:drawing>
          <wp:inline distT="0" distB="0" distL="0" distR="0" wp14:anchorId="39E03BA2" wp14:editId="582761C2">
            <wp:extent cx="5731510" cy="1638300"/>
            <wp:effectExtent l="0" t="0" r="2540" b="0"/>
            <wp:docPr id="190475098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750988" name="Picture 1" descr="A screenshot of a graph&#10;&#10;AI-generated content may be incorrect."/>
                    <pic:cNvPicPr/>
                  </pic:nvPicPr>
                  <pic:blipFill>
                    <a:blip r:embed="rId11"/>
                    <a:stretch>
                      <a:fillRect/>
                    </a:stretch>
                  </pic:blipFill>
                  <pic:spPr>
                    <a:xfrm>
                      <a:off x="0" y="0"/>
                      <a:ext cx="5731510" cy="1638300"/>
                    </a:xfrm>
                    <a:prstGeom prst="rect">
                      <a:avLst/>
                    </a:prstGeom>
                  </pic:spPr>
                </pic:pic>
              </a:graphicData>
            </a:graphic>
          </wp:inline>
        </w:drawing>
      </w:r>
    </w:p>
    <w:sectPr w:rsidR="00430E26" w:rsidRPr="0084158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3B70"/>
    <w:multiLevelType w:val="hybridMultilevel"/>
    <w:tmpl w:val="3F0E4F7C"/>
    <w:lvl w:ilvl="0" w:tplc="7D6E44A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056C77"/>
    <w:multiLevelType w:val="multilevel"/>
    <w:tmpl w:val="D0F8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03334E"/>
    <w:multiLevelType w:val="multilevel"/>
    <w:tmpl w:val="F7D2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FC133D"/>
    <w:multiLevelType w:val="multilevel"/>
    <w:tmpl w:val="9FAC2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9E393D"/>
    <w:multiLevelType w:val="multilevel"/>
    <w:tmpl w:val="5486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CA297E"/>
    <w:multiLevelType w:val="hybridMultilevel"/>
    <w:tmpl w:val="0B3AF050"/>
    <w:lvl w:ilvl="0" w:tplc="AF1E802C">
      <w:start w:val="1"/>
      <w:numFmt w:val="decimal"/>
      <w:lvlText w:val="%1."/>
      <w:lvlJc w:val="left"/>
      <w:pPr>
        <w:ind w:left="807" w:hanging="360"/>
      </w:pPr>
      <w:rPr>
        <w:rFonts w:asciiTheme="minorHAnsi" w:eastAsiaTheme="minorHAnsi" w:hAnsiTheme="minorHAnsi" w:cstheme="minorBidi"/>
      </w:rPr>
    </w:lvl>
    <w:lvl w:ilvl="1" w:tplc="10000003" w:tentative="1">
      <w:start w:val="1"/>
      <w:numFmt w:val="bullet"/>
      <w:lvlText w:val="o"/>
      <w:lvlJc w:val="left"/>
      <w:pPr>
        <w:ind w:left="1527" w:hanging="360"/>
      </w:pPr>
      <w:rPr>
        <w:rFonts w:ascii="Courier New" w:hAnsi="Courier New" w:cs="Courier New" w:hint="default"/>
      </w:rPr>
    </w:lvl>
    <w:lvl w:ilvl="2" w:tplc="10000005" w:tentative="1">
      <w:start w:val="1"/>
      <w:numFmt w:val="bullet"/>
      <w:lvlText w:val=""/>
      <w:lvlJc w:val="left"/>
      <w:pPr>
        <w:ind w:left="2247" w:hanging="360"/>
      </w:pPr>
      <w:rPr>
        <w:rFonts w:ascii="Wingdings" w:hAnsi="Wingdings" w:hint="default"/>
      </w:rPr>
    </w:lvl>
    <w:lvl w:ilvl="3" w:tplc="10000001" w:tentative="1">
      <w:start w:val="1"/>
      <w:numFmt w:val="bullet"/>
      <w:lvlText w:val=""/>
      <w:lvlJc w:val="left"/>
      <w:pPr>
        <w:ind w:left="2967" w:hanging="360"/>
      </w:pPr>
      <w:rPr>
        <w:rFonts w:ascii="Symbol" w:hAnsi="Symbol" w:hint="default"/>
      </w:rPr>
    </w:lvl>
    <w:lvl w:ilvl="4" w:tplc="10000003" w:tentative="1">
      <w:start w:val="1"/>
      <w:numFmt w:val="bullet"/>
      <w:lvlText w:val="o"/>
      <w:lvlJc w:val="left"/>
      <w:pPr>
        <w:ind w:left="3687" w:hanging="360"/>
      </w:pPr>
      <w:rPr>
        <w:rFonts w:ascii="Courier New" w:hAnsi="Courier New" w:cs="Courier New" w:hint="default"/>
      </w:rPr>
    </w:lvl>
    <w:lvl w:ilvl="5" w:tplc="10000005" w:tentative="1">
      <w:start w:val="1"/>
      <w:numFmt w:val="bullet"/>
      <w:lvlText w:val=""/>
      <w:lvlJc w:val="left"/>
      <w:pPr>
        <w:ind w:left="4407" w:hanging="360"/>
      </w:pPr>
      <w:rPr>
        <w:rFonts w:ascii="Wingdings" w:hAnsi="Wingdings" w:hint="default"/>
      </w:rPr>
    </w:lvl>
    <w:lvl w:ilvl="6" w:tplc="10000001" w:tentative="1">
      <w:start w:val="1"/>
      <w:numFmt w:val="bullet"/>
      <w:lvlText w:val=""/>
      <w:lvlJc w:val="left"/>
      <w:pPr>
        <w:ind w:left="5127" w:hanging="360"/>
      </w:pPr>
      <w:rPr>
        <w:rFonts w:ascii="Symbol" w:hAnsi="Symbol" w:hint="default"/>
      </w:rPr>
    </w:lvl>
    <w:lvl w:ilvl="7" w:tplc="10000003" w:tentative="1">
      <w:start w:val="1"/>
      <w:numFmt w:val="bullet"/>
      <w:lvlText w:val="o"/>
      <w:lvlJc w:val="left"/>
      <w:pPr>
        <w:ind w:left="5847" w:hanging="360"/>
      </w:pPr>
      <w:rPr>
        <w:rFonts w:ascii="Courier New" w:hAnsi="Courier New" w:cs="Courier New" w:hint="default"/>
      </w:rPr>
    </w:lvl>
    <w:lvl w:ilvl="8" w:tplc="10000005" w:tentative="1">
      <w:start w:val="1"/>
      <w:numFmt w:val="bullet"/>
      <w:lvlText w:val=""/>
      <w:lvlJc w:val="left"/>
      <w:pPr>
        <w:ind w:left="6567" w:hanging="360"/>
      </w:pPr>
      <w:rPr>
        <w:rFonts w:ascii="Wingdings" w:hAnsi="Wingdings" w:hint="default"/>
      </w:rPr>
    </w:lvl>
  </w:abstractNum>
  <w:abstractNum w:abstractNumId="6" w15:restartNumberingAfterBreak="0">
    <w:nsid w:val="2E9A0DC4"/>
    <w:multiLevelType w:val="multilevel"/>
    <w:tmpl w:val="A7388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5F208F"/>
    <w:multiLevelType w:val="multilevel"/>
    <w:tmpl w:val="A740E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CC2043"/>
    <w:multiLevelType w:val="multilevel"/>
    <w:tmpl w:val="A4EC8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88165A2"/>
    <w:multiLevelType w:val="multilevel"/>
    <w:tmpl w:val="97EEF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F10E4F"/>
    <w:multiLevelType w:val="hybridMultilevel"/>
    <w:tmpl w:val="5410489A"/>
    <w:lvl w:ilvl="0" w:tplc="10000001">
      <w:start w:val="1"/>
      <w:numFmt w:val="bullet"/>
      <w:lvlText w:val=""/>
      <w:lvlJc w:val="left"/>
      <w:pPr>
        <w:ind w:left="360" w:hanging="360"/>
      </w:pPr>
      <w:rPr>
        <w:rFonts w:ascii="Symbol" w:hAnsi="Symbol" w:hint="default"/>
      </w:rPr>
    </w:lvl>
    <w:lvl w:ilvl="1" w:tplc="10000003">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11" w15:restartNumberingAfterBreak="0">
    <w:nsid w:val="79DC352D"/>
    <w:multiLevelType w:val="hybridMultilevel"/>
    <w:tmpl w:val="8ECE0A7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1701277423">
    <w:abstractNumId w:val="0"/>
  </w:num>
  <w:num w:numId="2" w16cid:durableId="1072577862">
    <w:abstractNumId w:val="3"/>
  </w:num>
  <w:num w:numId="3" w16cid:durableId="922952422">
    <w:abstractNumId w:val="9"/>
  </w:num>
  <w:num w:numId="4" w16cid:durableId="1278872520">
    <w:abstractNumId w:val="4"/>
  </w:num>
  <w:num w:numId="5" w16cid:durableId="1200048472">
    <w:abstractNumId w:val="10"/>
  </w:num>
  <w:num w:numId="6" w16cid:durableId="591669987">
    <w:abstractNumId w:val="2"/>
  </w:num>
  <w:num w:numId="7" w16cid:durableId="1436823930">
    <w:abstractNumId w:val="7"/>
  </w:num>
  <w:num w:numId="8" w16cid:durableId="1717849597">
    <w:abstractNumId w:val="5"/>
  </w:num>
  <w:num w:numId="9" w16cid:durableId="616301735">
    <w:abstractNumId w:val="8"/>
  </w:num>
  <w:num w:numId="10" w16cid:durableId="169956960">
    <w:abstractNumId w:val="11"/>
  </w:num>
  <w:num w:numId="11" w16cid:durableId="317265518">
    <w:abstractNumId w:val="1"/>
  </w:num>
  <w:num w:numId="12" w16cid:durableId="19074512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3C4"/>
    <w:rsid w:val="0006225E"/>
    <w:rsid w:val="000770EE"/>
    <w:rsid w:val="000E1270"/>
    <w:rsid w:val="000E304A"/>
    <w:rsid w:val="001D5E3F"/>
    <w:rsid w:val="002259B7"/>
    <w:rsid w:val="002423C4"/>
    <w:rsid w:val="00282E7E"/>
    <w:rsid w:val="003744B6"/>
    <w:rsid w:val="003B072B"/>
    <w:rsid w:val="00430E26"/>
    <w:rsid w:val="00484C4A"/>
    <w:rsid w:val="004B1A79"/>
    <w:rsid w:val="004B30FF"/>
    <w:rsid w:val="00590869"/>
    <w:rsid w:val="006C2D2F"/>
    <w:rsid w:val="00716F0A"/>
    <w:rsid w:val="0084158E"/>
    <w:rsid w:val="00980D6F"/>
    <w:rsid w:val="00A236B1"/>
    <w:rsid w:val="00A3465D"/>
    <w:rsid w:val="00A56049"/>
    <w:rsid w:val="00A8731C"/>
    <w:rsid w:val="00AA7887"/>
    <w:rsid w:val="00B71639"/>
    <w:rsid w:val="00D53BC0"/>
    <w:rsid w:val="00DB5E7F"/>
    <w:rsid w:val="00E2659B"/>
    <w:rsid w:val="00E3209A"/>
    <w:rsid w:val="00E6057F"/>
    <w:rsid w:val="00E63FE6"/>
    <w:rsid w:val="00ED639A"/>
    <w:rsid w:val="00F014E7"/>
    <w:rsid w:val="00F550A5"/>
    <w:rsid w:val="00FF0577"/>
    <w:rsid w:val="00FF264F"/>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4C164"/>
  <w15:chartTrackingRefBased/>
  <w15:docId w15:val="{4DF9F5D7-268F-41E6-985F-C86301D25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30FF"/>
    <w:pPr>
      <w:bidi/>
      <w:spacing w:line="259" w:lineRule="auto"/>
    </w:pPr>
    <w:rPr>
      <w:kern w:val="0"/>
      <w:sz w:val="22"/>
      <w:szCs w:val="22"/>
      <w:lang w:val="en-US"/>
      <w14:ligatures w14:val="none"/>
    </w:rPr>
  </w:style>
  <w:style w:type="paragraph" w:styleId="Heading1">
    <w:name w:val="heading 1"/>
    <w:basedOn w:val="Normal"/>
    <w:next w:val="Normal"/>
    <w:link w:val="Heading1Char"/>
    <w:uiPriority w:val="9"/>
    <w:qFormat/>
    <w:rsid w:val="002423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23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23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23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23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23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23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23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23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23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423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23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23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23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23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23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23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23C4"/>
    <w:rPr>
      <w:rFonts w:eastAsiaTheme="majorEastAsia" w:cstheme="majorBidi"/>
      <w:color w:val="272727" w:themeColor="text1" w:themeTint="D8"/>
    </w:rPr>
  </w:style>
  <w:style w:type="paragraph" w:styleId="Title">
    <w:name w:val="Title"/>
    <w:basedOn w:val="Normal"/>
    <w:next w:val="Normal"/>
    <w:link w:val="TitleChar"/>
    <w:uiPriority w:val="10"/>
    <w:qFormat/>
    <w:rsid w:val="002423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23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23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23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23C4"/>
    <w:pPr>
      <w:spacing w:before="160"/>
      <w:jc w:val="center"/>
    </w:pPr>
    <w:rPr>
      <w:i/>
      <w:iCs/>
      <w:color w:val="404040" w:themeColor="text1" w:themeTint="BF"/>
    </w:rPr>
  </w:style>
  <w:style w:type="character" w:customStyle="1" w:styleId="QuoteChar">
    <w:name w:val="Quote Char"/>
    <w:basedOn w:val="DefaultParagraphFont"/>
    <w:link w:val="Quote"/>
    <w:uiPriority w:val="29"/>
    <w:rsid w:val="002423C4"/>
    <w:rPr>
      <w:i/>
      <w:iCs/>
      <w:color w:val="404040" w:themeColor="text1" w:themeTint="BF"/>
    </w:rPr>
  </w:style>
  <w:style w:type="paragraph" w:styleId="ListParagraph">
    <w:name w:val="List Paragraph"/>
    <w:basedOn w:val="Normal"/>
    <w:uiPriority w:val="34"/>
    <w:qFormat/>
    <w:rsid w:val="002423C4"/>
    <w:pPr>
      <w:ind w:left="720"/>
      <w:contextualSpacing/>
    </w:pPr>
  </w:style>
  <w:style w:type="character" w:styleId="IntenseEmphasis">
    <w:name w:val="Intense Emphasis"/>
    <w:basedOn w:val="DefaultParagraphFont"/>
    <w:uiPriority w:val="21"/>
    <w:qFormat/>
    <w:rsid w:val="002423C4"/>
    <w:rPr>
      <w:i/>
      <w:iCs/>
      <w:color w:val="0F4761" w:themeColor="accent1" w:themeShade="BF"/>
    </w:rPr>
  </w:style>
  <w:style w:type="paragraph" w:styleId="IntenseQuote">
    <w:name w:val="Intense Quote"/>
    <w:basedOn w:val="Normal"/>
    <w:next w:val="Normal"/>
    <w:link w:val="IntenseQuoteChar"/>
    <w:uiPriority w:val="30"/>
    <w:qFormat/>
    <w:rsid w:val="002423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23C4"/>
    <w:rPr>
      <w:i/>
      <w:iCs/>
      <w:color w:val="0F4761" w:themeColor="accent1" w:themeShade="BF"/>
    </w:rPr>
  </w:style>
  <w:style w:type="character" w:styleId="IntenseReference">
    <w:name w:val="Intense Reference"/>
    <w:basedOn w:val="DefaultParagraphFont"/>
    <w:uiPriority w:val="32"/>
    <w:qFormat/>
    <w:rsid w:val="002423C4"/>
    <w:rPr>
      <w:b/>
      <w:bCs/>
      <w:smallCaps/>
      <w:color w:val="0F4761" w:themeColor="accent1" w:themeShade="BF"/>
      <w:spacing w:val="5"/>
    </w:rPr>
  </w:style>
  <w:style w:type="character" w:styleId="PlaceholderText">
    <w:name w:val="Placeholder Text"/>
    <w:basedOn w:val="DefaultParagraphFont"/>
    <w:uiPriority w:val="99"/>
    <w:semiHidden/>
    <w:rsid w:val="00E63FE6"/>
    <w:rPr>
      <w:color w:val="666666"/>
    </w:rPr>
  </w:style>
  <w:style w:type="table" w:styleId="TableGrid">
    <w:name w:val="Table Grid"/>
    <w:basedOn w:val="TableNormal"/>
    <w:uiPriority w:val="39"/>
    <w:rsid w:val="000770EE"/>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B072B"/>
    <w:pPr>
      <w:bidi w:val="0"/>
      <w:spacing w:before="100" w:beforeAutospacing="1" w:after="100" w:afterAutospacing="1" w:line="240" w:lineRule="auto"/>
    </w:pPr>
    <w:rPr>
      <w:rFonts w:ascii="Times New Roman" w:eastAsia="Times New Roman" w:hAnsi="Times New Roman" w:cs="Times New Roman"/>
      <w:sz w:val="24"/>
      <w:szCs w:val="24"/>
      <w:lang/>
    </w:rPr>
  </w:style>
  <w:style w:type="character" w:customStyle="1" w:styleId="math-inline">
    <w:name w:val="math-inline"/>
    <w:basedOn w:val="DefaultParagraphFont"/>
    <w:rsid w:val="003B07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1614</TotalTime>
  <Pages>9</Pages>
  <Words>2153</Words>
  <Characters>12276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שחר עודד</dc:creator>
  <cp:keywords/>
  <dc:description/>
  <cp:lastModifiedBy>שחר עודד</cp:lastModifiedBy>
  <cp:revision>14</cp:revision>
  <dcterms:created xsi:type="dcterms:W3CDTF">2026-01-08T18:36:00Z</dcterms:created>
  <dcterms:modified xsi:type="dcterms:W3CDTF">2026-01-09T21:34:00Z</dcterms:modified>
</cp:coreProperties>
</file>