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C0ABA" w14:textId="528BD8D6" w:rsidR="00C145C3" w:rsidRPr="00C145C3" w:rsidRDefault="00C145C3" w:rsidP="00C145C3">
      <w:pPr>
        <w:jc w:val="center"/>
        <w:rPr>
          <w:rFonts w:cs="Arial"/>
          <w:b/>
          <w:bCs/>
          <w:u w:val="single"/>
        </w:rPr>
      </w:pPr>
      <w:r w:rsidRPr="00C145C3">
        <w:rPr>
          <w:rFonts w:cs="Arial"/>
          <w:b/>
          <w:bCs/>
          <w:u w:val="single"/>
        </w:rPr>
        <w:t>summary of the findings</w:t>
      </w:r>
    </w:p>
    <w:p w14:paraId="47C56DA5" w14:textId="77777777" w:rsidR="00C145C3" w:rsidRPr="00C145C3" w:rsidRDefault="00C145C3" w:rsidP="00C145C3">
      <w:pPr>
        <w:rPr>
          <w:rFonts w:cs="Arial"/>
          <w:b/>
          <w:bCs/>
          <w:rtl/>
        </w:rPr>
      </w:pPr>
      <w:r w:rsidRPr="00C145C3">
        <w:rPr>
          <w:rFonts w:cs="Arial"/>
          <w:b/>
          <w:bCs/>
          <w:rtl/>
        </w:rPr>
        <w:t xml:space="preserve">  </w:t>
      </w:r>
      <w:r w:rsidRPr="00C145C3">
        <w:rPr>
          <w:rFonts w:cs="Arial" w:hint="cs"/>
          <w:b/>
          <w:bCs/>
          <w:rtl/>
        </w:rPr>
        <w:t>מגישים</w:t>
      </w:r>
      <w:r w:rsidRPr="00C145C3">
        <w:rPr>
          <w:rFonts w:cs="Arial"/>
          <w:b/>
          <w:bCs/>
          <w:rtl/>
        </w:rPr>
        <w:t>:</w:t>
      </w:r>
      <w:r w:rsidRPr="00C145C3">
        <w:rPr>
          <w:rFonts w:cs="Arial" w:hint="cs"/>
          <w:b/>
          <w:bCs/>
          <w:rtl/>
        </w:rPr>
        <w:t xml:space="preserve"> </w:t>
      </w:r>
    </w:p>
    <w:p w14:paraId="349F793D" w14:textId="07E7B418" w:rsidR="00C145C3" w:rsidRDefault="00C145C3" w:rsidP="00C145C3">
      <w:pPr>
        <w:rPr>
          <w:rFonts w:cs="Arial"/>
          <w:rtl/>
        </w:rPr>
      </w:pPr>
      <w:r>
        <w:rPr>
          <w:rFonts w:cs="Arial" w:hint="cs"/>
          <w:rtl/>
        </w:rPr>
        <w:t xml:space="preserve">  שחר </w:t>
      </w:r>
      <w:proofErr w:type="spellStart"/>
      <w:r>
        <w:rPr>
          <w:rFonts w:cs="Arial" w:hint="cs"/>
          <w:rtl/>
        </w:rPr>
        <w:t>פאל</w:t>
      </w:r>
      <w:proofErr w:type="spellEnd"/>
      <w:r>
        <w:rPr>
          <w:rFonts w:cs="Arial" w:hint="cs"/>
          <w:rtl/>
        </w:rPr>
        <w:t xml:space="preserve"> 322868092</w:t>
      </w:r>
    </w:p>
    <w:p w14:paraId="2ACBFD86" w14:textId="35A031E8" w:rsidR="00C145C3" w:rsidRDefault="00C145C3" w:rsidP="00C145C3">
      <w:pPr>
        <w:rPr>
          <w:rFonts w:cs="Arial"/>
          <w:rtl/>
        </w:rPr>
      </w:pPr>
      <w:r>
        <w:rPr>
          <w:rFonts w:cs="Arial" w:hint="cs"/>
          <w:rtl/>
        </w:rPr>
        <w:t xml:space="preserve">  שחף פרץ 1121212121</w:t>
      </w:r>
    </w:p>
    <w:p w14:paraId="7BCDCA08" w14:textId="77777777" w:rsidR="00C145C3" w:rsidRPr="00C145C3" w:rsidRDefault="00C145C3" w:rsidP="00C145C3">
      <w:pPr>
        <w:rPr>
          <w:rFonts w:cs="Arial"/>
          <w:rtl/>
        </w:rPr>
      </w:pPr>
    </w:p>
    <w:p w14:paraId="6EC9C097" w14:textId="20CC9928" w:rsidR="00C145C3" w:rsidRPr="00C145C3" w:rsidRDefault="00C145C3" w:rsidP="00C145C3">
      <w:pPr>
        <w:rPr>
          <w:b/>
          <w:bCs/>
          <w:rtl/>
        </w:rPr>
      </w:pPr>
      <w:r w:rsidRPr="00C145C3">
        <w:rPr>
          <w:rFonts w:cs="Arial" w:hint="cs"/>
          <w:b/>
          <w:bCs/>
          <w:rtl/>
        </w:rPr>
        <w:t>שאלה</w:t>
      </w:r>
      <w:r w:rsidRPr="00C145C3">
        <w:rPr>
          <w:rFonts w:cs="Arial"/>
          <w:b/>
          <w:bCs/>
          <w:rtl/>
        </w:rPr>
        <w:t xml:space="preserve"> </w:t>
      </w:r>
      <w:r w:rsidRPr="00C145C3">
        <w:rPr>
          <w:rFonts w:cs="Arial" w:hint="cs"/>
          <w:b/>
          <w:bCs/>
          <w:rtl/>
        </w:rPr>
        <w:t>מחקרית</w:t>
      </w:r>
      <w:r>
        <w:rPr>
          <w:rFonts w:hint="cs"/>
          <w:b/>
          <w:bCs/>
          <w:rtl/>
        </w:rPr>
        <w:t>:</w:t>
      </w:r>
    </w:p>
    <w:p w14:paraId="4CEE4290" w14:textId="77777777" w:rsidR="00C145C3" w:rsidRDefault="00C145C3" w:rsidP="00C145C3">
      <w:pPr>
        <w:rPr>
          <w:rtl/>
        </w:rPr>
      </w:pP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האפילפסיה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הניתוח</w:t>
      </w:r>
      <w:r>
        <w:rPr>
          <w:rFonts w:cs="Arial"/>
          <w:rtl/>
        </w:rPr>
        <w:t xml:space="preserve">?  </w:t>
      </w:r>
    </w:p>
    <w:p w14:paraId="6B7C62C1" w14:textId="77777777" w:rsidR="00C145C3" w:rsidRDefault="00C145C3" w:rsidP="00C145C3">
      <w:pPr>
        <w:rPr>
          <w:rtl/>
        </w:rPr>
      </w:pP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שלאחריו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להצלחה</w:t>
      </w:r>
      <w:r>
        <w:rPr>
          <w:rFonts w:cs="Arial"/>
          <w:rtl/>
        </w:rPr>
        <w:t>.</w:t>
      </w:r>
    </w:p>
    <w:p w14:paraId="5FADED81" w14:textId="77777777" w:rsidR="00C145C3" w:rsidRDefault="00C145C3" w:rsidP="00C145C3">
      <w:pPr>
        <w:rPr>
          <w:rtl/>
        </w:rPr>
      </w:pPr>
    </w:p>
    <w:p w14:paraId="2E7D48C1" w14:textId="7E99F770" w:rsidR="00C145C3" w:rsidRPr="00C145C3" w:rsidRDefault="00C145C3" w:rsidP="00C145C3">
      <w:pPr>
        <w:rPr>
          <w:b/>
          <w:bCs/>
          <w:rtl/>
        </w:rPr>
      </w:pPr>
      <w:r w:rsidRPr="00C145C3">
        <w:rPr>
          <w:rFonts w:cs="Arial" w:hint="cs"/>
          <w:b/>
          <w:bCs/>
          <w:rtl/>
        </w:rPr>
        <w:t>רקע</w:t>
      </w:r>
      <w:r w:rsidRPr="00C145C3">
        <w:rPr>
          <w:rFonts w:cs="Arial"/>
          <w:b/>
          <w:bCs/>
          <w:rtl/>
        </w:rPr>
        <w:t xml:space="preserve"> </w:t>
      </w:r>
      <w:r w:rsidRPr="00C145C3">
        <w:rPr>
          <w:rFonts w:cs="Arial" w:hint="cs"/>
          <w:b/>
          <w:bCs/>
          <w:rtl/>
        </w:rPr>
        <w:t>ונתונים</w:t>
      </w:r>
    </w:p>
    <w:p w14:paraId="175CD441" w14:textId="43EC4F57" w:rsidR="00C145C3" w:rsidRDefault="00C145C3" w:rsidP="00C145C3">
      <w:pPr>
        <w:rPr>
          <w:rtl/>
        </w:rPr>
      </w:pP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מטופלים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אפילפסיה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:  </w:t>
      </w:r>
    </w:p>
    <w:p w14:paraId="5F4787AB" w14:textId="58FE77AF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דמוגרפיה</w:t>
      </w:r>
      <w:r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מחולק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לקטגוריות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מין</w:t>
      </w:r>
      <w:r>
        <w:rPr>
          <w:rFonts w:cs="Arial"/>
          <w:rtl/>
        </w:rPr>
        <w:t xml:space="preserve">.  </w:t>
      </w:r>
    </w:p>
    <w:p w14:paraId="562CA4F4" w14:textId="3E79878C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תוצאות</w:t>
      </w:r>
      <w:r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מדדי</w:t>
      </w:r>
      <w:r>
        <w:rPr>
          <w:rFonts w:cs="Arial"/>
          <w:rtl/>
        </w:rPr>
        <w:t xml:space="preserve"> </w:t>
      </w:r>
      <w:r>
        <w:t>ILAE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שנאספו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t>ILAE ≤ 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כהצלחה</w:t>
      </w:r>
      <w:r>
        <w:rPr>
          <w:rFonts w:cs="Arial"/>
          <w:rtl/>
        </w:rPr>
        <w:t xml:space="preserve">.  </w:t>
      </w:r>
    </w:p>
    <w:p w14:paraId="09C10BD2" w14:textId="2B85B7E3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משתנים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פתולוגיה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הניתוח</w:t>
      </w:r>
      <w:r>
        <w:rPr>
          <w:rFonts w:cs="Arial"/>
          <w:rtl/>
        </w:rPr>
        <w:t xml:space="preserve">.  </w:t>
      </w:r>
    </w:p>
    <w:p w14:paraId="4DEF2F56" w14:textId="77777777" w:rsidR="00C145C3" w:rsidRPr="00C145C3" w:rsidRDefault="00C145C3" w:rsidP="00C145C3">
      <w:pPr>
        <w:rPr>
          <w:b/>
          <w:bCs/>
          <w:rtl/>
        </w:rPr>
      </w:pPr>
    </w:p>
    <w:p w14:paraId="6DFD4DF2" w14:textId="2513E15A" w:rsidR="00C145C3" w:rsidRPr="00C145C3" w:rsidRDefault="00C145C3" w:rsidP="00C145C3">
      <w:pPr>
        <w:rPr>
          <w:b/>
          <w:bCs/>
          <w:rtl/>
        </w:rPr>
      </w:pPr>
      <w:r w:rsidRPr="00C145C3">
        <w:rPr>
          <w:rFonts w:cs="Arial" w:hint="cs"/>
          <w:b/>
          <w:bCs/>
          <w:rtl/>
        </w:rPr>
        <w:t>תוצאות</w:t>
      </w:r>
      <w:r w:rsidRPr="00C145C3">
        <w:rPr>
          <w:rFonts w:cs="Arial"/>
          <w:b/>
          <w:bCs/>
          <w:rtl/>
        </w:rPr>
        <w:t xml:space="preserve"> </w:t>
      </w:r>
      <w:r w:rsidRPr="00C145C3">
        <w:rPr>
          <w:rFonts w:cs="Arial" w:hint="cs"/>
          <w:b/>
          <w:bCs/>
          <w:rtl/>
        </w:rPr>
        <w:t>מרכזיות</w:t>
      </w:r>
    </w:p>
    <w:p w14:paraId="195141AF" w14:textId="68153EB3" w:rsidR="00C145C3" w:rsidRPr="004D3F71" w:rsidRDefault="00C145C3" w:rsidP="00C145C3">
      <w:pPr>
        <w:rPr>
          <w:u w:val="single"/>
          <w:rtl/>
        </w:rPr>
      </w:pPr>
      <w:r w:rsidRPr="004D3F71">
        <w:rPr>
          <w:rFonts w:cs="Arial" w:hint="cs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מגמות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הצלחה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לאורך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חמש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שנים</w:t>
      </w:r>
      <w:r w:rsidRPr="004D3F71">
        <w:rPr>
          <w:rFonts w:hint="cs"/>
          <w:u w:val="single"/>
          <w:rtl/>
        </w:rPr>
        <w:t xml:space="preserve"> לפי קבוצות גיל שונות</w:t>
      </w:r>
    </w:p>
    <w:p w14:paraId="5D519EF4" w14:textId="5927E5C3" w:rsidR="00C145C3" w:rsidRDefault="00C145C3" w:rsidP="00C145C3">
      <w:pPr>
        <w:rPr>
          <w:rFonts w:hint="cs"/>
          <w:rtl/>
        </w:rPr>
      </w:pPr>
      <w:r>
        <w:rPr>
          <w:rFonts w:cs="Arial" w:hint="cs"/>
          <w:rtl/>
        </w:rPr>
        <w:t>הגרפים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>.</w:t>
      </w:r>
    </w:p>
    <w:p w14:paraId="1F4BE251" w14:textId="25C8EEDE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המאוחרות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-5), </w:t>
      </w:r>
      <w:r>
        <w:rPr>
          <w:rFonts w:cs="Arial" w:hint="cs"/>
          <w:rtl/>
        </w:rPr>
        <w:t>נצפתה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התייצבות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הגיל</w:t>
      </w:r>
      <w:r>
        <w:rPr>
          <w:rFonts w:cs="Arial"/>
          <w:rtl/>
        </w:rPr>
        <w:t>.</w:t>
      </w:r>
      <w:r w:rsidR="004D3F71">
        <w:rPr>
          <w:rFonts w:hint="cs"/>
          <w:rtl/>
        </w:rPr>
        <w:t xml:space="preserve"> כלומר השינויים באחוזי ההצלחה נשארים יציבים.</w:t>
      </w:r>
    </w:p>
    <w:p w14:paraId="59817E6D" w14:textId="1C1AF396" w:rsidR="00C145C3" w:rsidRPr="004D3F71" w:rsidRDefault="00C145C3" w:rsidP="00C145C3">
      <w:pPr>
        <w:rPr>
          <w:u w:val="single"/>
          <w:rtl/>
        </w:rPr>
      </w:pP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זמן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ממוצע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להצלחה</w:t>
      </w:r>
    </w:p>
    <w:p w14:paraId="57DBF642" w14:textId="77777777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מטופלים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>.</w:t>
      </w:r>
    </w:p>
    <w:p w14:paraId="2C8339F0" w14:textId="77777777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המטופלים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המבוגרים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נזקקו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להצלחה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נצפתה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>.</w:t>
      </w:r>
    </w:p>
    <w:p w14:paraId="14CFF905" w14:textId="33A6E45D" w:rsidR="00C145C3" w:rsidRPr="004D3F71" w:rsidRDefault="00C145C3" w:rsidP="00C145C3">
      <w:pPr>
        <w:rPr>
          <w:u w:val="single"/>
          <w:rtl/>
        </w:rPr>
      </w:pP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השוואת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ילדים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ומבוגרים</w:t>
      </w:r>
    </w:p>
    <w:p w14:paraId="09910033" w14:textId="52EDD80C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ילדים</w:t>
      </w:r>
      <w:r>
        <w:rPr>
          <w:rFonts w:cs="Arial"/>
          <w:rtl/>
        </w:rPr>
        <w:t xml:space="preserve"> (≤ 15 </w:t>
      </w:r>
      <w:r>
        <w:rPr>
          <w:rFonts w:cs="Arial" w:hint="cs"/>
          <w:rtl/>
        </w:rPr>
        <w:t>שנים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הראו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מוקדמת</w:t>
      </w:r>
      <w:r w:rsidR="004D3F71">
        <w:rPr>
          <w:rFonts w:cs="Arial" w:hint="cs"/>
          <w:rtl/>
        </w:rPr>
        <w:t xml:space="preserve"> בעיקר בשנה השנייה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בהשוואה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למבוגרים</w:t>
      </w:r>
      <w:r>
        <w:rPr>
          <w:rFonts w:cs="Arial"/>
          <w:rtl/>
        </w:rPr>
        <w:t>.</w:t>
      </w:r>
    </w:p>
    <w:p w14:paraId="1AC14DAA" w14:textId="587E10C6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מבוגרים</w:t>
      </w:r>
      <w:r>
        <w:rPr>
          <w:rFonts w:cs="Arial"/>
          <w:rtl/>
        </w:rPr>
        <w:t xml:space="preserve"> (&gt; 15 </w:t>
      </w:r>
      <w:r>
        <w:rPr>
          <w:rFonts w:cs="Arial" w:hint="cs"/>
          <w:rtl/>
        </w:rPr>
        <w:t>שנים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הציגו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מתונה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>.</w:t>
      </w:r>
      <w:r w:rsidR="004D3F71">
        <w:rPr>
          <w:rFonts w:hint="cs"/>
          <w:rtl/>
        </w:rPr>
        <w:t xml:space="preserve"> וירידה משמעותית השנה השנייה.</w:t>
      </w:r>
    </w:p>
    <w:p w14:paraId="59EAB7E2" w14:textId="77777777" w:rsidR="00DB38BF" w:rsidRDefault="00C145C3" w:rsidP="00DB38BF">
      <w:pPr>
        <w:rPr>
          <w:u w:val="single"/>
          <w:rtl/>
        </w:rPr>
      </w:pPr>
      <w:r w:rsidRPr="004D3F71">
        <w:rPr>
          <w:rFonts w:cs="Arial" w:hint="cs"/>
          <w:u w:val="single"/>
          <w:rtl/>
        </w:rPr>
        <w:t>מבחנים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סטטיסטיים</w:t>
      </w:r>
    </w:p>
    <w:p w14:paraId="36647FA4" w14:textId="42D3FF02" w:rsidR="00C145C3" w:rsidRPr="00DB38BF" w:rsidRDefault="00C145C3" w:rsidP="00DB38BF">
      <w:pPr>
        <w:rPr>
          <w:u w:val="single"/>
          <w:rtl/>
        </w:rPr>
      </w:pPr>
      <w:r>
        <w:rPr>
          <w:rFonts w:cs="Arial"/>
          <w:rtl/>
        </w:rPr>
        <w:lastRenderedPageBreak/>
        <w:t xml:space="preserve">- </w:t>
      </w:r>
      <w:r>
        <w:rPr>
          <w:rFonts w:cs="Arial" w:hint="cs"/>
          <w:rtl/>
        </w:rPr>
        <w:t>מבחן</w:t>
      </w:r>
      <w:r>
        <w:rPr>
          <w:rFonts w:cs="Arial"/>
          <w:rtl/>
        </w:rPr>
        <w:t xml:space="preserve"> </w:t>
      </w:r>
      <w:r>
        <w:t>ANOVA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הצביע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הבדלים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מובהקים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סטטיסטית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>.</w:t>
      </w:r>
    </w:p>
    <w:p w14:paraId="48817598" w14:textId="73A3B8FA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מבחן</w:t>
      </w:r>
      <w:r>
        <w:rPr>
          <w:rFonts w:cs="Arial"/>
          <w:rtl/>
        </w:rPr>
        <w:t xml:space="preserve"> </w:t>
      </w:r>
      <w:r>
        <w:t>Tukey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מובהקות</w:t>
      </w:r>
      <w:r w:rsidR="004D3F71">
        <w:rPr>
          <w:rFonts w:cs="Arial" w:hint="cs"/>
          <w:rtl/>
        </w:rPr>
        <w:t xml:space="preserve"> מבחינת הצלחת ניתוח וירידת תדירות התקפים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ספציפיים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 w:rsidR="004D3F71">
        <w:rPr>
          <w:rFonts w:cs="Arial" w:hint="cs"/>
          <w:rtl/>
        </w:rPr>
        <w:t xml:space="preserve"> בשנה השנייה לאחר הניתוח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שמרמז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מסוימות</w:t>
      </w:r>
      <w:r>
        <w:rPr>
          <w:rFonts w:cs="Arial"/>
          <w:rtl/>
        </w:rPr>
        <w:t>.</w:t>
      </w:r>
    </w:p>
    <w:p w14:paraId="792914F3" w14:textId="5410476E" w:rsidR="00C145C3" w:rsidRPr="004D3F71" w:rsidRDefault="00C145C3" w:rsidP="004D3F71">
      <w:pPr>
        <w:rPr>
          <w:b/>
          <w:bCs/>
          <w:rtl/>
        </w:rPr>
      </w:pPr>
      <w:r w:rsidRPr="004D3F71">
        <w:rPr>
          <w:rFonts w:cs="Arial" w:hint="cs"/>
          <w:b/>
          <w:bCs/>
          <w:rtl/>
        </w:rPr>
        <w:t>מסקנות</w:t>
      </w:r>
    </w:p>
    <w:p w14:paraId="3815AB8F" w14:textId="2845844F" w:rsidR="00C145C3" w:rsidRDefault="00C145C3" w:rsidP="00C145C3">
      <w:pPr>
        <w:rPr>
          <w:rtl/>
        </w:rPr>
      </w:pPr>
      <w:r>
        <w:rPr>
          <w:rFonts w:cs="Arial"/>
          <w:rtl/>
        </w:rPr>
        <w:t>1.</w:t>
      </w:r>
      <w:r w:rsidR="004D3F71">
        <w:rPr>
          <w:rFonts w:cs="Arial" w:hint="cs"/>
          <w:rtl/>
        </w:rPr>
        <w:t xml:space="preserve"> </w:t>
      </w:r>
      <w:r w:rsidRPr="004D3F71">
        <w:rPr>
          <w:rFonts w:cs="Arial" w:hint="cs"/>
          <w:u w:val="single"/>
          <w:rtl/>
        </w:rPr>
        <w:t>גיל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הופעת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המחלה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משפיע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על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הצלחת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הניתוח</w:t>
      </w:r>
      <w:r w:rsidR="004D3F71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מטופלים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להצליח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>.</w:t>
      </w:r>
      <w:r w:rsidR="004D3F71">
        <w:rPr>
          <w:rFonts w:hint="cs"/>
          <w:rtl/>
        </w:rPr>
        <w:t xml:space="preserve"> </w:t>
      </w:r>
    </w:p>
    <w:p w14:paraId="32635B66" w14:textId="25B32E59" w:rsidR="00C145C3" w:rsidRDefault="00C145C3" w:rsidP="00C145C3">
      <w:pPr>
        <w:rPr>
          <w:rFonts w:cs="Arial"/>
          <w:rtl/>
        </w:rPr>
      </w:pPr>
      <w:r>
        <w:rPr>
          <w:rFonts w:cs="Arial"/>
          <w:rtl/>
        </w:rPr>
        <w:t xml:space="preserve">2. </w:t>
      </w:r>
      <w:r w:rsidRPr="004D3F71">
        <w:rPr>
          <w:rFonts w:cs="Arial" w:hint="cs"/>
          <w:u w:val="single"/>
          <w:rtl/>
        </w:rPr>
        <w:t>מגמות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שיפור</w:t>
      </w:r>
      <w:r w:rsidR="004D3F71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מבוגרים</w:t>
      </w:r>
      <w:r>
        <w:rPr>
          <w:rFonts w:cs="Arial"/>
          <w:rtl/>
        </w:rPr>
        <w:t xml:space="preserve"> </w:t>
      </w:r>
      <w:r w:rsidR="004D3F71">
        <w:rPr>
          <w:rFonts w:cs="Arial" w:hint="cs"/>
          <w:rtl/>
        </w:rPr>
        <w:t>יכולים לשפר את מצבם לאורך השנים אך לרוב חווים ירידה חדה בשנים הראשונות.</w:t>
      </w:r>
    </w:p>
    <w:p w14:paraId="6F528BC5" w14:textId="5000C483" w:rsidR="004D3F71" w:rsidRDefault="004D3F71" w:rsidP="00C145C3">
      <w:pPr>
        <w:rPr>
          <w:rtl/>
        </w:rPr>
      </w:pPr>
      <w:r>
        <w:rPr>
          <w:rFonts w:cs="Arial" w:hint="cs"/>
          <w:rtl/>
        </w:rPr>
        <w:t>הסבר הגיוני לתופעה הוא שילדים מסתגלים לשינויי הניתוח מהר יותר ואילו מבוגרים ממשיכים בתהליך התדרדרות בשנים הראשונות באופן מסוים</w:t>
      </w:r>
      <w:r>
        <w:rPr>
          <w:rFonts w:hint="cs"/>
          <w:rtl/>
        </w:rPr>
        <w:t xml:space="preserve"> עד לנקודה בה הם מצליחים להראות שיפור. לפי התוצאות שלנו בשנה הרביעית.</w:t>
      </w:r>
    </w:p>
    <w:p w14:paraId="5526A192" w14:textId="62002616" w:rsidR="004D3F71" w:rsidRDefault="00C145C3" w:rsidP="004D3F71">
      <w:pPr>
        <w:rPr>
          <w:rtl/>
        </w:rPr>
      </w:pPr>
      <w:r>
        <w:rPr>
          <w:rFonts w:cs="Arial"/>
          <w:rtl/>
        </w:rPr>
        <w:t xml:space="preserve">3. </w:t>
      </w:r>
      <w:r w:rsidRPr="004D3F71">
        <w:rPr>
          <w:rFonts w:cs="Arial" w:hint="cs"/>
          <w:u w:val="single"/>
          <w:rtl/>
        </w:rPr>
        <w:t>חשיבות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שנת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הניתוח</w:t>
      </w:r>
      <w:r w:rsidRPr="004D3F71">
        <w:rPr>
          <w:rFonts w:cs="Arial"/>
          <w:u w:val="single"/>
          <w:rtl/>
        </w:rPr>
        <w:t xml:space="preserve"> </w:t>
      </w:r>
      <w:r w:rsidRPr="004D3F71">
        <w:rPr>
          <w:rFonts w:cs="Arial" w:hint="cs"/>
          <w:u w:val="single"/>
          <w:rtl/>
        </w:rPr>
        <w:t>השנייה</w:t>
      </w:r>
      <w:r w:rsidR="004D3F71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המובהקת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שנצפתה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מעמיקה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>.</w:t>
      </w:r>
      <w:r w:rsidR="004D3F71">
        <w:rPr>
          <w:rFonts w:hint="cs"/>
          <w:rtl/>
        </w:rPr>
        <w:t xml:space="preserve"> בשנה זו מבוגרים הראו ירידה בשיעורי ההצלחה לעומר הילדים שהראו עלייה.</w:t>
      </w:r>
    </w:p>
    <w:p w14:paraId="2D72BC3C" w14:textId="7BA57120" w:rsidR="00C145C3" w:rsidRPr="004D3F71" w:rsidRDefault="00C145C3" w:rsidP="004D3F71">
      <w:pPr>
        <w:rPr>
          <w:b/>
          <w:bCs/>
          <w:rtl/>
        </w:rPr>
      </w:pPr>
      <w:r w:rsidRPr="004D3F71">
        <w:rPr>
          <w:rFonts w:cs="Arial" w:hint="cs"/>
          <w:b/>
          <w:bCs/>
          <w:rtl/>
        </w:rPr>
        <w:t>מגבלות</w:t>
      </w:r>
      <w:r w:rsidRPr="004D3F71">
        <w:rPr>
          <w:rFonts w:cs="Arial"/>
          <w:b/>
          <w:bCs/>
          <w:rtl/>
        </w:rPr>
        <w:t xml:space="preserve"> </w:t>
      </w:r>
      <w:r w:rsidRPr="004D3F71">
        <w:rPr>
          <w:rFonts w:cs="Arial" w:hint="cs"/>
          <w:b/>
          <w:bCs/>
          <w:rtl/>
        </w:rPr>
        <w:t>המחקר</w:t>
      </w:r>
    </w:p>
    <w:p w14:paraId="25AC1A7F" w14:textId="536700B8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מדגם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משתתפים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מצומצם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כלליות</w:t>
      </w:r>
      <w:r>
        <w:rPr>
          <w:rFonts w:cs="Arial"/>
          <w:rtl/>
        </w:rPr>
        <w:t>.</w:t>
      </w:r>
    </w:p>
    <w:p w14:paraId="5681512A" w14:textId="576E3CF9" w:rsidR="00C145C3" w:rsidRDefault="00C145C3" w:rsidP="00C145C3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הסטטיסטי</w:t>
      </w:r>
      <w:r>
        <w:rPr>
          <w:rFonts w:cs="Arial"/>
          <w:rtl/>
        </w:rPr>
        <w:t>.</w:t>
      </w:r>
    </w:p>
    <w:p w14:paraId="30230489" w14:textId="6D8DB202" w:rsidR="00DB38BF" w:rsidRPr="00DB38BF" w:rsidRDefault="00DB38BF" w:rsidP="00DB38BF">
      <w:r>
        <w:rPr>
          <w:noProof/>
        </w:rPr>
        <w:drawing>
          <wp:anchor distT="0" distB="0" distL="114300" distR="114300" simplePos="0" relativeHeight="251660288" behindDoc="0" locked="0" layoutInCell="1" allowOverlap="1" wp14:anchorId="18B930E4" wp14:editId="69658394">
            <wp:simplePos x="0" y="0"/>
            <wp:positionH relativeFrom="column">
              <wp:posOffset>76149</wp:posOffset>
            </wp:positionH>
            <wp:positionV relativeFrom="paragraph">
              <wp:posOffset>484518</wp:posOffset>
            </wp:positionV>
            <wp:extent cx="2606040" cy="1555115"/>
            <wp:effectExtent l="0" t="0" r="3810" b="6985"/>
            <wp:wrapSquare wrapText="bothSides"/>
            <wp:docPr id="126056410" name="תמונה 5" descr="תמונה שמכילה טקסט, צילום מסך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6410" name="תמונה 5" descr="תמונה שמכילה טקסט, צילום מסך, קו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B67BF6" wp14:editId="55423E86">
            <wp:simplePos x="0" y="0"/>
            <wp:positionH relativeFrom="margin">
              <wp:posOffset>3086476</wp:posOffset>
            </wp:positionH>
            <wp:positionV relativeFrom="paragraph">
              <wp:posOffset>466181</wp:posOffset>
            </wp:positionV>
            <wp:extent cx="2369185" cy="1585595"/>
            <wp:effectExtent l="0" t="0" r="0" b="0"/>
            <wp:wrapSquare wrapText="bothSides"/>
            <wp:docPr id="77673578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5C3">
        <w:rPr>
          <w:rFonts w:cs="Arial"/>
          <w:rtl/>
        </w:rPr>
        <w:t xml:space="preserve">3. </w:t>
      </w:r>
      <w:r w:rsidR="00C145C3">
        <w:rPr>
          <w:rFonts w:cs="Arial" w:hint="cs"/>
          <w:rtl/>
        </w:rPr>
        <w:t>משתנים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נוספים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לא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נכללו</w:t>
      </w:r>
      <w:r w:rsidR="00C145C3">
        <w:rPr>
          <w:rFonts w:cs="Arial"/>
          <w:rtl/>
        </w:rPr>
        <w:t xml:space="preserve">: </w:t>
      </w:r>
      <w:r w:rsidR="00C145C3">
        <w:rPr>
          <w:rFonts w:cs="Arial" w:hint="cs"/>
          <w:rtl/>
        </w:rPr>
        <w:t>ייתכן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שלסוג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הניתוח</w:t>
      </w:r>
      <w:r w:rsidR="00C145C3">
        <w:rPr>
          <w:rFonts w:cs="Arial"/>
          <w:rtl/>
        </w:rPr>
        <w:t xml:space="preserve">, </w:t>
      </w:r>
      <w:r w:rsidR="00C145C3">
        <w:rPr>
          <w:rFonts w:cs="Arial" w:hint="cs"/>
          <w:rtl/>
        </w:rPr>
        <w:t>הפתולוגיה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ותדירות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ההתקפים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יש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השפעה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שלא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נבדקה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במחקר</w:t>
      </w:r>
      <w:r w:rsidR="00C145C3">
        <w:rPr>
          <w:rFonts w:cs="Arial"/>
          <w:rtl/>
        </w:rPr>
        <w:t xml:space="preserve"> </w:t>
      </w:r>
      <w:r w:rsidR="00C145C3">
        <w:rPr>
          <w:rFonts w:cs="Arial" w:hint="cs"/>
          <w:rtl/>
        </w:rPr>
        <w:t>זה</w:t>
      </w:r>
      <w:r w:rsidR="00C145C3">
        <w:rPr>
          <w:rFonts w:cs="Arial"/>
          <w:rtl/>
        </w:rPr>
        <w:t>.</w:t>
      </w:r>
      <w:r w:rsidRPr="00DB38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807895" w14:textId="77CB4D4D" w:rsidR="00C145C3" w:rsidRPr="00DB38BF" w:rsidRDefault="00DB38BF" w:rsidP="00DB38BF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2E086" wp14:editId="1C9D2FDF">
            <wp:simplePos x="0" y="0"/>
            <wp:positionH relativeFrom="column">
              <wp:posOffset>1525140</wp:posOffset>
            </wp:positionH>
            <wp:positionV relativeFrom="paragraph">
              <wp:posOffset>1575953</wp:posOffset>
            </wp:positionV>
            <wp:extent cx="3984719" cy="1667069"/>
            <wp:effectExtent l="0" t="0" r="0" b="9525"/>
            <wp:wrapSquare wrapText="bothSides"/>
            <wp:docPr id="859617329" name="תמונה 6" descr="תמונה שמכילה קו, עלילה, צילום מסך, טקס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7329" name="תמונה 6" descr="תמונה שמכילה קו, עלילה, צילום מסך, טקסט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19" cy="166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28D1A" w14:textId="31251CB6" w:rsidR="00C145C3" w:rsidRDefault="00C145C3" w:rsidP="00C145C3"/>
    <w:sectPr w:rsidR="00C145C3" w:rsidSect="003638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D46C9"/>
    <w:multiLevelType w:val="multilevel"/>
    <w:tmpl w:val="BE06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F07CC"/>
    <w:multiLevelType w:val="multilevel"/>
    <w:tmpl w:val="B35E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B0E6A"/>
    <w:multiLevelType w:val="multilevel"/>
    <w:tmpl w:val="4EA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E6403"/>
    <w:multiLevelType w:val="multilevel"/>
    <w:tmpl w:val="3CB4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020FC"/>
    <w:multiLevelType w:val="multilevel"/>
    <w:tmpl w:val="4C4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D262D"/>
    <w:multiLevelType w:val="multilevel"/>
    <w:tmpl w:val="99A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44893"/>
    <w:multiLevelType w:val="multilevel"/>
    <w:tmpl w:val="D78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7311A"/>
    <w:multiLevelType w:val="multilevel"/>
    <w:tmpl w:val="BD94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848720">
    <w:abstractNumId w:val="6"/>
  </w:num>
  <w:num w:numId="2" w16cid:durableId="1084031098">
    <w:abstractNumId w:val="4"/>
  </w:num>
  <w:num w:numId="3" w16cid:durableId="761266550">
    <w:abstractNumId w:val="5"/>
  </w:num>
  <w:num w:numId="4" w16cid:durableId="1582521932">
    <w:abstractNumId w:val="2"/>
  </w:num>
  <w:num w:numId="5" w16cid:durableId="2006855432">
    <w:abstractNumId w:val="3"/>
  </w:num>
  <w:num w:numId="6" w16cid:durableId="1000307661">
    <w:abstractNumId w:val="7"/>
  </w:num>
  <w:num w:numId="7" w16cid:durableId="459880385">
    <w:abstractNumId w:val="1"/>
  </w:num>
  <w:num w:numId="8" w16cid:durableId="1685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C3"/>
    <w:rsid w:val="00363862"/>
    <w:rsid w:val="004D3F71"/>
    <w:rsid w:val="00C145C3"/>
    <w:rsid w:val="00DB38BF"/>
    <w:rsid w:val="00DD5284"/>
    <w:rsid w:val="00E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943C4"/>
  <w15:chartTrackingRefBased/>
  <w15:docId w15:val="{695625E0-FE21-4689-BD65-DBD622BA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4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45C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4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45C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4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4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45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5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5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45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5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B38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395</Words>
  <Characters>1954</Characters>
  <Application>Microsoft Office Word</Application>
  <DocSecurity>0</DocSecurity>
  <Lines>55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pal</dc:creator>
  <cp:keywords/>
  <dc:description/>
  <cp:lastModifiedBy>ohad pal</cp:lastModifiedBy>
  <cp:revision>1</cp:revision>
  <dcterms:created xsi:type="dcterms:W3CDTF">2025-01-06T12:04:00Z</dcterms:created>
  <dcterms:modified xsi:type="dcterms:W3CDTF">2025-01-06T14:28:00Z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d41a4f5f-d103-4cac-aafd-0ba25feb7112</vt:lpwstr>
  </property>
</Properties>
</file>