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570C6E" w:rsidP="00570C6E">
      <w:pPr>
        <w:jc w:val="center"/>
      </w:pPr>
      <w:proofErr w:type="spellStart"/>
      <w:r>
        <w:t>Css</w:t>
      </w:r>
      <w:proofErr w:type="spellEnd"/>
      <w:r>
        <w:t xml:space="preserve"> selectors</w:t>
      </w:r>
    </w:p>
    <w:p w:rsidR="00570C6E" w:rsidRDefault="00570C6E"/>
    <w:p w:rsidR="00570C6E" w:rsidRDefault="00570C6E" w:rsidP="00570C6E">
      <w:pPr>
        <w:bidi/>
        <w:rPr>
          <w:rtl/>
        </w:rPr>
      </w:pPr>
      <w:r>
        <w:rPr>
          <w:rFonts w:hint="cs"/>
          <w:rtl/>
        </w:rPr>
        <w:t>חמישה סוגי סלקטורים ל-</w:t>
      </w:r>
      <w:proofErr w:type="spellStart"/>
      <w:r>
        <w:t>css</w:t>
      </w:r>
      <w:proofErr w:type="spellEnd"/>
      <w:r>
        <w:rPr>
          <w:rFonts w:hint="cs"/>
          <w:rtl/>
        </w:rPr>
        <w:t>:</w:t>
      </w:r>
    </w:p>
    <w:p w:rsidR="00570C6E" w:rsidRDefault="00570C6E" w:rsidP="00570C6E">
      <w:pPr>
        <w:pStyle w:val="a3"/>
        <w:numPr>
          <w:ilvl w:val="0"/>
          <w:numId w:val="1"/>
        </w:numPr>
        <w:bidi/>
      </w:pPr>
      <w:r>
        <w:t>Element name selector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פקודות ה-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על כל תגית מסוג הסלקטור. למשל:</w:t>
      </w:r>
    </w:p>
    <w:p w:rsidR="00570C6E" w:rsidRDefault="00570C6E" w:rsidP="00570C6E">
      <w:proofErr w:type="gramStart"/>
      <w:r>
        <w:t>p</w:t>
      </w:r>
      <w:proofErr w:type="gramEnd"/>
      <w:r>
        <w:t xml:space="preserve"> {</w:t>
      </w:r>
    </w:p>
    <w:p w:rsidR="00570C6E" w:rsidRDefault="00570C6E" w:rsidP="00570C6E">
      <w:r>
        <w:tab/>
      </w:r>
      <w:proofErr w:type="gramStart"/>
      <w:r>
        <w:t>color</w:t>
      </w:r>
      <w:proofErr w:type="gramEnd"/>
      <w:r>
        <w:t>: red;</w:t>
      </w:r>
    </w:p>
    <w:p w:rsidR="00570C6E" w:rsidRDefault="00570C6E" w:rsidP="00570C6E">
      <w:r>
        <w:t>}</w:t>
      </w:r>
    </w:p>
    <w:p w:rsidR="00570C6E" w:rsidRDefault="00570C6E" w:rsidP="00570C6E">
      <w:pPr>
        <w:bidi/>
        <w:rPr>
          <w:rFonts w:hint="cs"/>
          <w:rtl/>
        </w:rPr>
      </w:pPr>
      <w:r>
        <w:rPr>
          <w:rFonts w:hint="cs"/>
          <w:rtl/>
        </w:rPr>
        <w:t>יכיל את הצבע טקסט האדום על כל תגיות ה-</w:t>
      </w:r>
      <w:r>
        <w:t>p</w:t>
      </w:r>
      <w:r>
        <w:rPr>
          <w:rFonts w:hint="cs"/>
          <w:rtl/>
        </w:rPr>
        <w:t>.</w:t>
      </w:r>
    </w:p>
    <w:p w:rsidR="00570C6E" w:rsidRDefault="00570C6E" w:rsidP="00570C6E">
      <w:pPr>
        <w:bidi/>
        <w:rPr>
          <w:rtl/>
        </w:rPr>
      </w:pPr>
    </w:p>
    <w:p w:rsidR="00570C6E" w:rsidRDefault="00570C6E" w:rsidP="00BD39F3">
      <w:pPr>
        <w:pStyle w:val="a3"/>
        <w:numPr>
          <w:ilvl w:val="0"/>
          <w:numId w:val="1"/>
        </w:numPr>
        <w:bidi/>
        <w:ind w:left="360"/>
      </w:pPr>
      <w:r>
        <w:t>Class selector</w:t>
      </w:r>
      <w:r>
        <w:rPr>
          <w:rFonts w:hint="cs"/>
          <w:rtl/>
        </w:rPr>
        <w:t xml:space="preserve">. מאפשר לנו להגדיר סט של פקודות 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כ-</w:t>
      </w:r>
      <w:r>
        <w:t>class</w:t>
      </w:r>
      <w:r>
        <w:rPr>
          <w:rFonts w:hint="cs"/>
          <w:rtl/>
        </w:rPr>
        <w:t xml:space="preserve"> (קבוצת פקודות אחת סגורה) ולהכיל אותו על תגית, באמצעות המאפיין .</w:t>
      </w:r>
      <w:r>
        <w:t>class</w:t>
      </w:r>
    </w:p>
    <w:p w:rsidR="00570C6E" w:rsidRDefault="00570C6E" w:rsidP="00570C6E">
      <w:pPr>
        <w:bidi/>
        <w:rPr>
          <w:rtl/>
        </w:rPr>
      </w:pPr>
      <w:r>
        <w:rPr>
          <w:rFonts w:hint="cs"/>
          <w:rtl/>
        </w:rPr>
        <w:t>למשל:</w:t>
      </w:r>
    </w:p>
    <w:p w:rsidR="00570C6E" w:rsidRDefault="00570C6E" w:rsidP="00570C6E">
      <w:r>
        <w:t>.biggish {</w:t>
      </w:r>
    </w:p>
    <w:p w:rsidR="00570C6E" w:rsidRDefault="00570C6E" w:rsidP="00570C6E">
      <w:r>
        <w:tab/>
      </w:r>
      <w:proofErr w:type="gramStart"/>
      <w:r>
        <w:t>font-size</w:t>
      </w:r>
      <w:proofErr w:type="gramEnd"/>
      <w:r>
        <w:t>: xx-large;</w:t>
      </w:r>
    </w:p>
    <w:p w:rsidR="00570C6E" w:rsidRDefault="00570C6E" w:rsidP="00570C6E">
      <w:r>
        <w:t>}</w:t>
      </w:r>
    </w:p>
    <w:p w:rsidR="00570C6E" w:rsidRDefault="00570C6E" w:rsidP="00570C6E">
      <w:r>
        <w:t>&lt;p class="biggish"&gt;this text will be xx-large&lt;/p&gt;</w:t>
      </w:r>
    </w:p>
    <w:p w:rsidR="00570C6E" w:rsidRDefault="00570C6E" w:rsidP="00570C6E">
      <w:pPr>
        <w:bidi/>
        <w:rPr>
          <w:rtl/>
        </w:rPr>
      </w:pPr>
      <w:r>
        <w:rPr>
          <w:rFonts w:hint="cs"/>
          <w:rtl/>
        </w:rPr>
        <w:t xml:space="preserve">ניתן להשתמש במספר </w:t>
      </w:r>
      <w:r>
        <w:t>class</w:t>
      </w:r>
      <w:r>
        <w:rPr>
          <w:rFonts w:hint="cs"/>
          <w:rtl/>
        </w:rPr>
        <w:t>-ים עבור תגית אחת על ידי כתיבתם אחד אחרי השני. למשל:</w:t>
      </w:r>
    </w:p>
    <w:p w:rsidR="00570C6E" w:rsidRDefault="00570C6E" w:rsidP="00570C6E">
      <w:r>
        <w:t xml:space="preserve">&lt;p class="biggish </w:t>
      </w:r>
      <w:proofErr w:type="spellStart"/>
      <w:r>
        <w:t>redish</w:t>
      </w:r>
      <w:proofErr w:type="spellEnd"/>
      <w:r>
        <w:t>"&gt;&lt;/p&gt;</w:t>
      </w:r>
    </w:p>
    <w:p w:rsidR="00275831" w:rsidRDefault="00275831" w:rsidP="00275831">
      <w:pPr>
        <w:pStyle w:val="a3"/>
        <w:numPr>
          <w:ilvl w:val="0"/>
          <w:numId w:val="1"/>
        </w:numPr>
        <w:bidi/>
      </w:pPr>
      <w:r>
        <w:t>ID selector</w:t>
      </w:r>
      <w:r>
        <w:rPr>
          <w:rFonts w:hint="cs"/>
          <w:rtl/>
        </w:rPr>
        <w:t>- יחיל את פקודות ה-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רק עבור תגית בעלת ה-</w:t>
      </w:r>
      <w:proofErr w:type="gramStart"/>
      <w:r>
        <w:t xml:space="preserve">id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המסויים</w:t>
      </w:r>
      <w:proofErr w:type="spellEnd"/>
      <w:proofErr w:type="gramEnd"/>
      <w:r>
        <w:rPr>
          <w:rFonts w:hint="cs"/>
          <w:rtl/>
        </w:rPr>
        <w:t xml:space="preserve">. משתמשים בתו </w:t>
      </w:r>
      <w:r>
        <w:t>#</w:t>
      </w:r>
      <w:r>
        <w:rPr>
          <w:rFonts w:hint="cs"/>
          <w:rtl/>
        </w:rPr>
        <w:t xml:space="preserve">כדי לציין </w:t>
      </w:r>
      <w:r>
        <w:t>id</w:t>
      </w:r>
      <w:r>
        <w:rPr>
          <w:rFonts w:hint="cs"/>
          <w:rtl/>
        </w:rPr>
        <w:t>. למשל:</w:t>
      </w:r>
    </w:p>
    <w:p w:rsidR="00275831" w:rsidRDefault="00275831" w:rsidP="00275831">
      <w:r>
        <w:t>#my-id {</w:t>
      </w:r>
    </w:p>
    <w:p w:rsidR="00275831" w:rsidRDefault="00275831" w:rsidP="00275831">
      <w:r>
        <w:tab/>
        <w:t>Text-decoration: underline;</w:t>
      </w:r>
    </w:p>
    <w:p w:rsidR="00275831" w:rsidRDefault="00275831" w:rsidP="00275831">
      <w:r>
        <w:t>}</w:t>
      </w:r>
    </w:p>
    <w:p w:rsidR="00275831" w:rsidRDefault="00275831" w:rsidP="00275831">
      <w:r>
        <w:t>&lt;p id="my-id"&gt;&lt;/p&gt;</w:t>
      </w:r>
    </w:p>
    <w:p w:rsidR="00275831" w:rsidRDefault="00275831" w:rsidP="00275831"/>
    <w:p w:rsidR="00275831" w:rsidRDefault="00275831" w:rsidP="00275831">
      <w:pPr>
        <w:pStyle w:val="a3"/>
        <w:numPr>
          <w:ilvl w:val="0"/>
          <w:numId w:val="1"/>
        </w:numPr>
        <w:bidi/>
      </w:pPr>
      <w:r>
        <w:t>Attribute selector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 להחיל את </w:t>
      </w:r>
      <w:proofErr w:type="spellStart"/>
      <w:r>
        <w:rPr>
          <w:rFonts w:hint="cs"/>
          <w:rtl/>
        </w:rPr>
        <w:t>פקדות</w:t>
      </w:r>
      <w:proofErr w:type="spellEnd"/>
      <w:r>
        <w:rPr>
          <w:rFonts w:hint="cs"/>
          <w:rtl/>
        </w:rPr>
        <w:t xml:space="preserve"> ה-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על גל תגית שהיא משם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עם מאפיין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ו/או עם ערך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. למשל:</w:t>
      </w:r>
    </w:p>
    <w:p w:rsidR="00275831" w:rsidRDefault="00275831" w:rsidP="00275831">
      <w:pPr>
        <w:pStyle w:val="a3"/>
      </w:pPr>
      <w:proofErr w:type="gramStart"/>
      <w:r>
        <w:lastRenderedPageBreak/>
        <w:t>P[</w:t>
      </w:r>
      <w:proofErr w:type="spellStart"/>
      <w:proofErr w:type="gramEnd"/>
      <w:r>
        <w:t>dir</w:t>
      </w:r>
      <w:proofErr w:type="spellEnd"/>
      <w:r>
        <w:t>=</w:t>
      </w:r>
      <w:proofErr w:type="spellStart"/>
      <w:r>
        <w:t>rtl</w:t>
      </w:r>
      <w:proofErr w:type="spellEnd"/>
      <w:r>
        <w:t>] {</w:t>
      </w:r>
    </w:p>
    <w:p w:rsidR="00275831" w:rsidRDefault="00275831" w:rsidP="00275831">
      <w:pPr>
        <w:pStyle w:val="a3"/>
      </w:pPr>
      <w:r>
        <w:tab/>
      </w:r>
      <w:proofErr w:type="spellStart"/>
      <w:r>
        <w:t>Font-size</w:t>
      </w:r>
      <w:proofErr w:type="gramStart"/>
      <w:r>
        <w:t>:small</w:t>
      </w:r>
      <w:proofErr w:type="spellEnd"/>
      <w:proofErr w:type="gramEnd"/>
      <w:r>
        <w:t>;</w:t>
      </w:r>
    </w:p>
    <w:p w:rsidR="00275831" w:rsidRDefault="00275831" w:rsidP="00275831">
      <w:pPr>
        <w:pStyle w:val="a3"/>
      </w:pPr>
      <w:r>
        <w:t>}</w:t>
      </w:r>
    </w:p>
    <w:p w:rsidR="00275831" w:rsidRDefault="00275831" w:rsidP="00275831">
      <w:pPr>
        <w:pStyle w:val="a3"/>
      </w:pPr>
      <w:r>
        <w:t xml:space="preserve">&lt;p </w:t>
      </w:r>
      <w:proofErr w:type="spellStart"/>
      <w:r>
        <w:t>dir</w:t>
      </w:r>
      <w:proofErr w:type="spellEnd"/>
      <w:r>
        <w:t>="</w:t>
      </w:r>
      <w:proofErr w:type="spellStart"/>
      <w:r>
        <w:t>rtl</w:t>
      </w:r>
      <w:proofErr w:type="spellEnd"/>
      <w:r>
        <w:t>"&gt;&lt;/p&gt;</w:t>
      </w:r>
    </w:p>
    <w:p w:rsidR="00604BEE" w:rsidRDefault="00604BEE" w:rsidP="00275831">
      <w:pPr>
        <w:pStyle w:val="a3"/>
      </w:pPr>
    </w:p>
    <w:p w:rsidR="00604BEE" w:rsidRPr="00604BEE" w:rsidRDefault="00604BEE" w:rsidP="00604BEE">
      <w:pPr>
        <w:pStyle w:val="a3"/>
        <w:numPr>
          <w:ilvl w:val="0"/>
          <w:numId w:val="1"/>
        </w:numPr>
        <w:bidi/>
      </w:pPr>
      <w:r>
        <w:t>Pseudo selectors</w:t>
      </w:r>
      <w:r>
        <w:rPr>
          <w:rFonts w:hint="cs"/>
          <w:rtl/>
        </w:rPr>
        <w:t xml:space="preserve">- מאפשרים להכיל פקודות </w:t>
      </w:r>
      <w:proofErr w:type="spellStart"/>
      <w:proofErr w:type="gramStart"/>
      <w:r>
        <w:t>css</w:t>
      </w:r>
      <w:proofErr w:type="spellEnd"/>
      <w:r>
        <w:t xml:space="preserve"> </w:t>
      </w:r>
      <w:r>
        <w:rPr>
          <w:rFonts w:hint="cs"/>
          <w:rtl/>
        </w:rPr>
        <w:t xml:space="preserve"> על</w:t>
      </w:r>
      <w:proofErr w:type="gramEnd"/>
      <w:r>
        <w:rPr>
          <w:rFonts w:hint="cs"/>
          <w:rtl/>
        </w:rPr>
        <w:t xml:space="preserve"> מצבים </w:t>
      </w:r>
      <w:proofErr w:type="spellStart"/>
      <w:r>
        <w:rPr>
          <w:rFonts w:hint="cs"/>
          <w:rtl/>
        </w:rPr>
        <w:t>מסויימים</w:t>
      </w:r>
      <w:proofErr w:type="spellEnd"/>
      <w:r>
        <w:rPr>
          <w:rFonts w:hint="cs"/>
          <w:rtl/>
        </w:rPr>
        <w:t xml:space="preserve"> של התגית (</w:t>
      </w:r>
      <w:r>
        <w:rPr>
          <w:rFonts w:ascii="Segoe UI Emoji" w:eastAsia="Segoe UI Emoji" w:hAnsi="Segoe UI Emoji" w:cs="Segoe UI Emoji" w:hint="cs"/>
          <w:rtl/>
        </w:rPr>
        <w:t>:) או חלקים ממנה (::)</w:t>
      </w:r>
    </w:p>
    <w:p w:rsidR="00604BEE" w:rsidRDefault="00604BEE" w:rsidP="00604BEE">
      <w:pPr>
        <w:bidi/>
        <w:rPr>
          <w:rtl/>
        </w:rPr>
      </w:pPr>
      <w:r>
        <w:rPr>
          <w:rFonts w:hint="cs"/>
          <w:rtl/>
        </w:rPr>
        <w:t>למשל:</w:t>
      </w:r>
    </w:p>
    <w:p w:rsidR="00604BEE" w:rsidRDefault="00604BEE" w:rsidP="00604BEE">
      <w:r>
        <w:t>P</w:t>
      </w:r>
      <w:proofErr w:type="gramStart"/>
      <w:r>
        <w:t>:hover</w:t>
      </w:r>
      <w:proofErr w:type="gramEnd"/>
      <w:r>
        <w:t xml:space="preserve"> {</w:t>
      </w:r>
    </w:p>
    <w:p w:rsidR="00604BEE" w:rsidRDefault="00604BEE" w:rsidP="00604BEE">
      <w:r>
        <w:t>}</w:t>
      </w:r>
    </w:p>
    <w:p w:rsidR="00604BEE" w:rsidRDefault="00604BEE" w:rsidP="00604BEE">
      <w:r>
        <w:t>P:</w:t>
      </w:r>
      <w:proofErr w:type="gramStart"/>
      <w:r>
        <w:t>:first</w:t>
      </w:r>
      <w:proofErr w:type="gramEnd"/>
      <w:r>
        <w:t>-letter{</w:t>
      </w:r>
    </w:p>
    <w:p w:rsidR="00604BEE" w:rsidRDefault="00604BEE" w:rsidP="00604BEE">
      <w:pPr>
        <w:rPr>
          <w:rFonts w:hint="cs"/>
        </w:rPr>
      </w:pPr>
      <w:r>
        <w:t>}</w:t>
      </w:r>
      <w:bookmarkStart w:id="0" w:name="_GoBack"/>
      <w:bookmarkEnd w:id="0"/>
    </w:p>
    <w:sectPr w:rsidR="00604B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922C1"/>
    <w:multiLevelType w:val="hybridMultilevel"/>
    <w:tmpl w:val="87149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3196"/>
    <w:rsid w:val="00275831"/>
    <w:rsid w:val="002A7A32"/>
    <w:rsid w:val="00570C6E"/>
    <w:rsid w:val="00604BEE"/>
    <w:rsid w:val="00EB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7770"/>
  <w15:chartTrackingRefBased/>
  <w15:docId w15:val="{D4BB483F-0CE6-4C6D-82E1-DC84FAD9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160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</cp:revision>
  <dcterms:created xsi:type="dcterms:W3CDTF">2023-07-10T17:17:00Z</dcterms:created>
  <dcterms:modified xsi:type="dcterms:W3CDTF">2023-07-10T17:47:00Z</dcterms:modified>
</cp:coreProperties>
</file>